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17CFE" w14:textId="409AFB3D" w:rsidR="00ED0F86" w:rsidRDefault="00ED0F86" w:rsidP="008F2186">
      <w:pPr>
        <w:ind w:right="4160"/>
        <w:jc w:val="both"/>
        <w:rPr>
          <w:rFonts w:ascii="Arial" w:hAnsi="Arial" w:cs="Arial"/>
          <w:b/>
          <w:bCs/>
        </w:rPr>
      </w:pPr>
      <w:r w:rsidRPr="00DA24CB">
        <w:rPr>
          <w:rFonts w:ascii="Calisto MT" w:eastAsia="PMingLiU-ExtB" w:hAnsi="Calisto MT" w:cs="Posterama"/>
          <w:b/>
          <w:noProof/>
        </w:rPr>
        <w:drawing>
          <wp:anchor distT="0" distB="0" distL="114300" distR="114300" simplePos="0" relativeHeight="251659264" behindDoc="1" locked="0" layoutInCell="1" allowOverlap="1" wp14:anchorId="6C8CA35A" wp14:editId="4BB5CFC7">
            <wp:simplePos x="0" y="0"/>
            <wp:positionH relativeFrom="column">
              <wp:posOffset>4411980</wp:posOffset>
            </wp:positionH>
            <wp:positionV relativeFrom="paragraph">
              <wp:posOffset>-182880</wp:posOffset>
            </wp:positionV>
            <wp:extent cx="1097125" cy="1031240"/>
            <wp:effectExtent l="0" t="0" r="8255"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7125" cy="10312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46E984F6" wp14:editId="216F2C7A">
            <wp:extent cx="1684020" cy="4578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22888" cy="468443"/>
                    </a:xfrm>
                    <a:prstGeom prst="rect">
                      <a:avLst/>
                    </a:prstGeom>
                    <a:noFill/>
                    <a:ln>
                      <a:noFill/>
                    </a:ln>
                  </pic:spPr>
                </pic:pic>
              </a:graphicData>
            </a:graphic>
          </wp:inline>
        </w:drawing>
      </w:r>
    </w:p>
    <w:p w14:paraId="455F7A3B" w14:textId="77777777" w:rsidR="00FD48B7" w:rsidRDefault="00FD48B7" w:rsidP="008F2186">
      <w:pPr>
        <w:ind w:right="4160"/>
        <w:jc w:val="both"/>
        <w:rPr>
          <w:rFonts w:ascii="Arial" w:hAnsi="Arial" w:cs="Arial"/>
          <w:b/>
          <w:bCs/>
        </w:rPr>
      </w:pPr>
    </w:p>
    <w:p w14:paraId="3E1F65BD" w14:textId="52BD5B2C" w:rsidR="00702403" w:rsidRPr="008F2186" w:rsidRDefault="008F2186" w:rsidP="008F2186">
      <w:pPr>
        <w:ind w:right="4160"/>
        <w:jc w:val="both"/>
        <w:rPr>
          <w:rFonts w:ascii="Arial" w:hAnsi="Arial" w:cs="Arial"/>
          <w:b/>
          <w:bCs/>
        </w:rPr>
      </w:pPr>
      <w:r w:rsidRPr="008F2186">
        <w:rPr>
          <w:rFonts w:ascii="Arial" w:hAnsi="Arial" w:cs="Arial"/>
          <w:b/>
          <w:bCs/>
        </w:rPr>
        <w:t>DIP. MARIO ALEJANDRO CUEVAS MENA</w:t>
      </w:r>
    </w:p>
    <w:p w14:paraId="2D94C20C" w14:textId="27CFCDE1" w:rsidR="008F2186" w:rsidRPr="008F2186" w:rsidRDefault="008F2186" w:rsidP="008F2186">
      <w:pPr>
        <w:ind w:right="4160"/>
        <w:jc w:val="both"/>
        <w:rPr>
          <w:rFonts w:ascii="Arial" w:hAnsi="Arial" w:cs="Arial"/>
          <w:b/>
          <w:bCs/>
        </w:rPr>
      </w:pPr>
      <w:r w:rsidRPr="008F2186">
        <w:rPr>
          <w:rFonts w:ascii="Arial" w:hAnsi="Arial" w:cs="Arial"/>
          <w:b/>
          <w:bCs/>
        </w:rPr>
        <w:t>PRESIDENTE DE LA MESA DIRECTIVA DEL H. CONGRESO DEL ESTADO DE YUCATÁN</w:t>
      </w:r>
    </w:p>
    <w:p w14:paraId="6A19FB4A" w14:textId="01CA3BD3" w:rsidR="008F2186" w:rsidRPr="008F2186" w:rsidRDefault="008F2186">
      <w:pPr>
        <w:rPr>
          <w:rFonts w:ascii="Arial" w:hAnsi="Arial" w:cs="Arial"/>
        </w:rPr>
      </w:pPr>
    </w:p>
    <w:p w14:paraId="4430B904" w14:textId="10AE4D10" w:rsidR="008F2186" w:rsidRPr="008F2186" w:rsidRDefault="00F15BB8" w:rsidP="008F2186">
      <w:pPr>
        <w:spacing w:after="0" w:line="240" w:lineRule="auto"/>
        <w:jc w:val="both"/>
        <w:rPr>
          <w:rFonts w:ascii="Arial" w:eastAsia="PMingLiU-ExtB" w:hAnsi="Arial" w:cs="Arial"/>
        </w:rPr>
      </w:pPr>
      <w:r>
        <w:rPr>
          <w:rFonts w:ascii="Arial" w:hAnsi="Arial" w:cs="Arial"/>
        </w:rPr>
        <w:t>Quien suscribe Diputada</w:t>
      </w:r>
      <w:r w:rsidR="008F2186" w:rsidRPr="008F2186">
        <w:rPr>
          <w:rFonts w:ascii="Arial" w:hAnsi="Arial" w:cs="Arial"/>
        </w:rPr>
        <w:t>,</w:t>
      </w:r>
      <w:r w:rsidR="008F2186" w:rsidRPr="008F2186">
        <w:rPr>
          <w:rFonts w:ascii="Arial" w:hAnsi="Arial" w:cs="Arial"/>
          <w:b/>
          <w:bCs/>
        </w:rPr>
        <w:t xml:space="preserve"> </w:t>
      </w:r>
      <w:r>
        <w:rPr>
          <w:rFonts w:ascii="Arial" w:hAnsi="Arial" w:cs="Arial"/>
          <w:b/>
          <w:bCs/>
        </w:rPr>
        <w:t>Claudia Estefanía Baeza Martínez</w:t>
      </w:r>
      <w:r w:rsidR="008F2186" w:rsidRPr="008F2186">
        <w:rPr>
          <w:rFonts w:ascii="Arial" w:hAnsi="Arial" w:cs="Arial"/>
          <w:b/>
          <w:bCs/>
        </w:rPr>
        <w:t>,</w:t>
      </w:r>
      <w:r w:rsidR="008F2186" w:rsidRPr="008F2186">
        <w:rPr>
          <w:rFonts w:ascii="Arial" w:hAnsi="Arial" w:cs="Arial"/>
        </w:rPr>
        <w:t xml:space="preserve"> como integrante de la Fracción Legislativa de Morena en la Sexagésima Cuarta Legislatura del Congreso del Estado de Yucatán; y a nombre de las y los legisladores de la bancada, con fundamento </w:t>
      </w:r>
      <w:r w:rsidR="008F2186" w:rsidRPr="008F2186">
        <w:rPr>
          <w:rFonts w:ascii="Arial" w:eastAsia="Arial" w:hAnsi="Arial" w:cs="Arial"/>
          <w:color w:val="000000" w:themeColor="text1"/>
        </w:rPr>
        <w:t xml:space="preserve">en los artículos 35 fracción I de la Constitución Política del Estado de Yucatán, 16 y 22 de la Ley de Gobierno del Poder Legislativo; 68 y 69 de su propio reglamento, ambos del Estado de Yucatán, me permito presentar ante esta noble soberanía la siguiente, </w:t>
      </w:r>
      <w:r w:rsidR="008F2186" w:rsidRPr="008F2186">
        <w:rPr>
          <w:rFonts w:ascii="Arial" w:eastAsia="Arial" w:hAnsi="Arial" w:cs="Arial"/>
          <w:b/>
          <w:color w:val="000000" w:themeColor="text1"/>
        </w:rPr>
        <w:t xml:space="preserve">iniciativa </w:t>
      </w:r>
      <w:r w:rsidR="008F2186" w:rsidRPr="008F2186">
        <w:rPr>
          <w:rFonts w:ascii="Arial" w:hAnsi="Arial" w:cs="Arial"/>
          <w:b/>
          <w:bCs/>
        </w:rPr>
        <w:t>con proyecto de decreto por la que se reforma la</w:t>
      </w:r>
      <w:r w:rsidR="008F2186">
        <w:rPr>
          <w:rFonts w:ascii="Arial" w:hAnsi="Arial" w:cs="Arial"/>
          <w:b/>
          <w:bCs/>
        </w:rPr>
        <w:t xml:space="preserve"> Constitución Política del Estado de Yucatán</w:t>
      </w:r>
      <w:r w:rsidR="008F2186" w:rsidRPr="008F2186">
        <w:rPr>
          <w:rFonts w:ascii="Arial" w:hAnsi="Arial" w:cs="Arial"/>
          <w:b/>
          <w:bCs/>
        </w:rPr>
        <w:t xml:space="preserve">, en materia de </w:t>
      </w:r>
      <w:r w:rsidR="008F2186">
        <w:rPr>
          <w:rFonts w:ascii="Arial" w:hAnsi="Arial" w:cs="Arial"/>
          <w:b/>
          <w:bCs/>
        </w:rPr>
        <w:t>armonización respecto a la reelección inmediata y nepotismo en cargos de elección popular</w:t>
      </w:r>
      <w:r w:rsidR="008F2186" w:rsidRPr="008F2186">
        <w:rPr>
          <w:rFonts w:ascii="Arial" w:hAnsi="Arial" w:cs="Arial"/>
          <w:b/>
          <w:bCs/>
        </w:rPr>
        <w:t xml:space="preserve">, </w:t>
      </w:r>
      <w:r w:rsidR="008F2186" w:rsidRPr="008F2186">
        <w:rPr>
          <w:rFonts w:ascii="Arial" w:eastAsia="Arial" w:hAnsi="Arial" w:cs="Arial"/>
          <w:bCs/>
          <w:color w:val="000000" w:themeColor="text1"/>
        </w:rPr>
        <w:t>con base a la siguiente:</w:t>
      </w:r>
    </w:p>
    <w:p w14:paraId="1C369556" w14:textId="77777777" w:rsidR="008F2186" w:rsidRPr="008F2186" w:rsidRDefault="008F2186" w:rsidP="008F2186">
      <w:pPr>
        <w:spacing w:after="0" w:line="240" w:lineRule="auto"/>
        <w:jc w:val="both"/>
        <w:rPr>
          <w:rFonts w:ascii="Arial" w:hAnsi="Arial" w:cs="Arial"/>
          <w:b/>
          <w:bCs/>
        </w:rPr>
      </w:pPr>
    </w:p>
    <w:p w14:paraId="365FB3CC" w14:textId="77777777" w:rsidR="008F2186" w:rsidRDefault="008F2186" w:rsidP="008F2186">
      <w:pPr>
        <w:spacing w:after="0" w:line="240" w:lineRule="auto"/>
        <w:jc w:val="center"/>
        <w:rPr>
          <w:rFonts w:ascii="Arial" w:hAnsi="Arial" w:cs="Arial"/>
          <w:b/>
          <w:bCs/>
        </w:rPr>
      </w:pPr>
    </w:p>
    <w:p w14:paraId="750BD7A2" w14:textId="0179BD4C" w:rsidR="008F2186" w:rsidRPr="008F2186" w:rsidRDefault="008F2186" w:rsidP="008F2186">
      <w:pPr>
        <w:spacing w:after="0" w:line="240" w:lineRule="auto"/>
        <w:jc w:val="center"/>
        <w:rPr>
          <w:rFonts w:ascii="Arial" w:hAnsi="Arial" w:cs="Arial"/>
          <w:b/>
          <w:bCs/>
        </w:rPr>
      </w:pPr>
      <w:r w:rsidRPr="008F2186">
        <w:rPr>
          <w:rFonts w:ascii="Arial" w:hAnsi="Arial" w:cs="Arial"/>
          <w:b/>
          <w:bCs/>
        </w:rPr>
        <w:t>EXPOSICIÓN DE MOTIVOS</w:t>
      </w:r>
    </w:p>
    <w:p w14:paraId="731396FD" w14:textId="411E03BD" w:rsidR="008F2186" w:rsidRDefault="008F2186" w:rsidP="008F2186">
      <w:pPr>
        <w:tabs>
          <w:tab w:val="left" w:pos="1020"/>
        </w:tabs>
        <w:rPr>
          <w:rFonts w:ascii="Arial" w:hAnsi="Arial" w:cs="Arial"/>
        </w:rPr>
      </w:pPr>
      <w:r>
        <w:rPr>
          <w:rFonts w:ascii="Arial" w:hAnsi="Arial" w:cs="Arial"/>
        </w:rPr>
        <w:tab/>
      </w:r>
    </w:p>
    <w:p w14:paraId="37824885" w14:textId="22A0762F" w:rsidR="008F2186" w:rsidRDefault="008F2186" w:rsidP="008F2186">
      <w:pPr>
        <w:tabs>
          <w:tab w:val="left" w:pos="1020"/>
        </w:tabs>
        <w:jc w:val="both"/>
        <w:rPr>
          <w:rFonts w:ascii="Arial" w:hAnsi="Arial" w:cs="Arial"/>
        </w:rPr>
      </w:pPr>
      <w:r>
        <w:rPr>
          <w:rFonts w:ascii="Arial" w:hAnsi="Arial" w:cs="Arial"/>
        </w:rPr>
        <w:t xml:space="preserve">Nuestro país se encuentra en un momento histórico surgido del cambio verdadero desde el año 2018; a partir de ese momento, en poco más de un sexenio, el pueblo de México ha dado su aval popular para restructurar las bases que sostienen a las instituciones democráticas en México. </w:t>
      </w:r>
    </w:p>
    <w:p w14:paraId="00E29B35" w14:textId="1A2481FA" w:rsidR="008F2186" w:rsidRDefault="008F2186" w:rsidP="008F2186">
      <w:pPr>
        <w:tabs>
          <w:tab w:val="left" w:pos="1020"/>
        </w:tabs>
        <w:jc w:val="both"/>
        <w:rPr>
          <w:rFonts w:ascii="Arial" w:hAnsi="Arial" w:cs="Arial"/>
        </w:rPr>
      </w:pPr>
      <w:r>
        <w:rPr>
          <w:rFonts w:ascii="Arial" w:hAnsi="Arial" w:cs="Arial"/>
        </w:rPr>
        <w:t>La transformación de nuestro país ha impactado cambios monumentales, que permiten hoy contar con poderes públicos democratizados, en los que las y los ciudadanos ejercen su voluntad en la conformación de los mismos.</w:t>
      </w:r>
    </w:p>
    <w:p w14:paraId="6C98E97F" w14:textId="007B8683" w:rsidR="006D5F2E" w:rsidRDefault="008F2186" w:rsidP="008F2186">
      <w:pPr>
        <w:tabs>
          <w:tab w:val="left" w:pos="1020"/>
        </w:tabs>
        <w:jc w:val="both"/>
        <w:rPr>
          <w:rFonts w:ascii="Arial" w:hAnsi="Arial" w:cs="Arial"/>
        </w:rPr>
      </w:pPr>
      <w:r>
        <w:rPr>
          <w:rFonts w:ascii="Arial" w:hAnsi="Arial" w:cs="Arial"/>
        </w:rPr>
        <w:t>A la sociedad mexicana, y en particular a la yucateca, nos toca presenciar y vivir tiempos estelares con modificaciones de gran calado que han impactado en derechos constitucionales de avanzado como las pensiones a los adultos mayores, mujeres, infancias, adolescencias y a las personas de las comunidades originarias</w:t>
      </w:r>
      <w:r w:rsidR="006D5F2E">
        <w:rPr>
          <w:rFonts w:ascii="Arial" w:hAnsi="Arial" w:cs="Arial"/>
        </w:rPr>
        <w:t xml:space="preserve">. </w:t>
      </w:r>
    </w:p>
    <w:p w14:paraId="1DE3F31C" w14:textId="59C804AD" w:rsidR="00886AB1" w:rsidRDefault="00886AB1" w:rsidP="008F2186">
      <w:pPr>
        <w:tabs>
          <w:tab w:val="left" w:pos="1020"/>
        </w:tabs>
        <w:jc w:val="both"/>
        <w:rPr>
          <w:rFonts w:ascii="Arial" w:hAnsi="Arial" w:cs="Arial"/>
        </w:rPr>
      </w:pPr>
      <w:r>
        <w:rPr>
          <w:rFonts w:ascii="Arial" w:hAnsi="Arial" w:cs="Arial"/>
        </w:rPr>
        <w:t>Los pueblos originarios y las comunidades afromexicanas cuentan con una estructura novedosa y vanguardista que reconoce sus derechos atendiendo a su importancia y pluriculturalidad en el país.</w:t>
      </w:r>
    </w:p>
    <w:p w14:paraId="2C32DA35" w14:textId="145D0E9C" w:rsidR="008F2186" w:rsidRDefault="006D5F2E" w:rsidP="008F2186">
      <w:pPr>
        <w:tabs>
          <w:tab w:val="left" w:pos="1020"/>
        </w:tabs>
        <w:jc w:val="both"/>
        <w:rPr>
          <w:rFonts w:ascii="Arial" w:hAnsi="Arial" w:cs="Arial"/>
        </w:rPr>
      </w:pPr>
      <w:r>
        <w:rPr>
          <w:rFonts w:ascii="Arial" w:hAnsi="Arial" w:cs="Arial"/>
        </w:rPr>
        <w:t xml:space="preserve">Hoy, se encuentra en el texto de la Carta Magna el </w:t>
      </w:r>
      <w:r w:rsidR="008F2186">
        <w:rPr>
          <w:rFonts w:ascii="Arial" w:hAnsi="Arial" w:cs="Arial"/>
        </w:rPr>
        <w:t xml:space="preserve">derecho a un salario digno </w:t>
      </w:r>
      <w:r>
        <w:rPr>
          <w:rFonts w:ascii="Arial" w:hAnsi="Arial" w:cs="Arial"/>
        </w:rPr>
        <w:t xml:space="preserve">con aumentos progresivos por encima de la inflación; en seguridad contamos con una Guardia Nacional con un mando civil formada bajo los principios de las fuerzas armadas para revalorizar la entrega y el servicio a la patria. </w:t>
      </w:r>
    </w:p>
    <w:p w14:paraId="51063C94" w14:textId="26B5DDCA" w:rsidR="006D5F2E" w:rsidRDefault="006D5F2E" w:rsidP="008F2186">
      <w:pPr>
        <w:tabs>
          <w:tab w:val="left" w:pos="1020"/>
        </w:tabs>
        <w:jc w:val="both"/>
        <w:rPr>
          <w:rFonts w:ascii="Arial" w:hAnsi="Arial" w:cs="Arial"/>
        </w:rPr>
      </w:pPr>
      <w:r>
        <w:rPr>
          <w:rFonts w:ascii="Arial" w:hAnsi="Arial" w:cs="Arial"/>
        </w:rPr>
        <w:t xml:space="preserve">Se han modificado la organización de la educación en México, haciendo de la docencia una herramienta para enraizar el amor a nuestro país y fomentar la cultura de la paz y el avance </w:t>
      </w:r>
      <w:r>
        <w:rPr>
          <w:rFonts w:ascii="Arial" w:hAnsi="Arial" w:cs="Arial"/>
        </w:rPr>
        <w:lastRenderedPageBreak/>
        <w:t xml:space="preserve">científico de la mano de docentes, alumnos, madres y padres de familia como elementos de formación de las presentes y nuevas generaciones. </w:t>
      </w:r>
    </w:p>
    <w:p w14:paraId="2A0A623B" w14:textId="69685236" w:rsidR="006D5F2E" w:rsidRDefault="006D5F2E" w:rsidP="008F2186">
      <w:pPr>
        <w:tabs>
          <w:tab w:val="left" w:pos="1020"/>
        </w:tabs>
        <w:jc w:val="both"/>
        <w:rPr>
          <w:rFonts w:ascii="Arial" w:hAnsi="Arial" w:cs="Arial"/>
        </w:rPr>
      </w:pPr>
      <w:r>
        <w:rPr>
          <w:rFonts w:ascii="Arial" w:hAnsi="Arial" w:cs="Arial"/>
        </w:rPr>
        <w:t>Vemos con gran satisfacción que la corrupción, después de muchas décadas ya es un delito grave que amerita prisión preventiva para aquellos servidores públicos que atenten contra la función pública y dañen el patrimonio del pueblo; ya no se permiten las condonaciones, ni las exenciones a los grandes empresarios en perjuicio de las finanzas públicas.</w:t>
      </w:r>
    </w:p>
    <w:p w14:paraId="6226DB00" w14:textId="46FF11ED" w:rsidR="00886AB1" w:rsidRDefault="00505F00" w:rsidP="008F2186">
      <w:pPr>
        <w:tabs>
          <w:tab w:val="left" w:pos="1020"/>
        </w:tabs>
        <w:jc w:val="both"/>
        <w:rPr>
          <w:rFonts w:ascii="Arial" w:hAnsi="Arial" w:cs="Arial"/>
        </w:rPr>
      </w:pPr>
      <w:r>
        <w:rPr>
          <w:rFonts w:ascii="Arial" w:hAnsi="Arial" w:cs="Arial"/>
        </w:rPr>
        <w:t xml:space="preserve">Más recientemente, fuimos partícipes de la reforma integral al Poder Judicial, que permitió que las personas juzgadoras pudieran ser electas por la ciudadanía a fin de renovar desde su misma concepción a los órganos jurisdiccionales. En su esencia, se ha logrado que los poderes judiciales no ejerzan grandes presupuestos, ni partidas secretas; en pocas palabras, que la justicia se adapte al Principio de Austeridad. </w:t>
      </w:r>
    </w:p>
    <w:p w14:paraId="52902B6D" w14:textId="1E5EE25B" w:rsidR="00505F00" w:rsidRDefault="00C81B5F" w:rsidP="008F2186">
      <w:pPr>
        <w:tabs>
          <w:tab w:val="left" w:pos="1020"/>
        </w:tabs>
        <w:jc w:val="both"/>
        <w:rPr>
          <w:rFonts w:ascii="Arial" w:hAnsi="Arial" w:cs="Arial"/>
        </w:rPr>
      </w:pPr>
      <w:r>
        <w:rPr>
          <w:rFonts w:ascii="Arial" w:hAnsi="Arial" w:cs="Arial"/>
        </w:rPr>
        <w:t>En ese mismo sentido, se extinguieron los organismos constitucionales autónomos que duplicaban funciones y se convirtieron en modelos gerenciales que acotaban las atribuciones originarias del Estado Mexicano en materias de medición de la pobreza, regulación en materia energética, competencia económica y transparencia, por citar algun</w:t>
      </w:r>
      <w:r w:rsidR="00DD502E">
        <w:rPr>
          <w:rFonts w:ascii="Arial" w:hAnsi="Arial" w:cs="Arial"/>
        </w:rPr>
        <w:t>a</w:t>
      </w:r>
      <w:r>
        <w:rPr>
          <w:rFonts w:ascii="Arial" w:hAnsi="Arial" w:cs="Arial"/>
        </w:rPr>
        <w:t xml:space="preserve">s áreas. </w:t>
      </w:r>
    </w:p>
    <w:p w14:paraId="740C477D" w14:textId="703D5E3A" w:rsidR="00505F00" w:rsidRDefault="00505F00" w:rsidP="008F2186">
      <w:pPr>
        <w:tabs>
          <w:tab w:val="left" w:pos="1020"/>
        </w:tabs>
        <w:jc w:val="both"/>
        <w:rPr>
          <w:rFonts w:ascii="Arial" w:hAnsi="Arial" w:cs="Arial"/>
        </w:rPr>
      </w:pPr>
      <w:r>
        <w:rPr>
          <w:rFonts w:ascii="Arial" w:hAnsi="Arial" w:cs="Arial"/>
        </w:rPr>
        <w:t>Como vemos, a lo largo del sexenio pasado</w:t>
      </w:r>
      <w:r w:rsidR="00EF2382">
        <w:rPr>
          <w:rFonts w:ascii="Arial" w:hAnsi="Arial" w:cs="Arial"/>
        </w:rPr>
        <w:t xml:space="preserve"> encabezado por el mejor Presidente de México, Andrés Manuel López Obrador</w:t>
      </w:r>
      <w:r>
        <w:rPr>
          <w:rFonts w:ascii="Arial" w:hAnsi="Arial" w:cs="Arial"/>
        </w:rPr>
        <w:t xml:space="preserve">, las reformas a la Constitución Política de los Estados Unidos Mexicanos han mantenido </w:t>
      </w:r>
      <w:r w:rsidR="00DD502E">
        <w:rPr>
          <w:rFonts w:ascii="Arial" w:hAnsi="Arial" w:cs="Arial"/>
        </w:rPr>
        <w:t xml:space="preserve">un modelo enfocado a promover, alcanzar y vivir el bienestar y a la justicia social como objetivos de un modelo gubernamental progresista y garantista. </w:t>
      </w:r>
    </w:p>
    <w:p w14:paraId="7D54B9E6" w14:textId="2ACF9BD3" w:rsidR="00EF2382" w:rsidRDefault="00EF2382" w:rsidP="008F2186">
      <w:pPr>
        <w:tabs>
          <w:tab w:val="left" w:pos="1020"/>
        </w:tabs>
        <w:jc w:val="both"/>
        <w:rPr>
          <w:rFonts w:ascii="Arial" w:hAnsi="Arial" w:cs="Arial"/>
        </w:rPr>
      </w:pPr>
      <w:r>
        <w:rPr>
          <w:rFonts w:ascii="Arial" w:hAnsi="Arial" w:cs="Arial"/>
        </w:rPr>
        <w:t>Ahora bien, la Presidenta de México, la Doctora Claudia Sheinbaum Pardo, durante este primer año de gobierno ha puesto en marcha los cambios estructurales nacidos de las reformas constitucionales, pero igualmente ha impulsado cambios paradigmáticos que son compromisos asumidos para afianzar el modelo republicano, representativo y popular.</w:t>
      </w:r>
    </w:p>
    <w:p w14:paraId="5E868B36" w14:textId="131C646B" w:rsidR="00EF2382" w:rsidRPr="002F2F6E" w:rsidRDefault="002F2F6E" w:rsidP="002F2F6E">
      <w:pPr>
        <w:tabs>
          <w:tab w:val="left" w:pos="1020"/>
        </w:tabs>
        <w:jc w:val="both"/>
        <w:rPr>
          <w:rFonts w:ascii="Arial" w:hAnsi="Arial" w:cs="Arial"/>
        </w:rPr>
      </w:pPr>
      <w:r>
        <w:rPr>
          <w:rFonts w:ascii="Arial" w:hAnsi="Arial" w:cs="Arial"/>
        </w:rPr>
        <w:t xml:space="preserve">Se resaltan aquellas, en materia de Igualdad Sustantiva, la cual promueve el derecho </w:t>
      </w:r>
      <w:r w:rsidR="00EF2382" w:rsidRPr="002F2F6E">
        <w:rPr>
          <w:rFonts w:ascii="Arial" w:hAnsi="Arial" w:cs="Arial"/>
        </w:rPr>
        <w:t>a la igualdad sustantiva en el artículo 4° de la Constitución, lo que implica que todas las leyes y disposiciones deben considerar respetar y reconocer las particularidades de las mujeres y sus derechos humanos.</w:t>
      </w:r>
    </w:p>
    <w:p w14:paraId="4562ED83" w14:textId="4B1A8F1A" w:rsidR="00EF2382" w:rsidRPr="002F2F6E" w:rsidRDefault="002F2F6E" w:rsidP="002F2F6E">
      <w:pPr>
        <w:jc w:val="both"/>
        <w:rPr>
          <w:rFonts w:ascii="Arial" w:hAnsi="Arial" w:cs="Arial"/>
        </w:rPr>
      </w:pPr>
      <w:r w:rsidRPr="002F2F6E">
        <w:rPr>
          <w:rFonts w:ascii="Arial" w:hAnsi="Arial" w:cs="Arial"/>
        </w:rPr>
        <w:t>En materia de P</w:t>
      </w:r>
      <w:r w:rsidR="00EF2382" w:rsidRPr="002F2F6E">
        <w:rPr>
          <w:rFonts w:ascii="Arial" w:hAnsi="Arial" w:cs="Arial"/>
        </w:rPr>
        <w:t>erspectiva de Género</w:t>
      </w:r>
      <w:r w:rsidRPr="002F2F6E">
        <w:rPr>
          <w:rFonts w:ascii="Arial" w:hAnsi="Arial" w:cs="Arial"/>
        </w:rPr>
        <w:t xml:space="preserve">, se ha propuesto </w:t>
      </w:r>
      <w:r w:rsidR="00EF2382" w:rsidRPr="002F2F6E">
        <w:rPr>
          <w:rFonts w:ascii="Arial" w:hAnsi="Arial" w:cs="Arial"/>
        </w:rPr>
        <w:t>una modificación en los artículos 21 y 116 con la finalidad que las instituciones de seguridad y procuración de justicia ajusten sus actuaciones a la perspectiva de género</w:t>
      </w:r>
      <w:r>
        <w:rPr>
          <w:rFonts w:ascii="Arial" w:hAnsi="Arial" w:cs="Arial"/>
        </w:rPr>
        <w:t xml:space="preserve">.  </w:t>
      </w:r>
    </w:p>
    <w:p w14:paraId="5760B7BE" w14:textId="3475C6D2" w:rsidR="000770AF" w:rsidRDefault="000770AF" w:rsidP="000770AF">
      <w:pPr>
        <w:tabs>
          <w:tab w:val="left" w:pos="1020"/>
        </w:tabs>
        <w:jc w:val="both"/>
        <w:rPr>
          <w:rFonts w:ascii="Arial" w:hAnsi="Arial" w:cs="Arial"/>
        </w:rPr>
      </w:pPr>
      <w:r>
        <w:rPr>
          <w:rFonts w:ascii="Arial" w:hAnsi="Arial" w:cs="Arial"/>
        </w:rPr>
        <w:t xml:space="preserve">Las reformas impulsadas durante este breve lapso de tiempo se enfocan en </w:t>
      </w:r>
      <w:r w:rsidRPr="002F2F6E">
        <w:rPr>
          <w:rFonts w:ascii="Arial" w:hAnsi="Arial" w:cs="Arial"/>
        </w:rPr>
        <w:t>principalmente en proteger y ampliar los derechos de las mujeres. Estas reformas tienen el objetivo de garantizar la igualdad sustantiva, la perspectiva de género y el derecho a una vida libre de violencia</w:t>
      </w:r>
      <w:r>
        <w:rPr>
          <w:rFonts w:ascii="Arial" w:hAnsi="Arial" w:cs="Arial"/>
        </w:rPr>
        <w:t xml:space="preserve">, bienestar animal, simplificación administrativa, inclusión de tipos penales que ameritan prisión preventiva. </w:t>
      </w:r>
    </w:p>
    <w:p w14:paraId="2559351E" w14:textId="62FC91A1" w:rsidR="000770AF" w:rsidRDefault="000770AF" w:rsidP="000770AF">
      <w:pPr>
        <w:tabs>
          <w:tab w:val="left" w:pos="1020"/>
        </w:tabs>
        <w:jc w:val="both"/>
        <w:rPr>
          <w:rFonts w:ascii="Arial" w:hAnsi="Arial" w:cs="Arial"/>
        </w:rPr>
      </w:pPr>
      <w:r>
        <w:rPr>
          <w:rFonts w:ascii="Arial" w:hAnsi="Arial" w:cs="Arial"/>
        </w:rPr>
        <w:t xml:space="preserve">No </w:t>
      </w:r>
      <w:r w:rsidR="006937CC">
        <w:rPr>
          <w:rFonts w:ascii="Arial" w:hAnsi="Arial" w:cs="Arial"/>
        </w:rPr>
        <w:t xml:space="preserve">obstante </w:t>
      </w:r>
      <w:r>
        <w:rPr>
          <w:rFonts w:ascii="Arial" w:hAnsi="Arial" w:cs="Arial"/>
        </w:rPr>
        <w:t xml:space="preserve">lo anterior se resalta la reforma </w:t>
      </w:r>
      <w:r w:rsidR="00DB5AF3">
        <w:rPr>
          <w:rFonts w:ascii="Arial" w:hAnsi="Arial" w:cs="Arial"/>
        </w:rPr>
        <w:t xml:space="preserve">a los artículos 55, 59, 82, 115, 116 y 122 al texto constitucional, </w:t>
      </w:r>
      <w:r w:rsidR="00DB5AF3" w:rsidRPr="006937CC">
        <w:rPr>
          <w:rFonts w:ascii="Arial" w:hAnsi="Arial" w:cs="Arial"/>
          <w:b/>
          <w:bCs/>
        </w:rPr>
        <w:t xml:space="preserve">en materia de </w:t>
      </w:r>
      <w:r w:rsidR="006937CC" w:rsidRPr="006937CC">
        <w:rPr>
          <w:rFonts w:ascii="Arial" w:hAnsi="Arial" w:cs="Arial"/>
          <w:b/>
          <w:bCs/>
        </w:rPr>
        <w:t>n</w:t>
      </w:r>
      <w:r w:rsidR="00DB5AF3" w:rsidRPr="006937CC">
        <w:rPr>
          <w:rFonts w:ascii="Arial" w:hAnsi="Arial" w:cs="Arial"/>
          <w:b/>
          <w:bCs/>
        </w:rPr>
        <w:t>o reelección y nepotismo electoral.</w:t>
      </w:r>
      <w:r w:rsidR="00DB5AF3">
        <w:rPr>
          <w:rFonts w:ascii="Arial" w:hAnsi="Arial" w:cs="Arial"/>
        </w:rPr>
        <w:t xml:space="preserve"> </w:t>
      </w:r>
    </w:p>
    <w:p w14:paraId="0E6BB604" w14:textId="17400367" w:rsidR="006937CC" w:rsidRDefault="006937CC" w:rsidP="000770AF">
      <w:pPr>
        <w:tabs>
          <w:tab w:val="left" w:pos="1020"/>
        </w:tabs>
        <w:jc w:val="both"/>
        <w:rPr>
          <w:rFonts w:ascii="Arial" w:hAnsi="Arial" w:cs="Arial"/>
        </w:rPr>
      </w:pPr>
      <w:r>
        <w:rPr>
          <w:rFonts w:ascii="Arial" w:hAnsi="Arial" w:cs="Arial"/>
        </w:rPr>
        <w:lastRenderedPageBreak/>
        <w:t xml:space="preserve">La modificación a la Constitución Política de los Estados Unidos Mexicanos, fue publicada en la versión vespertina del día 1º de abril del año en curso en el Diario Oficial de la Federación. </w:t>
      </w:r>
    </w:p>
    <w:p w14:paraId="0DCF558C" w14:textId="195D06B5" w:rsidR="006937CC" w:rsidRDefault="006937CC" w:rsidP="000770AF">
      <w:pPr>
        <w:tabs>
          <w:tab w:val="left" w:pos="1020"/>
        </w:tabs>
        <w:jc w:val="both"/>
        <w:rPr>
          <w:rFonts w:ascii="Arial" w:hAnsi="Arial" w:cs="Arial"/>
        </w:rPr>
      </w:pPr>
      <w:r>
        <w:rPr>
          <w:rFonts w:ascii="Arial" w:hAnsi="Arial" w:cs="Arial"/>
        </w:rPr>
        <w:t>Este cambio constitucional, en su contenido señala lo siguiente:</w:t>
      </w:r>
    </w:p>
    <w:p w14:paraId="6847651E" w14:textId="4341AB5D" w:rsidR="006937CC" w:rsidRPr="006937CC" w:rsidRDefault="00644655" w:rsidP="006937CC">
      <w:pPr>
        <w:tabs>
          <w:tab w:val="left" w:pos="1020"/>
        </w:tabs>
        <w:ind w:left="993"/>
        <w:jc w:val="both"/>
        <w:rPr>
          <w:rFonts w:ascii="Arial" w:hAnsi="Arial" w:cs="Arial"/>
          <w:i/>
          <w:iCs/>
        </w:rPr>
      </w:pPr>
      <w:r>
        <w:rPr>
          <w:rFonts w:ascii="Arial" w:hAnsi="Arial" w:cs="Arial"/>
          <w:b/>
          <w:bCs/>
          <w:i/>
          <w:iCs/>
        </w:rPr>
        <w:t>“</w:t>
      </w:r>
      <w:r w:rsidR="006937CC" w:rsidRPr="006937CC">
        <w:rPr>
          <w:rFonts w:ascii="Arial" w:hAnsi="Arial" w:cs="Arial"/>
          <w:b/>
          <w:bCs/>
          <w:i/>
          <w:iCs/>
        </w:rPr>
        <w:t>Artículo 55.</w:t>
      </w:r>
      <w:r w:rsidR="006937CC" w:rsidRPr="006937CC">
        <w:rPr>
          <w:rFonts w:ascii="Arial" w:hAnsi="Arial" w:cs="Arial"/>
          <w:i/>
          <w:iCs/>
        </w:rPr>
        <w:t xml:space="preserve"> ... </w:t>
      </w:r>
    </w:p>
    <w:p w14:paraId="78EDF23C" w14:textId="77777777" w:rsidR="006937CC" w:rsidRPr="006937CC" w:rsidRDefault="006937CC" w:rsidP="006937CC">
      <w:pPr>
        <w:tabs>
          <w:tab w:val="left" w:pos="1020"/>
        </w:tabs>
        <w:ind w:left="993"/>
        <w:jc w:val="both"/>
        <w:rPr>
          <w:rFonts w:ascii="Arial" w:hAnsi="Arial" w:cs="Arial"/>
          <w:i/>
          <w:iCs/>
        </w:rPr>
      </w:pPr>
      <w:r w:rsidRPr="006937CC">
        <w:rPr>
          <w:rFonts w:ascii="Arial" w:hAnsi="Arial" w:cs="Arial"/>
          <w:i/>
          <w:iCs/>
        </w:rPr>
        <w:t xml:space="preserve">I. a V. ... </w:t>
      </w:r>
    </w:p>
    <w:p w14:paraId="17DA5377" w14:textId="77777777" w:rsidR="006937CC" w:rsidRDefault="006937CC" w:rsidP="006937CC">
      <w:pPr>
        <w:tabs>
          <w:tab w:val="left" w:pos="1020"/>
        </w:tabs>
        <w:ind w:left="993"/>
        <w:jc w:val="both"/>
        <w:rPr>
          <w:rFonts w:ascii="Arial" w:hAnsi="Arial" w:cs="Arial"/>
          <w:i/>
          <w:iCs/>
        </w:rPr>
      </w:pPr>
      <w:r w:rsidRPr="006937CC">
        <w:rPr>
          <w:rFonts w:ascii="Arial" w:hAnsi="Arial" w:cs="Arial"/>
          <w:i/>
          <w:iCs/>
        </w:rPr>
        <w:t xml:space="preserve">VI. No ser persona ministra de algún culto religioso; </w:t>
      </w:r>
    </w:p>
    <w:p w14:paraId="4640169F" w14:textId="1F519553" w:rsidR="006937CC" w:rsidRPr="006937CC" w:rsidRDefault="006937CC" w:rsidP="006937CC">
      <w:pPr>
        <w:tabs>
          <w:tab w:val="left" w:pos="1020"/>
        </w:tabs>
        <w:ind w:left="993"/>
        <w:jc w:val="both"/>
        <w:rPr>
          <w:rFonts w:ascii="Arial" w:hAnsi="Arial" w:cs="Arial"/>
          <w:i/>
          <w:iCs/>
        </w:rPr>
      </w:pPr>
      <w:r w:rsidRPr="006937CC">
        <w:rPr>
          <w:rFonts w:ascii="Arial" w:hAnsi="Arial" w:cs="Arial"/>
          <w:i/>
          <w:iCs/>
        </w:rPr>
        <w:t xml:space="preserve">VII. No estar comprendido en alguno de los impedimentos que señala el artículo 59 de esta Constitución, y </w:t>
      </w:r>
    </w:p>
    <w:p w14:paraId="20D701D5" w14:textId="2FE02D8C" w:rsidR="006937CC" w:rsidRPr="006937CC" w:rsidRDefault="006937CC" w:rsidP="006937CC">
      <w:pPr>
        <w:tabs>
          <w:tab w:val="left" w:pos="1020"/>
        </w:tabs>
        <w:ind w:left="993"/>
        <w:jc w:val="both"/>
        <w:rPr>
          <w:rFonts w:ascii="Arial" w:hAnsi="Arial" w:cs="Arial"/>
          <w:b/>
          <w:bCs/>
          <w:i/>
          <w:iCs/>
          <w:u w:val="single"/>
        </w:rPr>
      </w:pPr>
      <w:r w:rsidRPr="006937CC">
        <w:rPr>
          <w:rFonts w:ascii="Arial" w:hAnsi="Arial" w:cs="Arial"/>
          <w:i/>
          <w:iCs/>
        </w:rPr>
        <w:t xml:space="preserve">VIII. </w:t>
      </w:r>
      <w:r w:rsidRPr="006937CC">
        <w:rPr>
          <w:rFonts w:ascii="Arial" w:hAnsi="Arial" w:cs="Arial"/>
          <w:b/>
          <w:bCs/>
          <w:i/>
          <w:iCs/>
          <w:u w:val="single"/>
        </w:rPr>
        <w:t>No tener o haber tenido en los últimos tres años anteriores al día de la elección un vínculo de matrimonio o concubinato o unión de hecho, o de parentesco por consanguinidad o civil en línea recta sin limitación de grado y en línea colateral hasta el cuarto grado o de afinidad hasta el segundo grado, con la persona que está ejerciendo la titularidad de la diputación.</w:t>
      </w:r>
    </w:p>
    <w:p w14:paraId="0C790467" w14:textId="77777777" w:rsidR="006937CC" w:rsidRDefault="006937CC" w:rsidP="000770AF">
      <w:pPr>
        <w:tabs>
          <w:tab w:val="left" w:pos="1020"/>
        </w:tabs>
        <w:jc w:val="both"/>
        <w:rPr>
          <w:rFonts w:ascii="Arial" w:hAnsi="Arial" w:cs="Arial"/>
        </w:rPr>
      </w:pPr>
    </w:p>
    <w:p w14:paraId="541E994B" w14:textId="2A20419D" w:rsidR="00EF2382" w:rsidRPr="006937CC" w:rsidRDefault="006937CC" w:rsidP="006937CC">
      <w:pPr>
        <w:tabs>
          <w:tab w:val="left" w:pos="1020"/>
        </w:tabs>
        <w:ind w:left="993"/>
        <w:jc w:val="both"/>
        <w:rPr>
          <w:rFonts w:ascii="Arial" w:hAnsi="Arial" w:cs="Arial"/>
          <w:i/>
          <w:iCs/>
        </w:rPr>
      </w:pPr>
      <w:r w:rsidRPr="006937CC">
        <w:rPr>
          <w:rFonts w:ascii="Arial" w:hAnsi="Arial" w:cs="Arial"/>
          <w:b/>
          <w:bCs/>
          <w:i/>
          <w:iCs/>
        </w:rPr>
        <w:t>Artículo 59.</w:t>
      </w:r>
      <w:r w:rsidRPr="006937CC">
        <w:rPr>
          <w:rFonts w:ascii="Arial" w:hAnsi="Arial" w:cs="Arial"/>
          <w:i/>
          <w:iCs/>
        </w:rPr>
        <w:t xml:space="preserve"> </w:t>
      </w:r>
      <w:r w:rsidRPr="006937CC">
        <w:rPr>
          <w:rFonts w:ascii="Arial" w:hAnsi="Arial" w:cs="Arial"/>
          <w:b/>
          <w:bCs/>
          <w:i/>
          <w:iCs/>
          <w:u w:val="single"/>
        </w:rPr>
        <w:t>Las personas senadoras y diputadas al Congreso de la Unión no podrán ser reelectas para el periodo inmediato posterior al ejercicio de su mandato.</w:t>
      </w:r>
      <w:r w:rsidRPr="006937CC">
        <w:rPr>
          <w:rFonts w:ascii="Arial" w:hAnsi="Arial" w:cs="Arial"/>
          <w:i/>
          <w:iCs/>
        </w:rPr>
        <w:t xml:space="preserve"> Las personas senadoras y diputadas suplentes podrán ser electas para el período inmediato con el carácter de propietarias, siempre que no hubieren estado en ejercicio; pero las personas senadoras y diputadas propietarias no podrán ser electas para el período inmediato con el carácter de suplentes.</w:t>
      </w:r>
    </w:p>
    <w:p w14:paraId="7FE05576" w14:textId="77777777" w:rsidR="00DD502E" w:rsidRDefault="00DD502E" w:rsidP="008F2186">
      <w:pPr>
        <w:tabs>
          <w:tab w:val="left" w:pos="1020"/>
        </w:tabs>
        <w:jc w:val="both"/>
        <w:rPr>
          <w:rFonts w:ascii="Arial" w:hAnsi="Arial" w:cs="Arial"/>
        </w:rPr>
      </w:pPr>
    </w:p>
    <w:p w14:paraId="0BEF8A28" w14:textId="77777777" w:rsidR="006937CC" w:rsidRPr="006937CC" w:rsidRDefault="006937CC" w:rsidP="006937CC">
      <w:pPr>
        <w:tabs>
          <w:tab w:val="left" w:pos="1020"/>
        </w:tabs>
        <w:ind w:left="993"/>
        <w:jc w:val="both"/>
        <w:rPr>
          <w:rFonts w:ascii="Arial" w:hAnsi="Arial" w:cs="Arial"/>
          <w:b/>
          <w:bCs/>
          <w:i/>
          <w:iCs/>
        </w:rPr>
      </w:pPr>
      <w:r w:rsidRPr="006937CC">
        <w:rPr>
          <w:rFonts w:ascii="Arial" w:hAnsi="Arial" w:cs="Arial"/>
          <w:b/>
          <w:bCs/>
          <w:i/>
          <w:iCs/>
        </w:rPr>
        <w:t xml:space="preserve">Artículo 82. ... </w:t>
      </w:r>
    </w:p>
    <w:p w14:paraId="5955406F" w14:textId="4B9771A4" w:rsidR="006937CC" w:rsidRDefault="006937CC" w:rsidP="006937CC">
      <w:pPr>
        <w:tabs>
          <w:tab w:val="left" w:pos="1020"/>
        </w:tabs>
        <w:ind w:left="993"/>
        <w:jc w:val="both"/>
        <w:rPr>
          <w:rFonts w:ascii="Arial" w:hAnsi="Arial" w:cs="Arial"/>
          <w:i/>
          <w:iCs/>
        </w:rPr>
      </w:pPr>
      <w:r w:rsidRPr="006937CC">
        <w:rPr>
          <w:rFonts w:ascii="Arial" w:hAnsi="Arial" w:cs="Arial"/>
          <w:i/>
          <w:iCs/>
        </w:rPr>
        <w:t xml:space="preserve">I. a V. ... </w:t>
      </w:r>
    </w:p>
    <w:p w14:paraId="2AD05861" w14:textId="77777777" w:rsidR="006937CC" w:rsidRDefault="006937CC" w:rsidP="006937CC">
      <w:pPr>
        <w:tabs>
          <w:tab w:val="left" w:pos="1020"/>
        </w:tabs>
        <w:ind w:left="993"/>
        <w:jc w:val="both"/>
        <w:rPr>
          <w:rFonts w:ascii="Arial" w:hAnsi="Arial" w:cs="Arial"/>
          <w:i/>
          <w:iCs/>
        </w:rPr>
      </w:pPr>
      <w:r w:rsidRPr="006937CC">
        <w:rPr>
          <w:rFonts w:ascii="Arial" w:hAnsi="Arial" w:cs="Arial"/>
          <w:i/>
          <w:iCs/>
        </w:rPr>
        <w:t xml:space="preserve">VI. No ser titular de una Secretaría de Estado o Subsecretaría, o de la Fiscalía General de la República, o del poder ejecutivo de alguna entidad federativa, a menos de que se separe de su puesto seis meses antes del día de la elección; </w:t>
      </w:r>
    </w:p>
    <w:p w14:paraId="16E0D261" w14:textId="77777777" w:rsidR="006937CC" w:rsidRDefault="006937CC" w:rsidP="006937CC">
      <w:pPr>
        <w:tabs>
          <w:tab w:val="left" w:pos="1020"/>
        </w:tabs>
        <w:ind w:left="993"/>
        <w:jc w:val="both"/>
        <w:rPr>
          <w:rFonts w:ascii="Arial" w:hAnsi="Arial" w:cs="Arial"/>
          <w:i/>
          <w:iCs/>
        </w:rPr>
      </w:pPr>
      <w:r w:rsidRPr="006937CC">
        <w:rPr>
          <w:rFonts w:ascii="Arial" w:hAnsi="Arial" w:cs="Arial"/>
          <w:i/>
          <w:iCs/>
        </w:rPr>
        <w:t xml:space="preserve">VII. No estar comprendido en alguno de los impedimentos previstos en el artículo 83 de esta Constitución, y </w:t>
      </w:r>
    </w:p>
    <w:p w14:paraId="083BFD92" w14:textId="5DCF0997" w:rsidR="00886AB1" w:rsidRPr="004425CA" w:rsidRDefault="006937CC" w:rsidP="006937CC">
      <w:pPr>
        <w:tabs>
          <w:tab w:val="left" w:pos="1020"/>
        </w:tabs>
        <w:ind w:left="993"/>
        <w:jc w:val="both"/>
        <w:rPr>
          <w:rFonts w:ascii="Arial" w:hAnsi="Arial" w:cs="Arial"/>
          <w:b/>
          <w:bCs/>
          <w:i/>
          <w:iCs/>
          <w:u w:val="single"/>
        </w:rPr>
      </w:pPr>
      <w:r w:rsidRPr="004425CA">
        <w:rPr>
          <w:rFonts w:ascii="Arial" w:hAnsi="Arial" w:cs="Arial"/>
          <w:b/>
          <w:bCs/>
          <w:i/>
          <w:iCs/>
          <w:u w:val="single"/>
        </w:rPr>
        <w:t>VIII. No tener o haber tenido en los últimos tres años anteriores al día de la elección un vínculo de matrimonio o concubinato o unión de hecho, o de parentesco por consanguinidad o civil en línea recta sin limitación de grado y en línea colateral hasta el cuarto grado o de afinidad hasta el segundo grado, con la persona que está ejerciendo la titularidad del Ejecutivo Federal.</w:t>
      </w:r>
    </w:p>
    <w:p w14:paraId="6AAFCD41" w14:textId="77777777" w:rsidR="006937CC" w:rsidRPr="006937CC" w:rsidRDefault="006937CC" w:rsidP="006937CC">
      <w:pPr>
        <w:tabs>
          <w:tab w:val="left" w:pos="1020"/>
        </w:tabs>
        <w:ind w:left="993"/>
        <w:jc w:val="both"/>
        <w:rPr>
          <w:rFonts w:ascii="Arial" w:hAnsi="Arial" w:cs="Arial"/>
          <w:i/>
          <w:iCs/>
        </w:rPr>
      </w:pPr>
    </w:p>
    <w:p w14:paraId="51EF57D7" w14:textId="77777777" w:rsidR="006937CC" w:rsidRPr="006937CC" w:rsidRDefault="006937CC" w:rsidP="006937CC">
      <w:pPr>
        <w:tabs>
          <w:tab w:val="left" w:pos="1020"/>
        </w:tabs>
        <w:ind w:left="993"/>
        <w:jc w:val="both"/>
        <w:rPr>
          <w:rFonts w:ascii="Arial" w:hAnsi="Arial" w:cs="Arial"/>
          <w:b/>
          <w:bCs/>
          <w:i/>
          <w:iCs/>
        </w:rPr>
      </w:pPr>
      <w:r w:rsidRPr="006937CC">
        <w:rPr>
          <w:rFonts w:ascii="Arial" w:hAnsi="Arial" w:cs="Arial"/>
          <w:b/>
          <w:bCs/>
          <w:i/>
          <w:iCs/>
        </w:rPr>
        <w:t xml:space="preserve">Artículo 115. ... </w:t>
      </w:r>
    </w:p>
    <w:p w14:paraId="1EEE728D" w14:textId="77777777" w:rsidR="006937CC" w:rsidRDefault="006937CC" w:rsidP="006937CC">
      <w:pPr>
        <w:tabs>
          <w:tab w:val="left" w:pos="1020"/>
        </w:tabs>
        <w:ind w:left="993"/>
        <w:jc w:val="both"/>
        <w:rPr>
          <w:rFonts w:ascii="Arial" w:hAnsi="Arial" w:cs="Arial"/>
          <w:i/>
          <w:iCs/>
        </w:rPr>
      </w:pPr>
      <w:r w:rsidRPr="006937CC">
        <w:rPr>
          <w:rFonts w:ascii="Arial" w:hAnsi="Arial" w:cs="Arial"/>
          <w:i/>
          <w:iCs/>
        </w:rPr>
        <w:lastRenderedPageBreak/>
        <w:t xml:space="preserve">I. Cada Municipio será gobernado por un Ayuntamiento de elección popular directa, integrado por un Presidente o Presidenta Municipal y el número de regidurías y sindicaturas que la ley determine, de conformidad con el principio de paridad. </w:t>
      </w:r>
      <w:r w:rsidRPr="004425CA">
        <w:rPr>
          <w:rFonts w:ascii="Arial" w:hAnsi="Arial" w:cs="Arial"/>
          <w:b/>
          <w:bCs/>
          <w:i/>
          <w:iCs/>
          <w:u w:val="single"/>
        </w:rPr>
        <w:t>En ningún caso, podrá participar en la elección para la presidencia municipal, las regidurías y las sindicaturas, la persona que tenga o haya tenido en los últimos tres años anteriores al día de la elección un vínculo de matrimonio o concubinato o unión de hecho, o de parentesco por consanguinidad o civil en línea recta sin limitación de grado y en línea colateral hasta el cuarto grado o de afinidad hasta el segundo grado, con la persona que esté ejerciendo la titularidad del cargo para el que se postula.</w:t>
      </w:r>
      <w:r w:rsidRPr="006937CC">
        <w:rPr>
          <w:rFonts w:ascii="Arial" w:hAnsi="Arial" w:cs="Arial"/>
          <w:i/>
          <w:iCs/>
        </w:rPr>
        <w:t xml:space="preserve"> La competencia que esta Constitución otorga al gobierno municipal se ejercerá por el Ayuntamiento de manera exclusiva y no habrá autoridad intermedia alguna entre este y el gobierno del Estado. </w:t>
      </w:r>
    </w:p>
    <w:p w14:paraId="6C6AC224" w14:textId="77777777" w:rsidR="006937CC" w:rsidRPr="004425CA" w:rsidRDefault="006937CC" w:rsidP="006937CC">
      <w:pPr>
        <w:tabs>
          <w:tab w:val="left" w:pos="1020"/>
        </w:tabs>
        <w:ind w:left="993"/>
        <w:jc w:val="both"/>
        <w:rPr>
          <w:rFonts w:ascii="Arial" w:hAnsi="Arial" w:cs="Arial"/>
          <w:b/>
          <w:bCs/>
          <w:i/>
          <w:iCs/>
          <w:u w:val="single"/>
        </w:rPr>
      </w:pPr>
      <w:r w:rsidRPr="004425CA">
        <w:rPr>
          <w:rFonts w:ascii="Arial" w:hAnsi="Arial" w:cs="Arial"/>
          <w:b/>
          <w:bCs/>
          <w:i/>
          <w:iCs/>
          <w:u w:val="single"/>
        </w:rPr>
        <w:t>Las Constituciones de los Estados deberán establecer la prohibición de la reelección consecutiva para el mismo cargo de presidentes y presidentas municipales, regidores y regidoras, y personas síndicas de los ayuntamientos.</w:t>
      </w:r>
      <w:r w:rsidRPr="006937CC">
        <w:rPr>
          <w:rFonts w:ascii="Arial" w:hAnsi="Arial" w:cs="Arial"/>
          <w:i/>
          <w:iCs/>
        </w:rPr>
        <w:t xml:space="preserve"> </w:t>
      </w:r>
      <w:r w:rsidRPr="004425CA">
        <w:rPr>
          <w:rFonts w:ascii="Arial" w:hAnsi="Arial" w:cs="Arial"/>
          <w:b/>
          <w:bCs/>
          <w:i/>
          <w:iCs/>
          <w:u w:val="single"/>
        </w:rPr>
        <w:t xml:space="preserve">Las personas servidoras públicas antes mencionadas, cuando tengan el carácter de propietarias, no podrán ser electas para el periodo inmediato con el carácter de suplentes, pero las que tengan el carácter de suplentes sí podrán ser electas para el periodo inmediato como propietarias a menos que hayan estado en ejercicio. </w:t>
      </w:r>
    </w:p>
    <w:p w14:paraId="57F0C002" w14:textId="77777777" w:rsidR="006937CC" w:rsidRDefault="006937CC" w:rsidP="006937CC">
      <w:pPr>
        <w:tabs>
          <w:tab w:val="left" w:pos="1020"/>
        </w:tabs>
        <w:ind w:left="993"/>
        <w:jc w:val="both"/>
        <w:rPr>
          <w:rFonts w:ascii="Arial" w:hAnsi="Arial" w:cs="Arial"/>
          <w:i/>
          <w:iCs/>
        </w:rPr>
      </w:pPr>
      <w:r w:rsidRPr="006937CC">
        <w:rPr>
          <w:rFonts w:ascii="Arial" w:hAnsi="Arial" w:cs="Arial"/>
          <w:i/>
          <w:iCs/>
        </w:rPr>
        <w:t xml:space="preserve">... </w:t>
      </w:r>
    </w:p>
    <w:p w14:paraId="702E0DFC" w14:textId="77777777" w:rsidR="006937CC" w:rsidRDefault="006937CC" w:rsidP="006937CC">
      <w:pPr>
        <w:tabs>
          <w:tab w:val="left" w:pos="1020"/>
        </w:tabs>
        <w:ind w:left="993"/>
        <w:jc w:val="both"/>
        <w:rPr>
          <w:rFonts w:ascii="Arial" w:hAnsi="Arial" w:cs="Arial"/>
          <w:i/>
          <w:iCs/>
        </w:rPr>
      </w:pPr>
      <w:r w:rsidRPr="006937CC">
        <w:rPr>
          <w:rFonts w:ascii="Arial" w:hAnsi="Arial" w:cs="Arial"/>
          <w:i/>
          <w:iCs/>
        </w:rPr>
        <w:t xml:space="preserve">... </w:t>
      </w:r>
    </w:p>
    <w:p w14:paraId="4D1F79FB" w14:textId="77777777" w:rsidR="006937CC" w:rsidRDefault="006937CC" w:rsidP="006937CC">
      <w:pPr>
        <w:tabs>
          <w:tab w:val="left" w:pos="1020"/>
        </w:tabs>
        <w:ind w:left="993"/>
        <w:jc w:val="both"/>
        <w:rPr>
          <w:rFonts w:ascii="Arial" w:hAnsi="Arial" w:cs="Arial"/>
          <w:i/>
          <w:iCs/>
        </w:rPr>
      </w:pPr>
      <w:r w:rsidRPr="006937CC">
        <w:rPr>
          <w:rFonts w:ascii="Arial" w:hAnsi="Arial" w:cs="Arial"/>
          <w:i/>
          <w:iCs/>
        </w:rPr>
        <w:t xml:space="preserve">... </w:t>
      </w:r>
    </w:p>
    <w:p w14:paraId="56D6246B" w14:textId="4957F357" w:rsidR="006D5F2E" w:rsidRDefault="006937CC" w:rsidP="006937CC">
      <w:pPr>
        <w:tabs>
          <w:tab w:val="left" w:pos="1020"/>
        </w:tabs>
        <w:ind w:left="993"/>
        <w:jc w:val="both"/>
        <w:rPr>
          <w:rFonts w:ascii="Arial" w:hAnsi="Arial" w:cs="Arial"/>
          <w:i/>
          <w:iCs/>
        </w:rPr>
      </w:pPr>
      <w:r w:rsidRPr="006937CC">
        <w:rPr>
          <w:rFonts w:ascii="Arial" w:hAnsi="Arial" w:cs="Arial"/>
          <w:i/>
          <w:iCs/>
        </w:rPr>
        <w:t>II. a X. ...</w:t>
      </w:r>
    </w:p>
    <w:p w14:paraId="4E1F214D" w14:textId="1B4D78DE" w:rsidR="00644655" w:rsidRDefault="00644655" w:rsidP="00644655">
      <w:pPr>
        <w:rPr>
          <w:rFonts w:ascii="Arial" w:hAnsi="Arial" w:cs="Arial"/>
          <w:i/>
          <w:iCs/>
        </w:rPr>
      </w:pPr>
    </w:p>
    <w:p w14:paraId="15CCA680" w14:textId="77777777" w:rsidR="00644655" w:rsidRPr="00DF341C" w:rsidRDefault="00644655" w:rsidP="00DF341C">
      <w:pPr>
        <w:ind w:left="851"/>
        <w:jc w:val="both"/>
        <w:rPr>
          <w:rFonts w:ascii="Arial" w:hAnsi="Arial" w:cs="Arial"/>
          <w:i/>
          <w:iCs/>
        </w:rPr>
      </w:pPr>
      <w:r w:rsidRPr="00DF341C">
        <w:rPr>
          <w:rFonts w:ascii="Arial" w:hAnsi="Arial" w:cs="Arial"/>
          <w:i/>
          <w:iCs/>
        </w:rPr>
        <w:t>Artículo 116. ...</w:t>
      </w:r>
    </w:p>
    <w:p w14:paraId="3F71FB1B" w14:textId="77777777" w:rsidR="00644655" w:rsidRPr="00DF341C" w:rsidRDefault="00644655" w:rsidP="00DF341C">
      <w:pPr>
        <w:ind w:left="851"/>
        <w:jc w:val="both"/>
        <w:rPr>
          <w:rFonts w:ascii="Arial" w:hAnsi="Arial" w:cs="Arial"/>
          <w:i/>
          <w:iCs/>
        </w:rPr>
      </w:pPr>
      <w:r w:rsidRPr="00DF341C">
        <w:rPr>
          <w:rFonts w:ascii="Arial" w:hAnsi="Arial" w:cs="Arial"/>
          <w:i/>
          <w:iCs/>
        </w:rPr>
        <w:t xml:space="preserve"> ... </w:t>
      </w:r>
    </w:p>
    <w:p w14:paraId="2C286C18" w14:textId="77777777" w:rsidR="00644655" w:rsidRPr="00DF341C" w:rsidRDefault="00644655" w:rsidP="00DF341C">
      <w:pPr>
        <w:ind w:left="851"/>
        <w:jc w:val="both"/>
        <w:rPr>
          <w:rFonts w:ascii="Arial" w:hAnsi="Arial" w:cs="Arial"/>
          <w:i/>
          <w:iCs/>
        </w:rPr>
      </w:pPr>
      <w:r w:rsidRPr="00DF341C">
        <w:rPr>
          <w:rFonts w:ascii="Arial" w:hAnsi="Arial" w:cs="Arial"/>
          <w:i/>
          <w:iCs/>
        </w:rPr>
        <w:t xml:space="preserve">I. ... </w:t>
      </w:r>
    </w:p>
    <w:p w14:paraId="03FFE0FF" w14:textId="77777777" w:rsidR="00644655" w:rsidRPr="00DF341C" w:rsidRDefault="00644655" w:rsidP="00DF341C">
      <w:pPr>
        <w:ind w:left="851"/>
        <w:jc w:val="both"/>
        <w:rPr>
          <w:rFonts w:ascii="Arial" w:hAnsi="Arial" w:cs="Arial"/>
          <w:i/>
          <w:iCs/>
        </w:rPr>
      </w:pPr>
      <w:r w:rsidRPr="00DF341C">
        <w:rPr>
          <w:rFonts w:ascii="Arial" w:hAnsi="Arial" w:cs="Arial"/>
          <w:i/>
          <w:iCs/>
        </w:rPr>
        <w:t xml:space="preserve">... </w:t>
      </w:r>
    </w:p>
    <w:p w14:paraId="37484F92" w14:textId="77777777" w:rsidR="00644655" w:rsidRPr="00DF341C" w:rsidRDefault="00644655" w:rsidP="00DF341C">
      <w:pPr>
        <w:ind w:left="851"/>
        <w:jc w:val="both"/>
        <w:rPr>
          <w:rFonts w:ascii="Arial" w:hAnsi="Arial" w:cs="Arial"/>
          <w:i/>
          <w:iCs/>
        </w:rPr>
      </w:pPr>
      <w:r w:rsidRPr="00DF341C">
        <w:rPr>
          <w:rFonts w:ascii="Arial" w:hAnsi="Arial" w:cs="Arial"/>
          <w:i/>
          <w:iCs/>
        </w:rPr>
        <w:t xml:space="preserve">... </w:t>
      </w:r>
    </w:p>
    <w:p w14:paraId="583F30E5" w14:textId="77777777" w:rsidR="00644655" w:rsidRPr="00DF341C" w:rsidRDefault="00644655" w:rsidP="00DF341C">
      <w:pPr>
        <w:ind w:left="851"/>
        <w:jc w:val="both"/>
        <w:rPr>
          <w:rFonts w:ascii="Arial" w:hAnsi="Arial" w:cs="Arial"/>
          <w:i/>
          <w:iCs/>
        </w:rPr>
      </w:pPr>
      <w:r w:rsidRPr="00DF341C">
        <w:rPr>
          <w:rFonts w:ascii="Arial" w:hAnsi="Arial" w:cs="Arial"/>
          <w:i/>
          <w:iCs/>
        </w:rPr>
        <w:t xml:space="preserve">... </w:t>
      </w:r>
    </w:p>
    <w:p w14:paraId="3BC1D207" w14:textId="77777777" w:rsidR="00644655" w:rsidRPr="00DF341C" w:rsidRDefault="00644655" w:rsidP="00DF341C">
      <w:pPr>
        <w:ind w:left="851"/>
        <w:jc w:val="both"/>
        <w:rPr>
          <w:rFonts w:ascii="Arial" w:hAnsi="Arial" w:cs="Arial"/>
          <w:i/>
          <w:iCs/>
        </w:rPr>
      </w:pPr>
      <w:r w:rsidRPr="00DF341C">
        <w:rPr>
          <w:rFonts w:ascii="Arial" w:hAnsi="Arial" w:cs="Arial"/>
          <w:i/>
          <w:iCs/>
        </w:rPr>
        <w:t xml:space="preserve">a) y b) ... </w:t>
      </w:r>
    </w:p>
    <w:p w14:paraId="062293B9" w14:textId="15A324D9" w:rsidR="00644655" w:rsidRPr="00DF341C" w:rsidRDefault="00644655" w:rsidP="00DF341C">
      <w:pPr>
        <w:ind w:left="851"/>
        <w:jc w:val="both"/>
        <w:rPr>
          <w:rFonts w:ascii="Arial" w:hAnsi="Arial" w:cs="Arial"/>
          <w:b/>
          <w:bCs/>
          <w:i/>
          <w:iCs/>
          <w:u w:val="single"/>
        </w:rPr>
      </w:pPr>
      <w:r w:rsidRPr="00DF341C">
        <w:rPr>
          <w:rFonts w:ascii="Arial" w:hAnsi="Arial" w:cs="Arial"/>
          <w:b/>
          <w:bCs/>
          <w:i/>
          <w:iCs/>
          <w:u w:val="single"/>
        </w:rPr>
        <w:t>c) La persona que tenga o haya tenido en los últimos tres años anteriores al día de la elección un vínculo de matrimonio o concubinato o unión de hecho, o de parentesco por consanguinidad o civil en línea recta sin limitación de grado y en línea colateral hasta el cuarto grado o de afinidad hasta el segundo grado, con la persona que está ejerciendo la titularidad de la gubernatura.</w:t>
      </w:r>
    </w:p>
    <w:p w14:paraId="2EC94531" w14:textId="7A7030A7" w:rsidR="00644655" w:rsidRPr="00DF341C" w:rsidRDefault="00644655" w:rsidP="00DF341C">
      <w:pPr>
        <w:ind w:left="851"/>
        <w:jc w:val="both"/>
        <w:rPr>
          <w:rFonts w:ascii="Arial" w:hAnsi="Arial" w:cs="Arial"/>
          <w:i/>
          <w:iCs/>
        </w:rPr>
      </w:pPr>
    </w:p>
    <w:p w14:paraId="673ECFF3" w14:textId="77777777" w:rsidR="00644655" w:rsidRPr="00DF341C" w:rsidRDefault="00644655" w:rsidP="00DF341C">
      <w:pPr>
        <w:ind w:left="851"/>
        <w:jc w:val="both"/>
        <w:rPr>
          <w:rFonts w:ascii="Arial" w:hAnsi="Arial" w:cs="Arial"/>
          <w:i/>
          <w:iCs/>
        </w:rPr>
      </w:pPr>
      <w:r w:rsidRPr="00DF341C">
        <w:rPr>
          <w:rFonts w:ascii="Arial" w:hAnsi="Arial" w:cs="Arial"/>
          <w:i/>
          <w:iCs/>
        </w:rPr>
        <w:t xml:space="preserve">... </w:t>
      </w:r>
    </w:p>
    <w:p w14:paraId="2F29696E" w14:textId="77777777" w:rsidR="00644655" w:rsidRPr="00DF341C" w:rsidRDefault="00644655" w:rsidP="00DF341C">
      <w:pPr>
        <w:ind w:left="851"/>
        <w:jc w:val="both"/>
        <w:rPr>
          <w:rFonts w:ascii="Arial" w:hAnsi="Arial" w:cs="Arial"/>
          <w:i/>
          <w:iCs/>
        </w:rPr>
      </w:pPr>
      <w:r w:rsidRPr="00DF341C">
        <w:rPr>
          <w:rFonts w:ascii="Arial" w:hAnsi="Arial" w:cs="Arial"/>
          <w:i/>
          <w:iCs/>
        </w:rPr>
        <w:t xml:space="preserve">II. ... </w:t>
      </w:r>
    </w:p>
    <w:p w14:paraId="3D077E4A" w14:textId="62BE6CB6" w:rsidR="00644655" w:rsidRPr="00DF341C" w:rsidRDefault="00644655" w:rsidP="00DF341C">
      <w:pPr>
        <w:ind w:left="851"/>
        <w:jc w:val="both"/>
        <w:rPr>
          <w:rFonts w:ascii="Arial" w:hAnsi="Arial" w:cs="Arial"/>
          <w:b/>
          <w:bCs/>
          <w:i/>
          <w:iCs/>
          <w:u w:val="single"/>
        </w:rPr>
      </w:pPr>
      <w:r w:rsidRPr="00DF341C">
        <w:rPr>
          <w:rFonts w:ascii="Arial" w:hAnsi="Arial" w:cs="Arial"/>
          <w:b/>
          <w:bCs/>
          <w:i/>
          <w:iCs/>
          <w:u w:val="single"/>
        </w:rPr>
        <w:t>Las Constituciones estatales deberán establecer la prohibición de la reelección de las personas diputadas a las legislaturas de los Estados para el periodo inmediato posterior al ejercicio de su mandato. Las personas diputadas suplentes podrán ser electas para el periodo inmediato con el carácter de propietarias, siempre que no hubieren estado en ejercicio, pero las personas diputadas propietarias no podrán ser electas para el período inmediato con el carácter de suplentes. En ningún caso, podrá participar en la elección de una diputación la persona que tenga o haya tenido en los últimos tres años anteriores al día de la elección un vínculo de matrimonio o concubinato o unión de hecho, o de parentesco por consanguinidad o civil en línea recta sin limitación de grado y en línea colateral hasta el cuarto grado o de afinidad hasta el segundo grado, con la persona que está ejerciendo la titularidad de la diputación.</w:t>
      </w:r>
    </w:p>
    <w:p w14:paraId="5AC77CC4" w14:textId="77777777" w:rsidR="00644655" w:rsidRPr="00DF341C" w:rsidRDefault="00644655" w:rsidP="00DF341C">
      <w:pPr>
        <w:tabs>
          <w:tab w:val="left" w:pos="916"/>
        </w:tabs>
        <w:jc w:val="both"/>
        <w:rPr>
          <w:rFonts w:ascii="Arial" w:hAnsi="Arial" w:cs="Arial"/>
          <w:i/>
          <w:iCs/>
        </w:rPr>
      </w:pPr>
      <w:r w:rsidRPr="00DF341C">
        <w:rPr>
          <w:rFonts w:ascii="Arial" w:hAnsi="Arial" w:cs="Arial"/>
          <w:i/>
          <w:iCs/>
        </w:rPr>
        <w:tab/>
        <w:t xml:space="preserve">... </w:t>
      </w:r>
    </w:p>
    <w:p w14:paraId="5289D037" w14:textId="77777777" w:rsidR="00644655" w:rsidRPr="00DF341C" w:rsidRDefault="00644655" w:rsidP="00DF341C">
      <w:pPr>
        <w:tabs>
          <w:tab w:val="left" w:pos="916"/>
        </w:tabs>
        <w:ind w:left="851"/>
        <w:jc w:val="both"/>
        <w:rPr>
          <w:rFonts w:ascii="Arial" w:hAnsi="Arial" w:cs="Arial"/>
          <w:i/>
          <w:iCs/>
        </w:rPr>
      </w:pPr>
      <w:r w:rsidRPr="00DF341C">
        <w:rPr>
          <w:rFonts w:ascii="Arial" w:hAnsi="Arial" w:cs="Arial"/>
          <w:i/>
          <w:iCs/>
        </w:rPr>
        <w:t xml:space="preserve">... </w:t>
      </w:r>
    </w:p>
    <w:p w14:paraId="51E6DF3C" w14:textId="77777777" w:rsidR="00644655" w:rsidRPr="00DF341C" w:rsidRDefault="00644655" w:rsidP="00DF341C">
      <w:pPr>
        <w:tabs>
          <w:tab w:val="left" w:pos="916"/>
        </w:tabs>
        <w:ind w:left="851"/>
        <w:jc w:val="both"/>
        <w:rPr>
          <w:rFonts w:ascii="Arial" w:hAnsi="Arial" w:cs="Arial"/>
          <w:i/>
          <w:iCs/>
        </w:rPr>
      </w:pPr>
      <w:r w:rsidRPr="00DF341C">
        <w:rPr>
          <w:rFonts w:ascii="Arial" w:hAnsi="Arial" w:cs="Arial"/>
          <w:i/>
          <w:iCs/>
        </w:rPr>
        <w:t xml:space="preserve">... </w:t>
      </w:r>
    </w:p>
    <w:p w14:paraId="519034C4" w14:textId="77777777" w:rsidR="00644655" w:rsidRPr="00DF341C" w:rsidRDefault="00644655" w:rsidP="00DF341C">
      <w:pPr>
        <w:tabs>
          <w:tab w:val="left" w:pos="916"/>
        </w:tabs>
        <w:ind w:left="851"/>
        <w:jc w:val="both"/>
        <w:rPr>
          <w:rFonts w:ascii="Arial" w:hAnsi="Arial" w:cs="Arial"/>
          <w:i/>
          <w:iCs/>
        </w:rPr>
      </w:pPr>
      <w:r w:rsidRPr="00DF341C">
        <w:rPr>
          <w:rFonts w:ascii="Arial" w:hAnsi="Arial" w:cs="Arial"/>
          <w:i/>
          <w:iCs/>
        </w:rPr>
        <w:t xml:space="preserve">... </w:t>
      </w:r>
    </w:p>
    <w:p w14:paraId="0BAE72B4" w14:textId="77777777" w:rsidR="00644655" w:rsidRPr="00DF341C" w:rsidRDefault="00644655" w:rsidP="00DF341C">
      <w:pPr>
        <w:tabs>
          <w:tab w:val="left" w:pos="916"/>
        </w:tabs>
        <w:ind w:left="851"/>
        <w:jc w:val="both"/>
        <w:rPr>
          <w:rFonts w:ascii="Arial" w:hAnsi="Arial" w:cs="Arial"/>
          <w:i/>
          <w:iCs/>
        </w:rPr>
      </w:pPr>
      <w:r w:rsidRPr="00DF341C">
        <w:rPr>
          <w:rFonts w:ascii="Arial" w:hAnsi="Arial" w:cs="Arial"/>
          <w:i/>
          <w:iCs/>
        </w:rPr>
        <w:t xml:space="preserve">... </w:t>
      </w:r>
    </w:p>
    <w:p w14:paraId="627A3AB6" w14:textId="77777777" w:rsidR="00644655" w:rsidRPr="00DF341C" w:rsidRDefault="00644655" w:rsidP="00DF341C">
      <w:pPr>
        <w:tabs>
          <w:tab w:val="left" w:pos="916"/>
        </w:tabs>
        <w:ind w:left="851"/>
        <w:jc w:val="both"/>
        <w:rPr>
          <w:rFonts w:ascii="Arial" w:hAnsi="Arial" w:cs="Arial"/>
          <w:i/>
          <w:iCs/>
        </w:rPr>
      </w:pPr>
      <w:r w:rsidRPr="00DF341C">
        <w:rPr>
          <w:rFonts w:ascii="Arial" w:hAnsi="Arial" w:cs="Arial"/>
          <w:i/>
          <w:iCs/>
        </w:rPr>
        <w:t xml:space="preserve">... </w:t>
      </w:r>
    </w:p>
    <w:p w14:paraId="464A2615" w14:textId="77777777" w:rsidR="00644655" w:rsidRPr="00DF341C" w:rsidRDefault="00644655" w:rsidP="00DF341C">
      <w:pPr>
        <w:tabs>
          <w:tab w:val="left" w:pos="916"/>
        </w:tabs>
        <w:ind w:left="851"/>
        <w:jc w:val="both"/>
        <w:rPr>
          <w:rFonts w:ascii="Arial" w:hAnsi="Arial" w:cs="Arial"/>
          <w:i/>
          <w:iCs/>
        </w:rPr>
      </w:pPr>
      <w:r w:rsidRPr="00DF341C">
        <w:rPr>
          <w:rFonts w:ascii="Arial" w:hAnsi="Arial" w:cs="Arial"/>
          <w:i/>
          <w:iCs/>
        </w:rPr>
        <w:t xml:space="preserve">... </w:t>
      </w:r>
    </w:p>
    <w:p w14:paraId="1AAEE802" w14:textId="77777777" w:rsidR="00644655" w:rsidRPr="00DF341C" w:rsidRDefault="00644655" w:rsidP="00DF341C">
      <w:pPr>
        <w:tabs>
          <w:tab w:val="left" w:pos="916"/>
        </w:tabs>
        <w:ind w:left="851"/>
        <w:jc w:val="both"/>
        <w:rPr>
          <w:rFonts w:ascii="Arial" w:hAnsi="Arial" w:cs="Arial"/>
          <w:i/>
          <w:iCs/>
        </w:rPr>
      </w:pPr>
      <w:r w:rsidRPr="00DF341C">
        <w:rPr>
          <w:rFonts w:ascii="Arial" w:hAnsi="Arial" w:cs="Arial"/>
          <w:i/>
          <w:iCs/>
        </w:rPr>
        <w:t xml:space="preserve">III. a X. ... </w:t>
      </w:r>
    </w:p>
    <w:p w14:paraId="7AC1E37B" w14:textId="5C644C5F" w:rsidR="00644655" w:rsidRDefault="00644655" w:rsidP="00DF341C">
      <w:pPr>
        <w:tabs>
          <w:tab w:val="left" w:pos="916"/>
        </w:tabs>
        <w:ind w:left="851"/>
        <w:jc w:val="both"/>
        <w:rPr>
          <w:rFonts w:ascii="Arial" w:hAnsi="Arial" w:cs="Arial"/>
          <w:i/>
          <w:iCs/>
        </w:rPr>
      </w:pPr>
      <w:r w:rsidRPr="00DF341C">
        <w:rPr>
          <w:rFonts w:ascii="Arial" w:hAnsi="Arial" w:cs="Arial"/>
          <w:i/>
          <w:iCs/>
        </w:rPr>
        <w:t>...</w:t>
      </w:r>
    </w:p>
    <w:p w14:paraId="0ED2BFB1" w14:textId="4610A159" w:rsidR="00DF341C" w:rsidRDefault="00DF341C" w:rsidP="00DF341C">
      <w:pPr>
        <w:rPr>
          <w:rFonts w:ascii="Arial" w:hAnsi="Arial" w:cs="Arial"/>
          <w:i/>
          <w:iCs/>
        </w:rPr>
      </w:pPr>
    </w:p>
    <w:p w14:paraId="58140EE5" w14:textId="77777777" w:rsidR="00DF341C" w:rsidRPr="00DF341C" w:rsidRDefault="00DF341C" w:rsidP="00DF341C">
      <w:pPr>
        <w:ind w:left="851"/>
        <w:jc w:val="both"/>
        <w:rPr>
          <w:rFonts w:ascii="Arial" w:hAnsi="Arial" w:cs="Arial"/>
          <w:i/>
          <w:iCs/>
        </w:rPr>
      </w:pPr>
      <w:r w:rsidRPr="00DF341C">
        <w:rPr>
          <w:rFonts w:ascii="Arial" w:hAnsi="Arial" w:cs="Arial"/>
          <w:b/>
          <w:bCs/>
          <w:i/>
          <w:iCs/>
        </w:rPr>
        <w:t>Artículo 122</w:t>
      </w:r>
      <w:r w:rsidRPr="00DF341C">
        <w:rPr>
          <w:rFonts w:ascii="Arial" w:hAnsi="Arial" w:cs="Arial"/>
          <w:i/>
          <w:iCs/>
        </w:rPr>
        <w:t xml:space="preserve">. ... </w:t>
      </w:r>
    </w:p>
    <w:p w14:paraId="677EB559" w14:textId="77777777" w:rsidR="00DF341C" w:rsidRPr="00DF341C" w:rsidRDefault="00DF341C" w:rsidP="00DF341C">
      <w:pPr>
        <w:ind w:left="851"/>
        <w:jc w:val="both"/>
        <w:rPr>
          <w:rFonts w:ascii="Arial" w:hAnsi="Arial" w:cs="Arial"/>
          <w:i/>
          <w:iCs/>
        </w:rPr>
      </w:pPr>
      <w:r w:rsidRPr="00DF341C">
        <w:rPr>
          <w:rFonts w:ascii="Arial" w:hAnsi="Arial" w:cs="Arial"/>
          <w:i/>
          <w:iCs/>
        </w:rPr>
        <w:t>A. ...</w:t>
      </w:r>
    </w:p>
    <w:p w14:paraId="3143E61B" w14:textId="77777777" w:rsidR="00DF341C" w:rsidRPr="00DF341C" w:rsidRDefault="00DF341C" w:rsidP="00DF341C">
      <w:pPr>
        <w:ind w:left="851"/>
        <w:jc w:val="both"/>
        <w:rPr>
          <w:rFonts w:ascii="Arial" w:hAnsi="Arial" w:cs="Arial"/>
          <w:i/>
          <w:iCs/>
        </w:rPr>
      </w:pPr>
      <w:r w:rsidRPr="00DF341C">
        <w:rPr>
          <w:rFonts w:ascii="Arial" w:hAnsi="Arial" w:cs="Arial"/>
          <w:i/>
          <w:iCs/>
        </w:rPr>
        <w:t xml:space="preserve"> I. ... </w:t>
      </w:r>
    </w:p>
    <w:p w14:paraId="6C6AA022" w14:textId="77777777" w:rsidR="00DF341C" w:rsidRPr="00DF341C" w:rsidRDefault="00DF341C" w:rsidP="00DF341C">
      <w:pPr>
        <w:ind w:left="851"/>
        <w:jc w:val="both"/>
        <w:rPr>
          <w:rFonts w:ascii="Arial" w:hAnsi="Arial" w:cs="Arial"/>
          <w:b/>
          <w:bCs/>
          <w:i/>
          <w:iCs/>
          <w:u w:val="single"/>
        </w:rPr>
      </w:pPr>
      <w:r w:rsidRPr="00DF341C">
        <w:rPr>
          <w:rFonts w:ascii="Arial" w:hAnsi="Arial" w:cs="Arial"/>
          <w:b/>
          <w:bCs/>
          <w:i/>
          <w:iCs/>
          <w:u w:val="single"/>
        </w:rPr>
        <w:t xml:space="preserve">II. El ejercicio del Poder Legislativo se deposita en la Legislatura de la Ciudad de México, la cual se integrará en los términos que establezca la Constitución Política de la entidad. Sus integrantes deberán cumplir los requisitos que la misma establezca y serán electos mediante sufragio universal, libre, secreto y directo, según los principios de mayoría relativa y de representación proporcional, por un periodo de tres años. En ningún caso, podrá participar en la elección de una diputación la persona que tenga o haya tenido en los últimos tres años anteriores al día de la elección un vínculo de matrimonio o </w:t>
      </w:r>
      <w:r w:rsidRPr="00DF341C">
        <w:rPr>
          <w:rFonts w:ascii="Arial" w:hAnsi="Arial" w:cs="Arial"/>
          <w:b/>
          <w:bCs/>
          <w:i/>
          <w:iCs/>
          <w:u w:val="single"/>
        </w:rPr>
        <w:lastRenderedPageBreak/>
        <w:t xml:space="preserve">concubinato o unión de hecho, o de parentesco por consanguinidad o civil en línea recta sin limitación de grado y en línea colateral hasta el cuarto grado o de afinidad hasta el segundo grado, con la persona que está ejerciendo la diputación. </w:t>
      </w:r>
    </w:p>
    <w:p w14:paraId="070AA814" w14:textId="71D65332" w:rsidR="00DF341C" w:rsidRDefault="00DF341C" w:rsidP="00DF341C">
      <w:pPr>
        <w:ind w:left="851"/>
        <w:jc w:val="both"/>
        <w:rPr>
          <w:rFonts w:ascii="Arial" w:hAnsi="Arial" w:cs="Arial"/>
          <w:i/>
          <w:iCs/>
        </w:rPr>
      </w:pPr>
      <w:r w:rsidRPr="00DF341C">
        <w:rPr>
          <w:rFonts w:ascii="Arial" w:hAnsi="Arial" w:cs="Arial"/>
          <w:i/>
          <w:iCs/>
        </w:rPr>
        <w:t>...</w:t>
      </w:r>
    </w:p>
    <w:p w14:paraId="37C5F7D0" w14:textId="77777777" w:rsidR="005F7A59" w:rsidRPr="005F7A59" w:rsidRDefault="005F7A59" w:rsidP="00DF341C">
      <w:pPr>
        <w:ind w:left="851"/>
        <w:jc w:val="both"/>
        <w:rPr>
          <w:rFonts w:ascii="Arial" w:hAnsi="Arial" w:cs="Arial"/>
          <w:b/>
          <w:bCs/>
          <w:i/>
          <w:iCs/>
          <w:u w:val="single"/>
        </w:rPr>
      </w:pPr>
      <w:r w:rsidRPr="005F7A59">
        <w:rPr>
          <w:rFonts w:ascii="Arial" w:hAnsi="Arial" w:cs="Arial"/>
          <w:b/>
          <w:bCs/>
          <w:i/>
          <w:iCs/>
          <w:u w:val="single"/>
        </w:rPr>
        <w:t>En la Constitución Política de la Ciudad de México se establecerá que las personas diputadas a la Legislatura no podrán ser reelectas para el periodo inmediato posterior al ejercicio de su mandato. Las personas diputadas suplentes podrán ser electas para el periodo inmediato con el carácter de propietarias, siempre que no hubieren estado en ejercicio, pero las personas diputadas propietarias no podrán ser electas para el periodo inmediato con el carácter de suplentes.</w:t>
      </w:r>
    </w:p>
    <w:p w14:paraId="3CFE2876" w14:textId="77777777" w:rsidR="005F7A59" w:rsidRPr="005F7A59" w:rsidRDefault="005F7A59" w:rsidP="00DF341C">
      <w:pPr>
        <w:ind w:left="851"/>
        <w:jc w:val="both"/>
        <w:rPr>
          <w:rFonts w:ascii="Arial" w:hAnsi="Arial" w:cs="Arial"/>
          <w:i/>
          <w:iCs/>
        </w:rPr>
      </w:pPr>
      <w:r w:rsidRPr="005F7A59">
        <w:rPr>
          <w:rFonts w:ascii="Arial" w:hAnsi="Arial" w:cs="Arial"/>
          <w:i/>
          <w:iCs/>
        </w:rPr>
        <w:t xml:space="preserve"> ... </w:t>
      </w:r>
    </w:p>
    <w:p w14:paraId="5D289A0D" w14:textId="77777777" w:rsidR="005F7A59" w:rsidRPr="005F7A59" w:rsidRDefault="005F7A59" w:rsidP="00DF341C">
      <w:pPr>
        <w:ind w:left="851"/>
        <w:jc w:val="both"/>
        <w:rPr>
          <w:rFonts w:ascii="Arial" w:hAnsi="Arial" w:cs="Arial"/>
          <w:i/>
          <w:iCs/>
        </w:rPr>
      </w:pPr>
      <w:r w:rsidRPr="005F7A59">
        <w:rPr>
          <w:rFonts w:ascii="Arial" w:hAnsi="Arial" w:cs="Arial"/>
          <w:i/>
          <w:iCs/>
        </w:rPr>
        <w:t xml:space="preserve">... </w:t>
      </w:r>
    </w:p>
    <w:p w14:paraId="2B59B291" w14:textId="77777777" w:rsidR="005F7A59" w:rsidRPr="005F7A59" w:rsidRDefault="005F7A59" w:rsidP="00DF341C">
      <w:pPr>
        <w:ind w:left="851"/>
        <w:jc w:val="both"/>
        <w:rPr>
          <w:rFonts w:ascii="Arial" w:hAnsi="Arial" w:cs="Arial"/>
          <w:i/>
          <w:iCs/>
        </w:rPr>
      </w:pPr>
      <w:r w:rsidRPr="005F7A59">
        <w:rPr>
          <w:rFonts w:ascii="Arial" w:hAnsi="Arial" w:cs="Arial"/>
          <w:i/>
          <w:iCs/>
        </w:rPr>
        <w:t xml:space="preserve">... </w:t>
      </w:r>
    </w:p>
    <w:p w14:paraId="24744E2F" w14:textId="77777777" w:rsidR="005F7A59" w:rsidRPr="005F7A59" w:rsidRDefault="005F7A59" w:rsidP="00DF341C">
      <w:pPr>
        <w:ind w:left="851"/>
        <w:jc w:val="both"/>
        <w:rPr>
          <w:rFonts w:ascii="Arial" w:hAnsi="Arial" w:cs="Arial"/>
          <w:i/>
          <w:iCs/>
        </w:rPr>
      </w:pPr>
      <w:r w:rsidRPr="005F7A59">
        <w:rPr>
          <w:rFonts w:ascii="Arial" w:hAnsi="Arial" w:cs="Arial"/>
          <w:i/>
          <w:iCs/>
        </w:rPr>
        <w:t>...</w:t>
      </w:r>
    </w:p>
    <w:p w14:paraId="1234CB2F" w14:textId="77777777" w:rsidR="005F7A59" w:rsidRPr="005F7A59" w:rsidRDefault="005F7A59" w:rsidP="00DF341C">
      <w:pPr>
        <w:ind w:left="851"/>
        <w:jc w:val="both"/>
        <w:rPr>
          <w:rFonts w:ascii="Arial" w:hAnsi="Arial" w:cs="Arial"/>
          <w:i/>
          <w:iCs/>
        </w:rPr>
      </w:pPr>
      <w:r w:rsidRPr="005F7A59">
        <w:rPr>
          <w:rFonts w:ascii="Arial" w:hAnsi="Arial" w:cs="Arial"/>
          <w:i/>
          <w:iCs/>
        </w:rPr>
        <w:t xml:space="preserve"> ...</w:t>
      </w:r>
    </w:p>
    <w:p w14:paraId="4642A42B" w14:textId="6A8E2B88" w:rsidR="005F7A59" w:rsidRDefault="005F7A59" w:rsidP="00DF341C">
      <w:pPr>
        <w:ind w:left="851"/>
        <w:jc w:val="both"/>
        <w:rPr>
          <w:rFonts w:ascii="Arial" w:hAnsi="Arial" w:cs="Arial"/>
          <w:i/>
          <w:iCs/>
        </w:rPr>
      </w:pPr>
      <w:r w:rsidRPr="005F7A59">
        <w:rPr>
          <w:rFonts w:ascii="Arial" w:hAnsi="Arial" w:cs="Arial"/>
          <w:i/>
          <w:iCs/>
        </w:rPr>
        <w:t xml:space="preserve"> ...</w:t>
      </w:r>
    </w:p>
    <w:p w14:paraId="6B28DDEA" w14:textId="5378C7F5" w:rsidR="005F7A59" w:rsidRDefault="005F7A59" w:rsidP="00DF341C">
      <w:pPr>
        <w:ind w:left="851"/>
        <w:jc w:val="both"/>
        <w:rPr>
          <w:rFonts w:ascii="Arial" w:hAnsi="Arial" w:cs="Arial"/>
          <w:b/>
          <w:bCs/>
          <w:i/>
          <w:iCs/>
          <w:u w:val="single"/>
        </w:rPr>
      </w:pPr>
      <w:r w:rsidRPr="005F7A59">
        <w:rPr>
          <w:rFonts w:ascii="Arial" w:hAnsi="Arial" w:cs="Arial"/>
          <w:b/>
          <w:bCs/>
          <w:i/>
          <w:iCs/>
          <w:u w:val="single"/>
        </w:rPr>
        <w:t>III. La persona titular del Poder Ejecutivo se denominará Jefa o Jefe de Gobierno de la Ciudad de México y tendrá a su cargo la administración pública de la entidad; será electa por votación universal, libre, secreta y directa, no podrá durar en su encargo más de seis años y su mandato podrá ser revocado. Quien haya ocupado la titularidad del Ejecutivo local designado o electo, en ningún caso y por ningún motivo podrá volver a ocupar ese cargo, ni con el carácter de interino, provisional, sustituto o encargado del despacho. Tampoco podrá participar en la elección de este cargo, la persona que tenga o haya tenido en los últimos tres años anteriores al día de la elección un vínculo de matrimonio o concubinato o unión de hecho, o de parentesco por consanguinidad o civil en línea recta sin limitación de grado y en línea colateral hasta el cuarto grado o de afinidad hasta el segundo grado, con la persona que está ejerciendo la titularidad del Poder Ejecutivo.</w:t>
      </w:r>
    </w:p>
    <w:p w14:paraId="750CEEC3" w14:textId="77777777" w:rsidR="00017EAC" w:rsidRPr="00017EAC" w:rsidRDefault="00017EAC" w:rsidP="00017EAC">
      <w:pPr>
        <w:tabs>
          <w:tab w:val="left" w:pos="1145"/>
        </w:tabs>
        <w:ind w:left="851"/>
        <w:jc w:val="both"/>
        <w:rPr>
          <w:rFonts w:ascii="Arial" w:hAnsi="Arial" w:cs="Arial"/>
          <w:i/>
          <w:iCs/>
        </w:rPr>
      </w:pPr>
      <w:r w:rsidRPr="00017EAC">
        <w:rPr>
          <w:rFonts w:ascii="Arial" w:hAnsi="Arial" w:cs="Arial"/>
          <w:i/>
          <w:iCs/>
        </w:rPr>
        <w:t xml:space="preserve">... </w:t>
      </w:r>
    </w:p>
    <w:p w14:paraId="42C66A05" w14:textId="77777777" w:rsidR="00017EAC" w:rsidRPr="00017EAC" w:rsidRDefault="00017EAC" w:rsidP="00017EAC">
      <w:pPr>
        <w:tabs>
          <w:tab w:val="left" w:pos="1145"/>
        </w:tabs>
        <w:ind w:left="851"/>
        <w:jc w:val="both"/>
        <w:rPr>
          <w:rFonts w:ascii="Arial" w:hAnsi="Arial" w:cs="Arial"/>
          <w:i/>
          <w:iCs/>
        </w:rPr>
      </w:pPr>
      <w:r w:rsidRPr="00017EAC">
        <w:rPr>
          <w:rFonts w:ascii="Arial" w:hAnsi="Arial" w:cs="Arial"/>
          <w:i/>
          <w:iCs/>
        </w:rPr>
        <w:t xml:space="preserve">... </w:t>
      </w:r>
    </w:p>
    <w:p w14:paraId="766FCFD3" w14:textId="77777777" w:rsidR="00017EAC" w:rsidRPr="00017EAC" w:rsidRDefault="00017EAC" w:rsidP="00017EAC">
      <w:pPr>
        <w:tabs>
          <w:tab w:val="left" w:pos="1145"/>
        </w:tabs>
        <w:ind w:left="851"/>
        <w:jc w:val="both"/>
        <w:rPr>
          <w:rFonts w:ascii="Arial" w:hAnsi="Arial" w:cs="Arial"/>
          <w:i/>
          <w:iCs/>
        </w:rPr>
      </w:pPr>
      <w:r w:rsidRPr="00017EAC">
        <w:rPr>
          <w:rFonts w:ascii="Arial" w:hAnsi="Arial" w:cs="Arial"/>
          <w:i/>
          <w:iCs/>
        </w:rPr>
        <w:t xml:space="preserve">IV. y </w:t>
      </w:r>
    </w:p>
    <w:p w14:paraId="157364B9" w14:textId="77777777" w:rsidR="00017EAC" w:rsidRPr="00017EAC" w:rsidRDefault="00017EAC" w:rsidP="00017EAC">
      <w:pPr>
        <w:tabs>
          <w:tab w:val="left" w:pos="1145"/>
        </w:tabs>
        <w:ind w:left="851"/>
        <w:jc w:val="both"/>
        <w:rPr>
          <w:rFonts w:ascii="Arial" w:hAnsi="Arial" w:cs="Arial"/>
          <w:i/>
          <w:iCs/>
        </w:rPr>
      </w:pPr>
      <w:r w:rsidRPr="00017EAC">
        <w:rPr>
          <w:rFonts w:ascii="Arial" w:hAnsi="Arial" w:cs="Arial"/>
          <w:i/>
          <w:iCs/>
        </w:rPr>
        <w:t xml:space="preserve">V. ... </w:t>
      </w:r>
    </w:p>
    <w:p w14:paraId="1FC14EED" w14:textId="77777777" w:rsidR="00017EAC" w:rsidRPr="00017EAC" w:rsidRDefault="00017EAC" w:rsidP="00017EAC">
      <w:pPr>
        <w:tabs>
          <w:tab w:val="left" w:pos="1145"/>
        </w:tabs>
        <w:ind w:left="851"/>
        <w:jc w:val="both"/>
        <w:rPr>
          <w:rFonts w:ascii="Arial" w:hAnsi="Arial" w:cs="Arial"/>
          <w:i/>
          <w:iCs/>
        </w:rPr>
      </w:pPr>
      <w:r w:rsidRPr="00017EAC">
        <w:rPr>
          <w:rFonts w:ascii="Arial" w:hAnsi="Arial" w:cs="Arial"/>
          <w:i/>
          <w:iCs/>
        </w:rPr>
        <w:t>VI. ...</w:t>
      </w:r>
    </w:p>
    <w:p w14:paraId="7DD6536C" w14:textId="77777777" w:rsidR="00017EAC" w:rsidRPr="00017EAC" w:rsidRDefault="00017EAC" w:rsidP="00017EAC">
      <w:pPr>
        <w:tabs>
          <w:tab w:val="left" w:pos="1145"/>
        </w:tabs>
        <w:ind w:left="851"/>
        <w:jc w:val="both"/>
        <w:rPr>
          <w:rFonts w:ascii="Arial" w:hAnsi="Arial" w:cs="Arial"/>
          <w:i/>
          <w:iCs/>
        </w:rPr>
      </w:pPr>
      <w:r w:rsidRPr="00017EAC">
        <w:rPr>
          <w:rFonts w:ascii="Arial" w:hAnsi="Arial" w:cs="Arial"/>
          <w:i/>
          <w:iCs/>
        </w:rPr>
        <w:t xml:space="preserve"> ...</w:t>
      </w:r>
    </w:p>
    <w:p w14:paraId="3C8B17AD" w14:textId="77777777" w:rsidR="00017EAC" w:rsidRPr="00017EAC" w:rsidRDefault="00017EAC" w:rsidP="00017EAC">
      <w:pPr>
        <w:tabs>
          <w:tab w:val="left" w:pos="1145"/>
        </w:tabs>
        <w:ind w:left="851"/>
        <w:jc w:val="both"/>
        <w:rPr>
          <w:rFonts w:ascii="Arial" w:hAnsi="Arial" w:cs="Arial"/>
          <w:i/>
          <w:iCs/>
        </w:rPr>
      </w:pPr>
      <w:r w:rsidRPr="00017EAC">
        <w:rPr>
          <w:rFonts w:ascii="Arial" w:hAnsi="Arial" w:cs="Arial"/>
          <w:i/>
          <w:iCs/>
        </w:rPr>
        <w:lastRenderedPageBreak/>
        <w:t xml:space="preserve"> ... </w:t>
      </w:r>
    </w:p>
    <w:p w14:paraId="1D32BEB4" w14:textId="77777777" w:rsidR="00017EAC" w:rsidRPr="00017EAC" w:rsidRDefault="00017EAC" w:rsidP="00017EAC">
      <w:pPr>
        <w:tabs>
          <w:tab w:val="left" w:pos="1145"/>
        </w:tabs>
        <w:ind w:left="851"/>
        <w:jc w:val="both"/>
        <w:rPr>
          <w:rFonts w:ascii="Arial" w:hAnsi="Arial" w:cs="Arial"/>
          <w:i/>
          <w:iCs/>
        </w:rPr>
      </w:pPr>
      <w:r w:rsidRPr="00017EAC">
        <w:rPr>
          <w:rFonts w:ascii="Arial" w:hAnsi="Arial" w:cs="Arial"/>
          <w:i/>
          <w:iCs/>
        </w:rPr>
        <w:t xml:space="preserve">a) ... </w:t>
      </w:r>
    </w:p>
    <w:p w14:paraId="1CA98A38" w14:textId="166A2903" w:rsidR="00017EAC" w:rsidRDefault="00017EAC" w:rsidP="00017EAC">
      <w:pPr>
        <w:tabs>
          <w:tab w:val="left" w:pos="1145"/>
        </w:tabs>
        <w:ind w:left="851"/>
        <w:jc w:val="both"/>
        <w:rPr>
          <w:rFonts w:ascii="Arial" w:hAnsi="Arial" w:cs="Arial"/>
          <w:i/>
          <w:iCs/>
        </w:rPr>
      </w:pPr>
      <w:r w:rsidRPr="00017EAC">
        <w:rPr>
          <w:rFonts w:ascii="Arial" w:hAnsi="Arial" w:cs="Arial"/>
          <w:i/>
          <w:iCs/>
        </w:rPr>
        <w:t>b) La Constitución Política de la Ciudad de México deberá establecer la prohibición de la reelección consecutiva para el mismo cargo de personas Alcaldes y Concejales. Las personas funcionarias antes mencionadas, cuando tengan el carácter de propietarias, no podrán ser electas para el periodo inmediato con el carácter de suplentes, pero las que tengan el carácter de suplentes sí podrán ser electas para el periodo inmediato como propietarias a menos que hayan estado en ejercicio.</w:t>
      </w:r>
    </w:p>
    <w:p w14:paraId="78533679" w14:textId="4B43A43B" w:rsidR="00FC7920" w:rsidRPr="00FC7920" w:rsidRDefault="00FC7920" w:rsidP="00017EAC">
      <w:pPr>
        <w:tabs>
          <w:tab w:val="left" w:pos="1145"/>
        </w:tabs>
        <w:ind w:left="851"/>
        <w:jc w:val="both"/>
        <w:rPr>
          <w:rFonts w:ascii="Arial" w:hAnsi="Arial" w:cs="Arial"/>
          <w:i/>
          <w:iCs/>
        </w:rPr>
      </w:pPr>
      <w:r w:rsidRPr="00FC7920">
        <w:rPr>
          <w:rFonts w:ascii="Arial" w:hAnsi="Arial" w:cs="Arial"/>
          <w:i/>
          <w:iCs/>
        </w:rPr>
        <w:t xml:space="preserve">c) a e) ... </w:t>
      </w:r>
    </w:p>
    <w:p w14:paraId="46963729" w14:textId="77777777" w:rsidR="00FC7920" w:rsidRPr="00FC7920" w:rsidRDefault="00FC7920" w:rsidP="00017EAC">
      <w:pPr>
        <w:tabs>
          <w:tab w:val="left" w:pos="1145"/>
        </w:tabs>
        <w:ind w:left="851"/>
        <w:jc w:val="both"/>
        <w:rPr>
          <w:rFonts w:ascii="Arial" w:hAnsi="Arial" w:cs="Arial"/>
          <w:i/>
          <w:iCs/>
        </w:rPr>
      </w:pPr>
      <w:r w:rsidRPr="00FC7920">
        <w:rPr>
          <w:rFonts w:ascii="Arial" w:hAnsi="Arial" w:cs="Arial"/>
          <w:i/>
          <w:iCs/>
        </w:rPr>
        <w:t xml:space="preserve">f) Las personas Alcaldes y Concejales deberán reunir los requisitos que establezca la Constitución Política de la Ciudad de México. En ningún caso, podrán participar en la elección de estos cargos la persona que tenga o haya tenido en los últimos tres años anteriores al día de la elección un vínculo de matrimonio o concubinato o unión de hecho, o de parentesco por consanguinidad o civil en línea recta sin limitación de grado y en línea colateral hasta el cuarto grado o de afinidad hasta el segundo grado, con la persona que está ejerciendo la titularidad del cargo para el que se postula. </w:t>
      </w:r>
    </w:p>
    <w:p w14:paraId="1C022D7C" w14:textId="77777777" w:rsidR="00FC7920" w:rsidRPr="00FC7920" w:rsidRDefault="00FC7920" w:rsidP="00017EAC">
      <w:pPr>
        <w:tabs>
          <w:tab w:val="left" w:pos="1145"/>
        </w:tabs>
        <w:ind w:left="851"/>
        <w:jc w:val="both"/>
        <w:rPr>
          <w:rFonts w:ascii="Arial" w:hAnsi="Arial" w:cs="Arial"/>
          <w:i/>
          <w:iCs/>
        </w:rPr>
      </w:pPr>
      <w:r w:rsidRPr="00FC7920">
        <w:rPr>
          <w:rFonts w:ascii="Arial" w:hAnsi="Arial" w:cs="Arial"/>
          <w:i/>
          <w:iCs/>
        </w:rPr>
        <w:t>VII. a XI. ...</w:t>
      </w:r>
    </w:p>
    <w:p w14:paraId="0EEAAEBA" w14:textId="6FDAFD76" w:rsidR="00FC7920" w:rsidRDefault="00FC7920" w:rsidP="00017EAC">
      <w:pPr>
        <w:tabs>
          <w:tab w:val="left" w:pos="1145"/>
        </w:tabs>
        <w:ind w:left="851"/>
        <w:jc w:val="both"/>
        <w:rPr>
          <w:rFonts w:ascii="Arial" w:hAnsi="Arial" w:cs="Arial"/>
          <w:i/>
          <w:iCs/>
        </w:rPr>
      </w:pPr>
      <w:r w:rsidRPr="00FC7920">
        <w:rPr>
          <w:rFonts w:ascii="Arial" w:hAnsi="Arial" w:cs="Arial"/>
          <w:i/>
          <w:iCs/>
        </w:rPr>
        <w:t>B. a D. ...</w:t>
      </w:r>
    </w:p>
    <w:p w14:paraId="2425132A" w14:textId="77777777" w:rsidR="00FD48B7" w:rsidRDefault="00FD48B7" w:rsidP="00F9128E">
      <w:pPr>
        <w:jc w:val="both"/>
        <w:rPr>
          <w:rFonts w:ascii="Arial" w:hAnsi="Arial" w:cs="Arial"/>
        </w:rPr>
      </w:pPr>
    </w:p>
    <w:p w14:paraId="40482CE5" w14:textId="7AE0FBB4" w:rsidR="00F9128E" w:rsidRDefault="009E4273" w:rsidP="00F9128E">
      <w:pPr>
        <w:jc w:val="both"/>
        <w:rPr>
          <w:rFonts w:ascii="Arial" w:hAnsi="Arial" w:cs="Arial"/>
        </w:rPr>
      </w:pPr>
      <w:r>
        <w:rPr>
          <w:rFonts w:ascii="Arial" w:hAnsi="Arial" w:cs="Arial"/>
        </w:rPr>
        <w:t xml:space="preserve">Como se observa, la reforma </w:t>
      </w:r>
      <w:r w:rsidR="00F9128E">
        <w:rPr>
          <w:rFonts w:ascii="Arial" w:hAnsi="Arial" w:cs="Arial"/>
        </w:rPr>
        <w:t xml:space="preserve">presentada por el Ejecutivo Federal </w:t>
      </w:r>
      <w:r w:rsidR="00F9128E" w:rsidRPr="00887998">
        <w:rPr>
          <w:rFonts w:ascii="Arial" w:hAnsi="Arial" w:cs="Arial"/>
          <w:b/>
          <w:bCs/>
        </w:rPr>
        <w:t xml:space="preserve">tuvo </w:t>
      </w:r>
      <w:r w:rsidRPr="00887998">
        <w:rPr>
          <w:rFonts w:ascii="Arial" w:hAnsi="Arial" w:cs="Arial"/>
          <w:b/>
          <w:bCs/>
        </w:rPr>
        <w:t>una esencia democrática y apegada al sistema republicano que tantos años estuvo vigente en México, nos referimos la prohibición de reelección consecutiva para l</w:t>
      </w:r>
      <w:r w:rsidR="00525E52" w:rsidRPr="00887998">
        <w:rPr>
          <w:rFonts w:ascii="Arial" w:hAnsi="Arial" w:cs="Arial"/>
          <w:b/>
          <w:bCs/>
        </w:rPr>
        <w:t>as y los legislares, tanto federales como locales</w:t>
      </w:r>
      <w:r w:rsidR="00525E52">
        <w:rPr>
          <w:rFonts w:ascii="Arial" w:hAnsi="Arial" w:cs="Arial"/>
        </w:rPr>
        <w:t xml:space="preserve">. </w:t>
      </w:r>
      <w:r w:rsidR="00F9128E">
        <w:rPr>
          <w:rFonts w:ascii="Arial" w:hAnsi="Arial" w:cs="Arial"/>
        </w:rPr>
        <w:t xml:space="preserve">Cabe señalar que dicha prohibición era también expresa para las y los regidores de los gobiernos municipales; es decir, no se podía continuar en el cargo de manera inmediata. </w:t>
      </w:r>
    </w:p>
    <w:p w14:paraId="78396ECF" w14:textId="0FEDD1DC" w:rsidR="00746B2C" w:rsidRDefault="00746B2C" w:rsidP="00F9128E">
      <w:pPr>
        <w:jc w:val="both"/>
        <w:rPr>
          <w:rFonts w:ascii="Arial" w:hAnsi="Arial" w:cs="Arial"/>
        </w:rPr>
      </w:pPr>
      <w:r>
        <w:rPr>
          <w:rFonts w:ascii="Arial" w:hAnsi="Arial" w:cs="Arial"/>
        </w:rPr>
        <w:t xml:space="preserve">Con finalidad de ampliar los motivos por los cuales se hace necesaria la presente reforma constitucional local, se esgrimen consideraciones respecto a los temas que aborda la iniciativa. </w:t>
      </w:r>
    </w:p>
    <w:p w14:paraId="481DDB94" w14:textId="77777777" w:rsidR="00746B2C" w:rsidRDefault="00746B2C" w:rsidP="00F9128E">
      <w:pPr>
        <w:jc w:val="both"/>
        <w:rPr>
          <w:rFonts w:ascii="Arial" w:hAnsi="Arial" w:cs="Arial"/>
          <w:b/>
          <w:bCs/>
        </w:rPr>
      </w:pPr>
    </w:p>
    <w:p w14:paraId="4C2C503C" w14:textId="264FFC80" w:rsidR="004C0C77" w:rsidRPr="004C0C77" w:rsidRDefault="004C0C77" w:rsidP="00F9128E">
      <w:pPr>
        <w:jc w:val="both"/>
        <w:rPr>
          <w:rFonts w:ascii="Arial" w:hAnsi="Arial" w:cs="Arial"/>
          <w:b/>
          <w:bCs/>
        </w:rPr>
      </w:pPr>
      <w:r w:rsidRPr="004C0C77">
        <w:rPr>
          <w:rFonts w:ascii="Arial" w:hAnsi="Arial" w:cs="Arial"/>
          <w:b/>
          <w:bCs/>
        </w:rPr>
        <w:t xml:space="preserve">REELECCIÓN INMEDIATA </w:t>
      </w:r>
    </w:p>
    <w:p w14:paraId="79E55DD6" w14:textId="490F3AD1" w:rsidR="00F9128E" w:rsidRDefault="00F9128E" w:rsidP="00F9128E">
      <w:pPr>
        <w:jc w:val="both"/>
        <w:rPr>
          <w:rFonts w:ascii="Arial" w:hAnsi="Arial" w:cs="Arial"/>
        </w:rPr>
      </w:pPr>
      <w:r>
        <w:rPr>
          <w:rFonts w:ascii="Arial" w:hAnsi="Arial" w:cs="Arial"/>
        </w:rPr>
        <w:t>L</w:t>
      </w:r>
      <w:r w:rsidRPr="00F9128E">
        <w:rPr>
          <w:rFonts w:ascii="Arial" w:hAnsi="Arial" w:cs="Arial"/>
        </w:rPr>
        <w:t xml:space="preserve">a </w:t>
      </w:r>
      <w:r w:rsidR="0033676E">
        <w:rPr>
          <w:rFonts w:ascii="Arial" w:hAnsi="Arial" w:cs="Arial"/>
        </w:rPr>
        <w:t xml:space="preserve">prohibición de la no </w:t>
      </w:r>
      <w:r w:rsidRPr="00F9128E">
        <w:rPr>
          <w:rFonts w:ascii="Arial" w:hAnsi="Arial" w:cs="Arial"/>
        </w:rPr>
        <w:t xml:space="preserve">reelección inmediata en nuestra Constitución Política de los Estados Unidos, </w:t>
      </w:r>
      <w:r>
        <w:rPr>
          <w:rFonts w:ascii="Arial" w:hAnsi="Arial" w:cs="Arial"/>
        </w:rPr>
        <w:t xml:space="preserve">estaba prevista en la Carta Magna </w:t>
      </w:r>
      <w:r w:rsidRPr="00F9128E">
        <w:rPr>
          <w:rFonts w:ascii="Arial" w:hAnsi="Arial" w:cs="Arial"/>
        </w:rPr>
        <w:t>desde su promulgación en 1917, la cual recogió una de las mayores exigencias e ideales sociales que forjaron el movimiento de la Revolución Mexicana de 1910</w:t>
      </w:r>
      <w:r>
        <w:rPr>
          <w:rFonts w:ascii="Arial" w:hAnsi="Arial" w:cs="Arial"/>
        </w:rPr>
        <w:t>.</w:t>
      </w:r>
    </w:p>
    <w:p w14:paraId="2ACEE10B" w14:textId="5D9C2CB9" w:rsidR="00F9128E" w:rsidRDefault="00A61734" w:rsidP="009E4273">
      <w:pPr>
        <w:jc w:val="both"/>
        <w:rPr>
          <w:rFonts w:ascii="Arial" w:hAnsi="Arial" w:cs="Arial"/>
        </w:rPr>
      </w:pPr>
      <w:r>
        <w:rPr>
          <w:rFonts w:ascii="Arial" w:hAnsi="Arial" w:cs="Arial"/>
        </w:rPr>
        <w:t>No está de menos mencionar que la reelección consecutiva inmediata proviene del año 2014, durante el gobierno neoliberal del PRI</w:t>
      </w:r>
      <w:r w:rsidR="00F9128E">
        <w:rPr>
          <w:rFonts w:ascii="Arial" w:hAnsi="Arial" w:cs="Arial"/>
        </w:rPr>
        <w:t xml:space="preserve"> que trastocó el principio maderista de “Sufragio Efectivo. No Reelección”. </w:t>
      </w:r>
    </w:p>
    <w:p w14:paraId="253F3E3D" w14:textId="6CA32D9D" w:rsidR="00F9128E" w:rsidRDefault="00F9128E" w:rsidP="009E4273">
      <w:pPr>
        <w:jc w:val="both"/>
        <w:rPr>
          <w:rFonts w:ascii="Arial" w:hAnsi="Arial" w:cs="Arial"/>
        </w:rPr>
      </w:pPr>
      <w:r w:rsidRPr="00F9128E">
        <w:rPr>
          <w:rFonts w:ascii="Arial" w:hAnsi="Arial" w:cs="Arial"/>
        </w:rPr>
        <w:lastRenderedPageBreak/>
        <w:t xml:space="preserve">En </w:t>
      </w:r>
      <w:r>
        <w:rPr>
          <w:rFonts w:ascii="Arial" w:hAnsi="Arial" w:cs="Arial"/>
        </w:rPr>
        <w:t xml:space="preserve">el referido año, </w:t>
      </w:r>
      <w:r w:rsidRPr="00F9128E">
        <w:rPr>
          <w:rFonts w:ascii="Arial" w:hAnsi="Arial" w:cs="Arial"/>
        </w:rPr>
        <w:t xml:space="preserve">se incorporó la reelección consecutiva </w:t>
      </w:r>
      <w:r w:rsidR="00887998">
        <w:rPr>
          <w:rFonts w:ascii="Arial" w:hAnsi="Arial" w:cs="Arial"/>
        </w:rPr>
        <w:t xml:space="preserve">inmediata </w:t>
      </w:r>
      <w:r w:rsidRPr="00F9128E">
        <w:rPr>
          <w:rFonts w:ascii="Arial" w:hAnsi="Arial" w:cs="Arial"/>
        </w:rPr>
        <w:t>para ciertos cargos públicos a la Constitución General</w:t>
      </w:r>
      <w:r>
        <w:rPr>
          <w:rFonts w:ascii="Arial" w:hAnsi="Arial" w:cs="Arial"/>
        </w:rPr>
        <w:t xml:space="preserve">, a saber, </w:t>
      </w:r>
      <w:r w:rsidRPr="00F9128E">
        <w:rPr>
          <w:rFonts w:ascii="Arial" w:hAnsi="Arial" w:cs="Arial"/>
        </w:rPr>
        <w:t>legisladores federales y locales, presidentes municipales, regidores, síndicos</w:t>
      </w:r>
      <w:r w:rsidR="00206FA5">
        <w:rPr>
          <w:rFonts w:ascii="Arial" w:hAnsi="Arial" w:cs="Arial"/>
        </w:rPr>
        <w:t xml:space="preserve">; en principio, se buscó con ello </w:t>
      </w:r>
      <w:r w:rsidRPr="00F9128E">
        <w:rPr>
          <w:rFonts w:ascii="Arial" w:hAnsi="Arial" w:cs="Arial"/>
        </w:rPr>
        <w:t xml:space="preserve">favorecer la rendición de cuentas y </w:t>
      </w:r>
      <w:r w:rsidR="005A025F">
        <w:rPr>
          <w:rFonts w:ascii="Arial" w:hAnsi="Arial" w:cs="Arial"/>
        </w:rPr>
        <w:t xml:space="preserve">el correcto ejercicio en el cargo, de cara a responder </w:t>
      </w:r>
      <w:r w:rsidRPr="00F9128E">
        <w:rPr>
          <w:rFonts w:ascii="Arial" w:hAnsi="Arial" w:cs="Arial"/>
        </w:rPr>
        <w:t>a las necesidades de su electorado, ganando su confianza bajo la promesa de un nuevo mandat</w:t>
      </w:r>
      <w:r w:rsidR="005A025F">
        <w:rPr>
          <w:rFonts w:ascii="Arial" w:hAnsi="Arial" w:cs="Arial"/>
        </w:rPr>
        <w:t xml:space="preserve">o como consecuencia de su actuación pública. </w:t>
      </w:r>
    </w:p>
    <w:p w14:paraId="7ABB4A84" w14:textId="23AB3511" w:rsidR="00F9128E" w:rsidRPr="0033676E" w:rsidRDefault="005A025F" w:rsidP="009E4273">
      <w:pPr>
        <w:jc w:val="both"/>
        <w:rPr>
          <w:rFonts w:ascii="Arial" w:hAnsi="Arial" w:cs="Arial"/>
          <w:b/>
          <w:bCs/>
        </w:rPr>
      </w:pPr>
      <w:r>
        <w:rPr>
          <w:rFonts w:ascii="Arial" w:hAnsi="Arial" w:cs="Arial"/>
        </w:rPr>
        <w:t>Sin embargo, l</w:t>
      </w:r>
      <w:r w:rsidR="00F9128E">
        <w:rPr>
          <w:rFonts w:ascii="Arial" w:hAnsi="Arial" w:cs="Arial"/>
        </w:rPr>
        <w:t xml:space="preserve">a posibilidad de reelección, lejos de servir como una herramienta democrática, </w:t>
      </w:r>
      <w:r w:rsidR="00F9128E" w:rsidRPr="0033676E">
        <w:rPr>
          <w:rFonts w:ascii="Arial" w:hAnsi="Arial" w:cs="Arial"/>
          <w:b/>
          <w:bCs/>
        </w:rPr>
        <w:t xml:space="preserve">fomentó que ciertas élites se perpetuaren en el poder sirviéndose a sus propios intereses. </w:t>
      </w:r>
    </w:p>
    <w:p w14:paraId="283580F5" w14:textId="4A6EB503" w:rsidR="005A025F" w:rsidRDefault="00F9128E" w:rsidP="009E4273">
      <w:pPr>
        <w:jc w:val="both"/>
        <w:rPr>
          <w:rFonts w:ascii="Arial" w:hAnsi="Arial" w:cs="Arial"/>
        </w:rPr>
      </w:pPr>
      <w:r w:rsidRPr="00F9128E">
        <w:rPr>
          <w:rFonts w:ascii="Arial" w:hAnsi="Arial" w:cs="Arial"/>
        </w:rPr>
        <w:t xml:space="preserve">Asimismo, en lugar de fomentar la rendición de cuentas, la reelección consecutiva se convirtió en un </w:t>
      </w:r>
      <w:r w:rsidR="005A025F" w:rsidRPr="00F9128E">
        <w:rPr>
          <w:rFonts w:ascii="Arial" w:hAnsi="Arial" w:cs="Arial"/>
        </w:rPr>
        <w:t>instrumento</w:t>
      </w:r>
      <w:r w:rsidRPr="00F9128E">
        <w:rPr>
          <w:rFonts w:ascii="Arial" w:hAnsi="Arial" w:cs="Arial"/>
        </w:rPr>
        <w:t xml:space="preserve"> de ciertos grupos de poder para monopolizar la toma de decisiones</w:t>
      </w:r>
      <w:r w:rsidR="005A025F">
        <w:rPr>
          <w:rFonts w:ascii="Arial" w:hAnsi="Arial" w:cs="Arial"/>
        </w:rPr>
        <w:t xml:space="preserve"> que amplió la </w:t>
      </w:r>
      <w:r w:rsidRPr="00F9128E">
        <w:rPr>
          <w:rFonts w:ascii="Arial" w:hAnsi="Arial" w:cs="Arial"/>
        </w:rPr>
        <w:t xml:space="preserve">distancia entre las instituciones y la gente, </w:t>
      </w:r>
      <w:r w:rsidR="005A025F">
        <w:rPr>
          <w:rFonts w:ascii="Arial" w:hAnsi="Arial" w:cs="Arial"/>
        </w:rPr>
        <w:t xml:space="preserve">en perjuicio de la </w:t>
      </w:r>
      <w:r w:rsidRPr="00F9128E">
        <w:rPr>
          <w:rFonts w:ascii="Arial" w:hAnsi="Arial" w:cs="Arial"/>
        </w:rPr>
        <w:t xml:space="preserve">democracia. </w:t>
      </w:r>
    </w:p>
    <w:p w14:paraId="35F4872C" w14:textId="08F3C0EA" w:rsidR="00F9128E" w:rsidRPr="0033676E" w:rsidRDefault="00F9128E" w:rsidP="009E4273">
      <w:pPr>
        <w:jc w:val="both"/>
        <w:rPr>
          <w:rFonts w:ascii="Arial" w:hAnsi="Arial" w:cs="Arial"/>
          <w:b/>
          <w:bCs/>
        </w:rPr>
      </w:pPr>
      <w:r w:rsidRPr="00F9128E">
        <w:rPr>
          <w:rFonts w:ascii="Arial" w:hAnsi="Arial" w:cs="Arial"/>
        </w:rPr>
        <w:t xml:space="preserve">Lo anterior, </w:t>
      </w:r>
      <w:r w:rsidRPr="0033676E">
        <w:rPr>
          <w:rFonts w:ascii="Arial" w:hAnsi="Arial" w:cs="Arial"/>
          <w:b/>
          <w:bCs/>
        </w:rPr>
        <w:t>implic</w:t>
      </w:r>
      <w:r w:rsidR="00F447D8" w:rsidRPr="0033676E">
        <w:rPr>
          <w:rFonts w:ascii="Arial" w:hAnsi="Arial" w:cs="Arial"/>
          <w:b/>
          <w:bCs/>
        </w:rPr>
        <w:t>ó</w:t>
      </w:r>
      <w:r w:rsidRPr="0033676E">
        <w:rPr>
          <w:rFonts w:ascii="Arial" w:hAnsi="Arial" w:cs="Arial"/>
          <w:b/>
          <w:bCs/>
        </w:rPr>
        <w:t xml:space="preserve"> un rompimiento sustancial del principio de representación política y en consecuencia, una merma para la autodeterminación </w:t>
      </w:r>
      <w:r w:rsidR="00F447D8" w:rsidRPr="0033676E">
        <w:rPr>
          <w:rFonts w:ascii="Arial" w:hAnsi="Arial" w:cs="Arial"/>
          <w:b/>
          <w:bCs/>
        </w:rPr>
        <w:t xml:space="preserve">y correcta funcionalidad de las instituciones </w:t>
      </w:r>
      <w:r w:rsidR="00FC732A" w:rsidRPr="0033676E">
        <w:rPr>
          <w:rFonts w:ascii="Arial" w:hAnsi="Arial" w:cs="Arial"/>
          <w:b/>
          <w:bCs/>
        </w:rPr>
        <w:t xml:space="preserve">de representación popular del </w:t>
      </w:r>
      <w:r w:rsidRPr="0033676E">
        <w:rPr>
          <w:rFonts w:ascii="Arial" w:hAnsi="Arial" w:cs="Arial"/>
          <w:b/>
          <w:bCs/>
        </w:rPr>
        <w:t>pueblo</w:t>
      </w:r>
      <w:r w:rsidR="00FC732A" w:rsidRPr="0033676E">
        <w:rPr>
          <w:rFonts w:ascii="Arial" w:hAnsi="Arial" w:cs="Arial"/>
          <w:b/>
          <w:bCs/>
        </w:rPr>
        <w:t xml:space="preserve"> mexicano</w:t>
      </w:r>
      <w:r w:rsidRPr="0033676E">
        <w:rPr>
          <w:rFonts w:ascii="Arial" w:hAnsi="Arial" w:cs="Arial"/>
          <w:b/>
          <w:bCs/>
        </w:rPr>
        <w:t>.</w:t>
      </w:r>
    </w:p>
    <w:p w14:paraId="10F4A94B" w14:textId="2E9C6061" w:rsidR="00536ACA" w:rsidRDefault="006E79A7" w:rsidP="009E4273">
      <w:pPr>
        <w:jc w:val="both"/>
        <w:rPr>
          <w:rFonts w:ascii="Arial" w:hAnsi="Arial" w:cs="Arial"/>
        </w:rPr>
      </w:pPr>
      <w:r>
        <w:rPr>
          <w:rFonts w:ascii="Arial" w:hAnsi="Arial" w:cs="Arial"/>
        </w:rPr>
        <w:t xml:space="preserve">No se deja de lado que, en el ámbito internacional, </w:t>
      </w:r>
      <w:r w:rsidR="00536ACA">
        <w:rPr>
          <w:rFonts w:ascii="Arial" w:hAnsi="Arial" w:cs="Arial"/>
        </w:rPr>
        <w:t>se ha pugnado por que los Estados limiten la reelección, a fin de que el derecho a votar y ser votado se ejerza en condiciones de igualdad</w:t>
      </w:r>
      <w:r w:rsidR="00887998">
        <w:rPr>
          <w:rFonts w:ascii="Arial" w:hAnsi="Arial" w:cs="Arial"/>
        </w:rPr>
        <w:t xml:space="preserve"> entre las personas que compitan por un cargo. </w:t>
      </w:r>
    </w:p>
    <w:p w14:paraId="371ABF57" w14:textId="54CDD24C" w:rsidR="00887998" w:rsidRPr="00F212CF" w:rsidRDefault="00536ACA" w:rsidP="009E4273">
      <w:pPr>
        <w:jc w:val="both"/>
        <w:rPr>
          <w:rFonts w:ascii="Arial" w:hAnsi="Arial" w:cs="Arial"/>
          <w:b/>
          <w:bCs/>
          <w:u w:val="single"/>
        </w:rPr>
      </w:pPr>
      <w:r>
        <w:rPr>
          <w:rFonts w:ascii="Arial" w:hAnsi="Arial" w:cs="Arial"/>
        </w:rPr>
        <w:t xml:space="preserve">Asimismo, se comparte la idea de que la reelección no </w:t>
      </w:r>
      <w:r w:rsidR="00887998">
        <w:rPr>
          <w:rFonts w:ascii="Arial" w:hAnsi="Arial" w:cs="Arial"/>
        </w:rPr>
        <w:t>está contemplada dentro de algún</w:t>
      </w:r>
      <w:r>
        <w:rPr>
          <w:rFonts w:ascii="Arial" w:hAnsi="Arial" w:cs="Arial"/>
        </w:rPr>
        <w:t xml:space="preserve"> derecho humano, ni </w:t>
      </w:r>
      <w:r w:rsidR="00887998">
        <w:rPr>
          <w:rFonts w:ascii="Arial" w:hAnsi="Arial" w:cs="Arial"/>
        </w:rPr>
        <w:t xml:space="preserve">su supresión los </w:t>
      </w:r>
      <w:r>
        <w:rPr>
          <w:rFonts w:ascii="Arial" w:hAnsi="Arial" w:cs="Arial"/>
        </w:rPr>
        <w:t xml:space="preserve">afecta o </w:t>
      </w:r>
      <w:r w:rsidR="00887998">
        <w:rPr>
          <w:rFonts w:ascii="Arial" w:hAnsi="Arial" w:cs="Arial"/>
        </w:rPr>
        <w:t xml:space="preserve">a los denominados derechos </w:t>
      </w:r>
      <w:r>
        <w:rPr>
          <w:rFonts w:ascii="Arial" w:hAnsi="Arial" w:cs="Arial"/>
        </w:rPr>
        <w:t>político electorales</w:t>
      </w:r>
      <w:r w:rsidR="00887998">
        <w:rPr>
          <w:rFonts w:ascii="Arial" w:hAnsi="Arial" w:cs="Arial"/>
        </w:rPr>
        <w:t xml:space="preserve">. </w:t>
      </w:r>
      <w:r w:rsidR="00887998" w:rsidRPr="00F212CF">
        <w:rPr>
          <w:rFonts w:ascii="Arial" w:hAnsi="Arial" w:cs="Arial"/>
          <w:b/>
          <w:bCs/>
          <w:u w:val="single"/>
        </w:rPr>
        <w:t xml:space="preserve">Bajo esta consideración, se puede afirmar que la </w:t>
      </w:r>
      <w:r w:rsidR="006E79A7" w:rsidRPr="00F212CF">
        <w:rPr>
          <w:rFonts w:ascii="Arial" w:hAnsi="Arial" w:cs="Arial"/>
          <w:b/>
          <w:bCs/>
          <w:u w:val="single"/>
        </w:rPr>
        <w:t>no reelección inmediata, no restringe en modo alguno el derecho a ser votado</w:t>
      </w:r>
      <w:r w:rsidR="00887998" w:rsidRPr="00F212CF">
        <w:rPr>
          <w:rFonts w:ascii="Arial" w:hAnsi="Arial" w:cs="Arial"/>
          <w:b/>
          <w:bCs/>
          <w:u w:val="single"/>
        </w:rPr>
        <w:t>.</w:t>
      </w:r>
    </w:p>
    <w:p w14:paraId="365F2B03" w14:textId="4BB27DCC" w:rsidR="006E79A7" w:rsidRPr="00E816C9" w:rsidRDefault="00E816C9" w:rsidP="009E4273">
      <w:pPr>
        <w:jc w:val="both"/>
        <w:rPr>
          <w:rFonts w:ascii="Arial" w:hAnsi="Arial" w:cs="Arial"/>
        </w:rPr>
      </w:pPr>
      <w:r w:rsidRPr="00E816C9">
        <w:rPr>
          <w:rFonts w:ascii="Arial" w:hAnsi="Arial" w:cs="Arial"/>
        </w:rPr>
        <w:t xml:space="preserve">Dentro del actual escenario político mexicano, establecer nuevamente </w:t>
      </w:r>
      <w:r w:rsidR="006E79A7" w:rsidRPr="00E816C9">
        <w:rPr>
          <w:rFonts w:ascii="Arial" w:hAnsi="Arial" w:cs="Arial"/>
        </w:rPr>
        <w:t>la no reelección</w:t>
      </w:r>
      <w:r w:rsidRPr="00E816C9">
        <w:rPr>
          <w:rFonts w:ascii="Arial" w:hAnsi="Arial" w:cs="Arial"/>
        </w:rPr>
        <w:t xml:space="preserve"> inmediata</w:t>
      </w:r>
      <w:r w:rsidR="006E79A7" w:rsidRPr="00E816C9">
        <w:rPr>
          <w:rFonts w:ascii="Arial" w:hAnsi="Arial" w:cs="Arial"/>
        </w:rPr>
        <w:t>, no restringe los derechos político electorales y por ende no es contraía al Pacto Internacional de Derechos Civiles y Políticos</w:t>
      </w:r>
      <w:r>
        <w:rPr>
          <w:rFonts w:ascii="Arial" w:hAnsi="Arial" w:cs="Arial"/>
        </w:rPr>
        <w:t xml:space="preserve">, toda vez que la persona candidata </w:t>
      </w:r>
      <w:r w:rsidR="006E79A7" w:rsidRPr="00E816C9">
        <w:rPr>
          <w:rFonts w:ascii="Arial" w:hAnsi="Arial" w:cs="Arial"/>
        </w:rPr>
        <w:t>ya participó libremente, en una primera instancia a ser votado</w:t>
      </w:r>
      <w:r>
        <w:rPr>
          <w:rFonts w:ascii="Arial" w:hAnsi="Arial" w:cs="Arial"/>
        </w:rPr>
        <w:t xml:space="preserve">, solo restringiéndole volver a aspirar a ese cargo de manera consecutiva. </w:t>
      </w:r>
    </w:p>
    <w:p w14:paraId="5397C865" w14:textId="33652430" w:rsidR="00A61734" w:rsidRDefault="006E79A7" w:rsidP="009E4273">
      <w:pPr>
        <w:jc w:val="both"/>
        <w:rPr>
          <w:rFonts w:ascii="Arial" w:hAnsi="Arial" w:cs="Arial"/>
        </w:rPr>
      </w:pPr>
      <w:r>
        <w:rPr>
          <w:rFonts w:ascii="Arial" w:hAnsi="Arial" w:cs="Arial"/>
        </w:rPr>
        <w:t xml:space="preserve">Medularmente, la reforma a nivel Constitucional restaura el equilibrio </w:t>
      </w:r>
      <w:r w:rsidR="00F4348E">
        <w:rPr>
          <w:rFonts w:ascii="Arial" w:hAnsi="Arial" w:cs="Arial"/>
        </w:rPr>
        <w:t>que siempre existió dentro de nuestro marco jurídico como un</w:t>
      </w:r>
      <w:r w:rsidR="003300BC">
        <w:rPr>
          <w:rFonts w:ascii="Arial" w:hAnsi="Arial" w:cs="Arial"/>
        </w:rPr>
        <w:t xml:space="preserve"> límite legal a la perpetuación en el poder. </w:t>
      </w:r>
    </w:p>
    <w:p w14:paraId="379D1009" w14:textId="22D64CAE" w:rsidR="00C86736" w:rsidRDefault="009A7CB9" w:rsidP="00C86736">
      <w:pPr>
        <w:jc w:val="both"/>
        <w:rPr>
          <w:rFonts w:ascii="Arial" w:hAnsi="Arial" w:cs="Arial"/>
          <w:b/>
          <w:bCs/>
        </w:rPr>
      </w:pPr>
      <w:r>
        <w:rPr>
          <w:rFonts w:ascii="Arial" w:hAnsi="Arial" w:cs="Arial"/>
        </w:rPr>
        <w:t xml:space="preserve">Adicionalmente, en el concierto de las naciones de las américas, se cuenta con estudios en relación a la permanencia indefinida en los cargos de elección popular, tal como la </w:t>
      </w:r>
      <w:r w:rsidRPr="00C86736">
        <w:rPr>
          <w:rFonts w:ascii="Arial" w:hAnsi="Arial" w:cs="Arial"/>
          <w:b/>
          <w:bCs/>
        </w:rPr>
        <w:t>Opinión Consultiva de la Corte Interamericana de los Derechos Humanos</w:t>
      </w:r>
      <w:r>
        <w:rPr>
          <w:rStyle w:val="Refdenotaalpie"/>
          <w:rFonts w:ascii="Arial" w:hAnsi="Arial" w:cs="Arial"/>
        </w:rPr>
        <w:footnoteReference w:id="1"/>
      </w:r>
      <w:r w:rsidR="00C86736">
        <w:rPr>
          <w:rFonts w:ascii="Arial" w:hAnsi="Arial" w:cs="Arial"/>
        </w:rPr>
        <w:t xml:space="preserve">; en este caso, </w:t>
      </w:r>
      <w:r w:rsidR="00C86736" w:rsidRPr="00C86736">
        <w:rPr>
          <w:rFonts w:ascii="Arial" w:hAnsi="Arial" w:cs="Arial"/>
          <w:b/>
          <w:bCs/>
        </w:rPr>
        <w:t xml:space="preserve">se resolvió que la reelección indefinida no es un derecho humano autónomo, pues no cuenta con reconocimiento normativo en la Convención, la Declaración Americana. </w:t>
      </w:r>
    </w:p>
    <w:p w14:paraId="7F13A65E" w14:textId="07F89610" w:rsidR="00054FE7" w:rsidRDefault="00054FE7" w:rsidP="00054FE7">
      <w:pPr>
        <w:jc w:val="both"/>
        <w:rPr>
          <w:rFonts w:ascii="Arial" w:hAnsi="Arial" w:cs="Arial"/>
        </w:rPr>
      </w:pPr>
      <w:r>
        <w:rPr>
          <w:rFonts w:ascii="Arial" w:hAnsi="Arial" w:cs="Arial"/>
        </w:rPr>
        <w:t>Por lo que hace al citado Pacto Internacional de Derechos Civiles y Políticos</w:t>
      </w:r>
      <w:r w:rsidRPr="00054FE7">
        <w:rPr>
          <w:rFonts w:ascii="Arial" w:hAnsi="Arial" w:cs="Arial"/>
        </w:rPr>
        <w:t xml:space="preserve">, </w:t>
      </w:r>
      <w:r>
        <w:rPr>
          <w:rFonts w:ascii="Arial" w:hAnsi="Arial" w:cs="Arial"/>
        </w:rPr>
        <w:t xml:space="preserve">adoptado por la Asamblea General de la Organización de las Naciones Unidas establece en sus artículos 2 </w:t>
      </w:r>
      <w:r w:rsidRPr="00054FE7">
        <w:rPr>
          <w:rFonts w:ascii="Arial" w:hAnsi="Arial" w:cs="Arial"/>
        </w:rPr>
        <w:t xml:space="preserve">y </w:t>
      </w:r>
      <w:r>
        <w:rPr>
          <w:rFonts w:ascii="Arial" w:hAnsi="Arial" w:cs="Arial"/>
        </w:rPr>
        <w:t>25, lo siguiente:</w:t>
      </w:r>
    </w:p>
    <w:p w14:paraId="4E3E6AD9" w14:textId="77777777" w:rsidR="00054FE7" w:rsidRPr="00054FE7" w:rsidRDefault="00054FE7" w:rsidP="00054FE7">
      <w:pPr>
        <w:ind w:left="851"/>
        <w:jc w:val="both"/>
        <w:rPr>
          <w:rFonts w:ascii="Arial" w:hAnsi="Arial" w:cs="Arial"/>
          <w:i/>
          <w:iCs/>
        </w:rPr>
      </w:pPr>
      <w:r w:rsidRPr="00054FE7">
        <w:rPr>
          <w:rFonts w:ascii="Arial" w:hAnsi="Arial" w:cs="Arial"/>
          <w:i/>
          <w:iCs/>
        </w:rPr>
        <w:lastRenderedPageBreak/>
        <w:t>Artículo 2</w:t>
      </w:r>
    </w:p>
    <w:p w14:paraId="5E9318AF" w14:textId="77777777" w:rsidR="00054FE7" w:rsidRPr="00054FE7" w:rsidRDefault="00054FE7" w:rsidP="00054FE7">
      <w:pPr>
        <w:pStyle w:val="Prrafodelista"/>
        <w:numPr>
          <w:ilvl w:val="0"/>
          <w:numId w:val="1"/>
        </w:numPr>
        <w:jc w:val="both"/>
        <w:rPr>
          <w:rFonts w:ascii="Arial" w:hAnsi="Arial" w:cs="Arial"/>
          <w:i/>
          <w:iCs/>
        </w:rPr>
      </w:pPr>
      <w:r w:rsidRPr="00054FE7">
        <w:rPr>
          <w:rFonts w:ascii="Arial" w:hAnsi="Arial" w:cs="Arial"/>
          <w:i/>
          <w:iCs/>
        </w:rPr>
        <w:t>Cada uno de los Estados Partes en el presente Pacto se compromete a respetar y a garantizar a todos los individuos que se encuentren en su territorio y estén sujetos a su jurisdicción los derechos reconocidos en el presente Pacto, sin distinción alguna de raza, color, sexo, idioma, religión, opinión política o de otra índole, origen nacional o social, posición económica, nacimiento o cualquier otra condición social.</w:t>
      </w:r>
    </w:p>
    <w:p w14:paraId="0A58D086" w14:textId="77777777" w:rsidR="00054FE7" w:rsidRPr="00054FE7" w:rsidRDefault="00054FE7" w:rsidP="00054FE7">
      <w:pPr>
        <w:pStyle w:val="Prrafodelista"/>
        <w:ind w:left="1211"/>
        <w:jc w:val="both"/>
        <w:rPr>
          <w:rFonts w:ascii="Arial" w:hAnsi="Arial" w:cs="Arial"/>
          <w:i/>
          <w:iCs/>
        </w:rPr>
      </w:pPr>
    </w:p>
    <w:p w14:paraId="47401532" w14:textId="0F738177" w:rsidR="00054FE7" w:rsidRDefault="00054FE7" w:rsidP="00054FE7">
      <w:pPr>
        <w:pStyle w:val="Prrafodelista"/>
        <w:numPr>
          <w:ilvl w:val="0"/>
          <w:numId w:val="1"/>
        </w:numPr>
        <w:jc w:val="both"/>
        <w:rPr>
          <w:rFonts w:ascii="Arial" w:hAnsi="Arial" w:cs="Arial"/>
          <w:i/>
          <w:iCs/>
        </w:rPr>
      </w:pPr>
      <w:r w:rsidRPr="00054FE7">
        <w:rPr>
          <w:rFonts w:ascii="Arial" w:hAnsi="Arial" w:cs="Arial"/>
          <w:i/>
          <w:iCs/>
        </w:rPr>
        <w:t>Cada Estado Parte se compromete a adoptar, con arreglo a sus procedimientos constitucionales y a las disposiciones del presente Pacto, las medidas oportunas para dictar las disposiciones legislativas o de otro carácter que fueren necesarias para hacer efectivos los derechos reconocidos en el presente Pacto y que no estuviesen ya garantizados por disposiciones legislativas o de otro carácter.</w:t>
      </w:r>
    </w:p>
    <w:p w14:paraId="5D3A5B37" w14:textId="22CA3489" w:rsidR="00AC229D" w:rsidRDefault="00AC229D" w:rsidP="00AC229D">
      <w:pPr>
        <w:rPr>
          <w:rFonts w:ascii="Arial" w:hAnsi="Arial" w:cs="Arial"/>
          <w:i/>
          <w:iCs/>
        </w:rPr>
      </w:pPr>
    </w:p>
    <w:p w14:paraId="500ACF05" w14:textId="77777777" w:rsidR="00AC229D" w:rsidRDefault="00AC229D" w:rsidP="00AC229D">
      <w:pPr>
        <w:autoSpaceDE w:val="0"/>
        <w:autoSpaceDN w:val="0"/>
        <w:adjustRightInd w:val="0"/>
        <w:spacing w:after="0" w:line="240" w:lineRule="auto"/>
        <w:ind w:left="1134"/>
        <w:rPr>
          <w:rFonts w:ascii="Arial" w:hAnsi="Arial" w:cs="Arial"/>
          <w:i/>
          <w:iCs/>
          <w:sz w:val="23"/>
          <w:szCs w:val="23"/>
        </w:rPr>
      </w:pPr>
      <w:r>
        <w:rPr>
          <w:rFonts w:ascii="Arial" w:hAnsi="Arial" w:cs="Arial"/>
          <w:i/>
          <w:iCs/>
          <w:sz w:val="23"/>
          <w:szCs w:val="23"/>
        </w:rPr>
        <w:t>Artículo 25.</w:t>
      </w:r>
    </w:p>
    <w:p w14:paraId="486C4ACF" w14:textId="0424DE46" w:rsidR="00AC229D" w:rsidRDefault="00AC229D" w:rsidP="00AC229D">
      <w:pPr>
        <w:tabs>
          <w:tab w:val="left" w:pos="1584"/>
        </w:tabs>
      </w:pPr>
      <w:r>
        <w:tab/>
      </w:r>
    </w:p>
    <w:p w14:paraId="517526F2" w14:textId="31342983" w:rsidR="00AC229D" w:rsidRDefault="00AC229D" w:rsidP="009C167E">
      <w:pPr>
        <w:autoSpaceDE w:val="0"/>
        <w:autoSpaceDN w:val="0"/>
        <w:adjustRightInd w:val="0"/>
        <w:spacing w:after="0" w:line="240" w:lineRule="auto"/>
        <w:ind w:left="1134"/>
        <w:jc w:val="both"/>
        <w:rPr>
          <w:rFonts w:ascii="Arial" w:hAnsi="Arial" w:cs="Arial"/>
          <w:i/>
          <w:iCs/>
        </w:rPr>
      </w:pPr>
      <w:r>
        <w:rPr>
          <w:rFonts w:ascii="Arial" w:hAnsi="Arial" w:cs="Arial"/>
          <w:i/>
          <w:iCs/>
        </w:rPr>
        <w:t>Todos los ciudadanos gozarán, sin ninguna de las distinciones mencionadas</w:t>
      </w:r>
      <w:r w:rsidR="009C167E">
        <w:rPr>
          <w:rFonts w:ascii="Arial" w:hAnsi="Arial" w:cs="Arial"/>
          <w:i/>
          <w:iCs/>
        </w:rPr>
        <w:t xml:space="preserve"> </w:t>
      </w:r>
      <w:r>
        <w:rPr>
          <w:rFonts w:ascii="Arial" w:hAnsi="Arial" w:cs="Arial"/>
          <w:i/>
          <w:iCs/>
        </w:rPr>
        <w:t xml:space="preserve">en el </w:t>
      </w:r>
      <w:r w:rsidR="009C167E">
        <w:rPr>
          <w:rFonts w:ascii="Arial" w:hAnsi="Arial" w:cs="Arial"/>
          <w:i/>
          <w:iCs/>
        </w:rPr>
        <w:t>artículo</w:t>
      </w:r>
      <w:r>
        <w:rPr>
          <w:rFonts w:ascii="Arial" w:hAnsi="Arial" w:cs="Arial"/>
          <w:i/>
          <w:iCs/>
        </w:rPr>
        <w:t xml:space="preserve"> 2, y sin restricciones indebidas, de los siguientes derechos y</w:t>
      </w:r>
      <w:r w:rsidR="009C167E">
        <w:rPr>
          <w:rFonts w:ascii="Arial" w:hAnsi="Arial" w:cs="Arial"/>
          <w:i/>
          <w:iCs/>
        </w:rPr>
        <w:t xml:space="preserve"> oportunidades</w:t>
      </w:r>
      <w:r>
        <w:rPr>
          <w:rFonts w:ascii="Arial" w:hAnsi="Arial" w:cs="Arial"/>
          <w:i/>
          <w:iCs/>
        </w:rPr>
        <w:t>:</w:t>
      </w:r>
    </w:p>
    <w:p w14:paraId="43539BB5" w14:textId="77777777" w:rsidR="009C167E" w:rsidRDefault="009C167E" w:rsidP="00AC229D">
      <w:pPr>
        <w:autoSpaceDE w:val="0"/>
        <w:autoSpaceDN w:val="0"/>
        <w:adjustRightInd w:val="0"/>
        <w:spacing w:after="0" w:line="240" w:lineRule="auto"/>
        <w:ind w:left="1134"/>
        <w:jc w:val="both"/>
        <w:rPr>
          <w:rFonts w:ascii="Arial" w:hAnsi="Arial" w:cs="Arial"/>
          <w:i/>
          <w:iCs/>
        </w:rPr>
      </w:pPr>
    </w:p>
    <w:p w14:paraId="1663F80B" w14:textId="250B85DD" w:rsidR="00AC229D" w:rsidRDefault="00AC229D" w:rsidP="00AC229D">
      <w:pPr>
        <w:autoSpaceDE w:val="0"/>
        <w:autoSpaceDN w:val="0"/>
        <w:adjustRightInd w:val="0"/>
        <w:spacing w:after="0" w:line="240" w:lineRule="auto"/>
        <w:ind w:left="1134"/>
        <w:jc w:val="both"/>
        <w:rPr>
          <w:rFonts w:ascii="Arial" w:hAnsi="Arial" w:cs="Arial"/>
          <w:i/>
          <w:iCs/>
        </w:rPr>
      </w:pPr>
      <w:r>
        <w:rPr>
          <w:rFonts w:ascii="Arial" w:hAnsi="Arial" w:cs="Arial"/>
          <w:i/>
          <w:iCs/>
        </w:rPr>
        <w:t xml:space="preserve">a) </w:t>
      </w:r>
      <w:r w:rsidR="009C167E">
        <w:rPr>
          <w:rFonts w:ascii="Arial" w:hAnsi="Arial" w:cs="Arial"/>
          <w:i/>
          <w:iCs/>
        </w:rPr>
        <w:t>Participar</w:t>
      </w:r>
      <w:r>
        <w:rPr>
          <w:rFonts w:ascii="Arial" w:hAnsi="Arial" w:cs="Arial"/>
          <w:i/>
          <w:iCs/>
        </w:rPr>
        <w:t xml:space="preserve"> en la dirección de los asuntos públicos, directamente o por medio</w:t>
      </w:r>
    </w:p>
    <w:p w14:paraId="142F8794" w14:textId="461B3771" w:rsidR="00AC229D" w:rsidRDefault="00AC229D" w:rsidP="00AC229D">
      <w:pPr>
        <w:autoSpaceDE w:val="0"/>
        <w:autoSpaceDN w:val="0"/>
        <w:adjustRightInd w:val="0"/>
        <w:spacing w:after="0" w:line="240" w:lineRule="auto"/>
        <w:ind w:left="1134"/>
        <w:jc w:val="both"/>
        <w:rPr>
          <w:rFonts w:ascii="Arial" w:hAnsi="Arial" w:cs="Arial"/>
          <w:i/>
          <w:iCs/>
        </w:rPr>
      </w:pPr>
      <w:r>
        <w:rPr>
          <w:rFonts w:ascii="Arial" w:hAnsi="Arial" w:cs="Arial"/>
          <w:i/>
          <w:iCs/>
        </w:rPr>
        <w:t>de representantes libremente elegidos;</w:t>
      </w:r>
    </w:p>
    <w:p w14:paraId="1D2AC0D2" w14:textId="77777777" w:rsidR="009C167E" w:rsidRDefault="009C167E" w:rsidP="00AC229D">
      <w:pPr>
        <w:autoSpaceDE w:val="0"/>
        <w:autoSpaceDN w:val="0"/>
        <w:adjustRightInd w:val="0"/>
        <w:spacing w:after="0" w:line="240" w:lineRule="auto"/>
        <w:ind w:left="1134"/>
        <w:jc w:val="both"/>
        <w:rPr>
          <w:rFonts w:ascii="Arial" w:hAnsi="Arial" w:cs="Arial"/>
          <w:i/>
          <w:iCs/>
        </w:rPr>
      </w:pPr>
    </w:p>
    <w:p w14:paraId="4F45FF9F" w14:textId="63CC79B5" w:rsidR="00AC229D" w:rsidRDefault="00AC229D" w:rsidP="009C167E">
      <w:pPr>
        <w:autoSpaceDE w:val="0"/>
        <w:autoSpaceDN w:val="0"/>
        <w:adjustRightInd w:val="0"/>
        <w:spacing w:after="0" w:line="240" w:lineRule="auto"/>
        <w:ind w:left="1134"/>
        <w:jc w:val="both"/>
        <w:rPr>
          <w:rFonts w:ascii="Arial" w:hAnsi="Arial" w:cs="Arial"/>
          <w:i/>
          <w:iCs/>
        </w:rPr>
      </w:pPr>
      <w:r>
        <w:rPr>
          <w:rFonts w:ascii="Arial" w:hAnsi="Arial" w:cs="Arial"/>
          <w:i/>
          <w:iCs/>
        </w:rPr>
        <w:t>b) Votar y ser elegidos en elecciones periódicas, auténticas, realizadas por</w:t>
      </w:r>
      <w:r w:rsidR="009C167E">
        <w:rPr>
          <w:rFonts w:ascii="Arial" w:hAnsi="Arial" w:cs="Arial"/>
          <w:i/>
          <w:iCs/>
        </w:rPr>
        <w:t xml:space="preserve"> </w:t>
      </w:r>
      <w:r>
        <w:rPr>
          <w:rFonts w:ascii="Arial" w:hAnsi="Arial" w:cs="Arial"/>
          <w:i/>
          <w:iCs/>
        </w:rPr>
        <w:t>sufragio universal e igual y por voto secreto que garantice la libre expresión de</w:t>
      </w:r>
    </w:p>
    <w:p w14:paraId="4B6C66C7" w14:textId="0C33F8CE" w:rsidR="00AC229D" w:rsidRDefault="00AC229D" w:rsidP="00AC229D">
      <w:pPr>
        <w:autoSpaceDE w:val="0"/>
        <w:autoSpaceDN w:val="0"/>
        <w:adjustRightInd w:val="0"/>
        <w:spacing w:after="0" w:line="240" w:lineRule="auto"/>
        <w:ind w:left="1134"/>
        <w:jc w:val="both"/>
        <w:rPr>
          <w:rFonts w:ascii="Arial" w:hAnsi="Arial" w:cs="Arial"/>
          <w:i/>
          <w:iCs/>
        </w:rPr>
      </w:pPr>
      <w:r>
        <w:rPr>
          <w:rFonts w:ascii="Arial" w:hAnsi="Arial" w:cs="Arial"/>
          <w:i/>
          <w:iCs/>
        </w:rPr>
        <w:t>la voluntad de los electores;</w:t>
      </w:r>
    </w:p>
    <w:p w14:paraId="40DCB95F" w14:textId="77777777" w:rsidR="009C167E" w:rsidRDefault="009C167E" w:rsidP="00AC229D">
      <w:pPr>
        <w:autoSpaceDE w:val="0"/>
        <w:autoSpaceDN w:val="0"/>
        <w:adjustRightInd w:val="0"/>
        <w:spacing w:after="0" w:line="240" w:lineRule="auto"/>
        <w:ind w:left="1134"/>
        <w:jc w:val="both"/>
        <w:rPr>
          <w:rFonts w:ascii="Arial" w:hAnsi="Arial" w:cs="Arial"/>
          <w:i/>
          <w:iCs/>
        </w:rPr>
      </w:pPr>
    </w:p>
    <w:p w14:paraId="156FCA52" w14:textId="30C3418C" w:rsidR="00AC229D" w:rsidRDefault="00AC229D" w:rsidP="009C167E">
      <w:pPr>
        <w:autoSpaceDE w:val="0"/>
        <w:autoSpaceDN w:val="0"/>
        <w:adjustRightInd w:val="0"/>
        <w:spacing w:after="0" w:line="240" w:lineRule="auto"/>
        <w:ind w:left="1134"/>
        <w:jc w:val="both"/>
        <w:rPr>
          <w:rFonts w:ascii="Arial" w:hAnsi="Arial" w:cs="Arial"/>
          <w:b/>
          <w:bCs/>
          <w:i/>
          <w:iCs/>
        </w:rPr>
      </w:pPr>
      <w:r>
        <w:rPr>
          <w:rFonts w:ascii="Arial" w:hAnsi="Arial" w:cs="Arial"/>
          <w:i/>
          <w:iCs/>
        </w:rPr>
        <w:t xml:space="preserve">e) </w:t>
      </w:r>
      <w:r w:rsidRPr="009C167E">
        <w:rPr>
          <w:rFonts w:ascii="Arial" w:hAnsi="Arial" w:cs="Arial"/>
          <w:b/>
          <w:bCs/>
          <w:i/>
          <w:iCs/>
        </w:rPr>
        <w:t xml:space="preserve">Tener acceso, en </w:t>
      </w:r>
      <w:r w:rsidRPr="009C167E">
        <w:rPr>
          <w:rFonts w:ascii="Arial" w:hAnsi="Arial" w:cs="Arial"/>
          <w:b/>
          <w:bCs/>
          <w:i/>
          <w:iCs/>
          <w:u w:val="single"/>
        </w:rPr>
        <w:t>condiciones generales de igualdad</w:t>
      </w:r>
      <w:r w:rsidRPr="009C167E">
        <w:rPr>
          <w:rFonts w:ascii="Arial" w:hAnsi="Arial" w:cs="Arial"/>
          <w:b/>
          <w:bCs/>
          <w:i/>
          <w:iCs/>
        </w:rPr>
        <w:t xml:space="preserve">, </w:t>
      </w:r>
      <w:r w:rsidRPr="009C167E">
        <w:rPr>
          <w:rFonts w:ascii="Arial" w:hAnsi="Arial" w:cs="Arial"/>
          <w:b/>
          <w:bCs/>
        </w:rPr>
        <w:t xml:space="preserve">a </w:t>
      </w:r>
      <w:r w:rsidRPr="009C167E">
        <w:rPr>
          <w:rFonts w:ascii="Arial" w:hAnsi="Arial" w:cs="Arial"/>
          <w:b/>
          <w:bCs/>
          <w:i/>
          <w:iCs/>
        </w:rPr>
        <w:t>las funciones</w:t>
      </w:r>
      <w:r w:rsidR="009C167E" w:rsidRPr="009C167E">
        <w:rPr>
          <w:rFonts w:ascii="Arial" w:hAnsi="Arial" w:cs="Arial"/>
          <w:b/>
          <w:bCs/>
          <w:i/>
          <w:iCs/>
        </w:rPr>
        <w:t xml:space="preserve"> </w:t>
      </w:r>
      <w:r w:rsidRPr="009C167E">
        <w:rPr>
          <w:rFonts w:ascii="Arial" w:hAnsi="Arial" w:cs="Arial"/>
          <w:b/>
          <w:bCs/>
          <w:i/>
          <w:iCs/>
        </w:rPr>
        <w:t>públicas de su país.</w:t>
      </w:r>
    </w:p>
    <w:p w14:paraId="34A25A0D" w14:textId="7ABC9215" w:rsidR="00A01E1F" w:rsidRDefault="00A01E1F" w:rsidP="00A01E1F">
      <w:pPr>
        <w:tabs>
          <w:tab w:val="left" w:pos="1608"/>
        </w:tabs>
        <w:rPr>
          <w:rFonts w:ascii="Arial" w:hAnsi="Arial" w:cs="Arial"/>
          <w:b/>
          <w:bCs/>
          <w:i/>
          <w:iCs/>
        </w:rPr>
      </w:pPr>
    </w:p>
    <w:p w14:paraId="7A8D68A1" w14:textId="11129188" w:rsidR="00A01E1F" w:rsidRDefault="00A01E1F" w:rsidP="00A01E1F">
      <w:pPr>
        <w:tabs>
          <w:tab w:val="left" w:pos="1608"/>
        </w:tabs>
        <w:jc w:val="both"/>
        <w:rPr>
          <w:rFonts w:ascii="Arial" w:hAnsi="Arial" w:cs="Arial"/>
        </w:rPr>
      </w:pPr>
      <w:r>
        <w:rPr>
          <w:rFonts w:ascii="Arial" w:hAnsi="Arial" w:cs="Arial"/>
        </w:rPr>
        <w:t>De todo lo anterior, se observa que México, como parte de los Estados que reconocen el sistema americano de derechos humanos previamente referido, tiene compromisos específicos, los cuales son:</w:t>
      </w:r>
    </w:p>
    <w:p w14:paraId="1065C615" w14:textId="77777777" w:rsidR="00D173AF" w:rsidRDefault="00D173AF" w:rsidP="00213F89">
      <w:pPr>
        <w:tabs>
          <w:tab w:val="left" w:pos="1608"/>
        </w:tabs>
        <w:spacing w:after="0"/>
        <w:jc w:val="both"/>
        <w:rPr>
          <w:rFonts w:ascii="Arial" w:hAnsi="Arial" w:cs="Arial"/>
        </w:rPr>
      </w:pPr>
    </w:p>
    <w:p w14:paraId="73DA80DC" w14:textId="710E6EFC" w:rsidR="00A01E1F" w:rsidRPr="00A01E1F" w:rsidRDefault="00A01E1F" w:rsidP="00213F89">
      <w:pPr>
        <w:pStyle w:val="Prrafodelista"/>
        <w:numPr>
          <w:ilvl w:val="0"/>
          <w:numId w:val="3"/>
        </w:numPr>
        <w:tabs>
          <w:tab w:val="left" w:pos="1608"/>
        </w:tabs>
        <w:spacing w:after="0"/>
        <w:jc w:val="both"/>
        <w:rPr>
          <w:rFonts w:ascii="Arial" w:hAnsi="Arial" w:cs="Arial"/>
          <w:b/>
          <w:bCs/>
        </w:rPr>
      </w:pPr>
      <w:r w:rsidRPr="00A01E1F">
        <w:rPr>
          <w:rFonts w:ascii="Arial" w:hAnsi="Arial" w:cs="Arial"/>
          <w:b/>
          <w:bCs/>
        </w:rPr>
        <w:t xml:space="preserve">Garantizar a las personas sus derechos para votar y ser elegidos en elecciones periódicas y auténticas. </w:t>
      </w:r>
    </w:p>
    <w:p w14:paraId="51C49ACE" w14:textId="77777777" w:rsidR="00A01E1F" w:rsidRPr="00A01E1F" w:rsidRDefault="00A01E1F" w:rsidP="00213F89">
      <w:pPr>
        <w:pStyle w:val="Prrafodelista"/>
        <w:tabs>
          <w:tab w:val="left" w:pos="1608"/>
        </w:tabs>
        <w:spacing w:after="0"/>
        <w:jc w:val="both"/>
        <w:rPr>
          <w:rFonts w:ascii="Arial" w:hAnsi="Arial" w:cs="Arial"/>
          <w:b/>
          <w:bCs/>
        </w:rPr>
      </w:pPr>
    </w:p>
    <w:p w14:paraId="25C888F0" w14:textId="7E73A1FB" w:rsidR="00A01E1F" w:rsidRPr="00A01E1F" w:rsidRDefault="00A01E1F" w:rsidP="00213F89">
      <w:pPr>
        <w:pStyle w:val="Prrafodelista"/>
        <w:numPr>
          <w:ilvl w:val="0"/>
          <w:numId w:val="3"/>
        </w:numPr>
        <w:tabs>
          <w:tab w:val="left" w:pos="1608"/>
        </w:tabs>
        <w:spacing w:after="0"/>
        <w:jc w:val="both"/>
        <w:rPr>
          <w:rFonts w:ascii="Arial" w:hAnsi="Arial" w:cs="Arial"/>
          <w:b/>
          <w:bCs/>
        </w:rPr>
      </w:pPr>
      <w:r w:rsidRPr="00A01E1F">
        <w:rPr>
          <w:rFonts w:ascii="Arial" w:hAnsi="Arial" w:cs="Arial"/>
          <w:b/>
          <w:bCs/>
        </w:rPr>
        <w:t>Respetar el sufragio universal por voto secreto.</w:t>
      </w:r>
    </w:p>
    <w:p w14:paraId="43D24C8A" w14:textId="77777777" w:rsidR="00A01E1F" w:rsidRPr="00A01E1F" w:rsidRDefault="00A01E1F" w:rsidP="00213F89">
      <w:pPr>
        <w:pStyle w:val="Prrafodelista"/>
        <w:spacing w:after="0"/>
        <w:rPr>
          <w:rFonts w:ascii="Arial" w:hAnsi="Arial" w:cs="Arial"/>
          <w:b/>
          <w:bCs/>
        </w:rPr>
      </w:pPr>
    </w:p>
    <w:p w14:paraId="18993E46" w14:textId="53DD6F94" w:rsidR="00A01E1F" w:rsidRPr="00A01E1F" w:rsidRDefault="00A01E1F" w:rsidP="00213F89">
      <w:pPr>
        <w:pStyle w:val="Prrafodelista"/>
        <w:numPr>
          <w:ilvl w:val="0"/>
          <w:numId w:val="3"/>
        </w:numPr>
        <w:tabs>
          <w:tab w:val="left" w:pos="1608"/>
        </w:tabs>
        <w:spacing w:after="0"/>
        <w:jc w:val="both"/>
        <w:rPr>
          <w:rFonts w:ascii="Arial" w:hAnsi="Arial" w:cs="Arial"/>
          <w:b/>
          <w:bCs/>
        </w:rPr>
      </w:pPr>
      <w:r w:rsidRPr="00A01E1F">
        <w:rPr>
          <w:rFonts w:ascii="Arial" w:hAnsi="Arial" w:cs="Arial"/>
          <w:b/>
          <w:bCs/>
        </w:rPr>
        <w:t>Competir en condiciones de igualdad</w:t>
      </w:r>
    </w:p>
    <w:p w14:paraId="23C91E47" w14:textId="2A785163" w:rsidR="00A01E1F" w:rsidRDefault="00A01E1F" w:rsidP="00213F89">
      <w:pPr>
        <w:spacing w:after="0"/>
        <w:jc w:val="both"/>
      </w:pPr>
    </w:p>
    <w:p w14:paraId="64D706C6" w14:textId="6010B2FA" w:rsidR="00A01E1F" w:rsidRDefault="00A01E1F" w:rsidP="00A01E1F">
      <w:pPr>
        <w:jc w:val="both"/>
        <w:rPr>
          <w:rFonts w:ascii="Arial" w:hAnsi="Arial" w:cs="Arial"/>
        </w:rPr>
      </w:pPr>
      <w:r w:rsidRPr="00A01E1F">
        <w:rPr>
          <w:rFonts w:ascii="Arial" w:hAnsi="Arial" w:cs="Arial"/>
        </w:rPr>
        <w:t>Atendiendo a lo anterior y, haciendo énfasis a la igualdad, es que la reelección inmediata de un servidor público rompe con tal principio</w:t>
      </w:r>
      <w:r>
        <w:rPr>
          <w:rFonts w:ascii="Arial" w:hAnsi="Arial" w:cs="Arial"/>
        </w:rPr>
        <w:t xml:space="preserve">, ya que lo sitúa en una posición ventajosa </w:t>
      </w:r>
      <w:r>
        <w:rPr>
          <w:rFonts w:ascii="Arial" w:hAnsi="Arial" w:cs="Arial"/>
        </w:rPr>
        <w:lastRenderedPageBreak/>
        <w:t>respecto a los demás competidores e incluso lo distrae de sus funciones</w:t>
      </w:r>
      <w:r w:rsidR="00D173AF">
        <w:rPr>
          <w:rFonts w:ascii="Arial" w:hAnsi="Arial" w:cs="Arial"/>
        </w:rPr>
        <w:t xml:space="preserve">. No puede ignorarse que quien se encuentra en el cargo tiene acceso a recursos, relaciones con diversos sectores sociales que lo ayudan a posicionarse. </w:t>
      </w:r>
    </w:p>
    <w:p w14:paraId="2D1DC79C" w14:textId="127E5D4A" w:rsidR="00A01E1F" w:rsidRDefault="00D173AF" w:rsidP="00A01E1F">
      <w:pPr>
        <w:jc w:val="both"/>
        <w:rPr>
          <w:rFonts w:ascii="Arial" w:hAnsi="Arial" w:cs="Arial"/>
        </w:rPr>
      </w:pPr>
      <w:r>
        <w:rPr>
          <w:rFonts w:ascii="Arial" w:hAnsi="Arial" w:cs="Arial"/>
        </w:rPr>
        <w:t>En tales términos, dejar a un lado la reelección consecutiva inmediata lejos de causar un perjuicio democrático, fortalece nuestro sistema electivo al proteger el d</w:t>
      </w:r>
      <w:r w:rsidR="00A01E1F" w:rsidRPr="00D173AF">
        <w:rPr>
          <w:rFonts w:ascii="Arial" w:hAnsi="Arial" w:cs="Arial"/>
        </w:rPr>
        <w:t>erecho a ser votado en igualdad de</w:t>
      </w:r>
      <w:r>
        <w:rPr>
          <w:rFonts w:ascii="Arial" w:hAnsi="Arial" w:cs="Arial"/>
        </w:rPr>
        <w:t xml:space="preserve"> </w:t>
      </w:r>
      <w:r w:rsidR="00A01E1F" w:rsidRPr="00D173AF">
        <w:rPr>
          <w:rFonts w:ascii="Arial" w:hAnsi="Arial" w:cs="Arial"/>
        </w:rPr>
        <w:t xml:space="preserve">condiciones </w:t>
      </w:r>
      <w:r>
        <w:rPr>
          <w:rFonts w:ascii="Arial" w:hAnsi="Arial" w:cs="Arial"/>
        </w:rPr>
        <w:t xml:space="preserve">igualitarias entre competidores a un cargo de elección popular. </w:t>
      </w:r>
    </w:p>
    <w:p w14:paraId="175A0EB6" w14:textId="06B77917" w:rsidR="00595C53" w:rsidRDefault="00595C53" w:rsidP="00595C53">
      <w:pPr>
        <w:jc w:val="both"/>
        <w:rPr>
          <w:rFonts w:ascii="Arial" w:hAnsi="Arial" w:cs="Arial"/>
        </w:rPr>
      </w:pPr>
      <w:r>
        <w:rPr>
          <w:rFonts w:ascii="Arial" w:hAnsi="Arial" w:cs="Arial"/>
        </w:rPr>
        <w:t xml:space="preserve">Ahora bien, para el caso de las personas pertenecientes al Poder Judicial del Estado que tienen el derecho a la reelección en los cargos jurisdiccionales no les será aplicable este nuevo parámetro, toda vez que las y los juzgadores </w:t>
      </w:r>
      <w:r w:rsidR="00900493">
        <w:rPr>
          <w:rFonts w:ascii="Arial" w:hAnsi="Arial" w:cs="Arial"/>
        </w:rPr>
        <w:t xml:space="preserve">y su </w:t>
      </w:r>
      <w:r>
        <w:rPr>
          <w:rFonts w:ascii="Arial" w:hAnsi="Arial" w:cs="Arial"/>
        </w:rPr>
        <w:t>posibilidad de reelegirse es compatible con la profesionalización, la rendición de cuentas y cercanía de estas personas ante la ciudadanía, y la conciencia de que las sentencias que dicten deben responder a un interés público y social y no a intereses de grupos o personales.</w:t>
      </w:r>
    </w:p>
    <w:p w14:paraId="47AD0F4B" w14:textId="243E65CD" w:rsidR="00E20AC3" w:rsidRPr="00E20AC3" w:rsidRDefault="00E20AC3" w:rsidP="00595C53">
      <w:pPr>
        <w:jc w:val="both"/>
        <w:rPr>
          <w:rFonts w:ascii="Arial" w:hAnsi="Arial" w:cs="Arial"/>
          <w:b/>
          <w:bCs/>
          <w:u w:val="single"/>
        </w:rPr>
      </w:pPr>
      <w:r>
        <w:rPr>
          <w:rFonts w:ascii="Arial" w:hAnsi="Arial" w:cs="Arial"/>
        </w:rPr>
        <w:t xml:space="preserve">Sin perjuicio de lo anterior, </w:t>
      </w:r>
      <w:r w:rsidRPr="00E20AC3">
        <w:rPr>
          <w:rFonts w:ascii="Arial" w:hAnsi="Arial" w:cs="Arial"/>
          <w:b/>
          <w:bCs/>
          <w:u w:val="single"/>
        </w:rPr>
        <w:t xml:space="preserve">si se considera se deba insertar a los requisitos para obtener una magistratura o el cargo de jueza o juez observar lo relativo al nepotismo electoral que se abordará a continuación. </w:t>
      </w:r>
    </w:p>
    <w:p w14:paraId="57A11A82" w14:textId="5A82CE42" w:rsidR="00AA0D87" w:rsidRDefault="00AA0D87" w:rsidP="00A01E1F">
      <w:pPr>
        <w:jc w:val="both"/>
        <w:rPr>
          <w:rFonts w:ascii="Arial" w:hAnsi="Arial" w:cs="Arial"/>
        </w:rPr>
      </w:pPr>
    </w:p>
    <w:p w14:paraId="672F9C6E" w14:textId="5036BBA3" w:rsidR="00AA0D87" w:rsidRDefault="00AA0D87" w:rsidP="00A01E1F">
      <w:pPr>
        <w:jc w:val="both"/>
        <w:rPr>
          <w:rFonts w:ascii="Arial" w:hAnsi="Arial" w:cs="Arial"/>
          <w:b/>
          <w:bCs/>
        </w:rPr>
      </w:pPr>
      <w:r w:rsidRPr="00AA0D87">
        <w:rPr>
          <w:rFonts w:ascii="Arial" w:hAnsi="Arial" w:cs="Arial"/>
          <w:b/>
          <w:bCs/>
        </w:rPr>
        <w:t xml:space="preserve">NEPOTISMO EN CARGOS DE ELECCIÓN </w:t>
      </w:r>
    </w:p>
    <w:p w14:paraId="58FA4A80" w14:textId="1AB3970C" w:rsidR="00D0782B" w:rsidRDefault="00D0782B" w:rsidP="00D0782B">
      <w:pPr>
        <w:jc w:val="both"/>
        <w:rPr>
          <w:rFonts w:ascii="Arial" w:hAnsi="Arial" w:cs="Arial"/>
        </w:rPr>
      </w:pPr>
      <w:r>
        <w:rPr>
          <w:rFonts w:ascii="Arial" w:hAnsi="Arial" w:cs="Arial"/>
        </w:rPr>
        <w:t xml:space="preserve">La iniciativa, como se ha expresado al inicio aborda un tema esencial para el fortalecimiento de la democracia en México y en Yucatán, ya que es necesario que los cargos de elección popular se encuentren blindados de favoritismos o la tentación de perpetuarse en el poder público a través de personas vinculadas familiarmente al servidor público. </w:t>
      </w:r>
    </w:p>
    <w:p w14:paraId="76B66300" w14:textId="5BE94AB6" w:rsidR="00D0782B" w:rsidRDefault="00D0782B" w:rsidP="00D0782B">
      <w:pPr>
        <w:jc w:val="both"/>
        <w:rPr>
          <w:rFonts w:ascii="Arial" w:hAnsi="Arial" w:cs="Arial"/>
        </w:rPr>
      </w:pPr>
      <w:r>
        <w:rPr>
          <w:rFonts w:ascii="Arial" w:hAnsi="Arial" w:cs="Arial"/>
        </w:rPr>
        <w:t xml:space="preserve">En este caso, es necesario prohibir de toda forma el nepotismo electoral en las aspiraciones a obtener candidaturas a cargos de elección popular. </w:t>
      </w:r>
    </w:p>
    <w:p w14:paraId="1FE4216E" w14:textId="329201A7" w:rsidR="00D0782B" w:rsidRDefault="00A45BDD" w:rsidP="00D0782B">
      <w:pPr>
        <w:jc w:val="both"/>
        <w:rPr>
          <w:rFonts w:ascii="Arial" w:hAnsi="Arial" w:cs="Arial"/>
        </w:rPr>
      </w:pPr>
      <w:r>
        <w:rPr>
          <w:rFonts w:ascii="Arial" w:hAnsi="Arial" w:cs="Arial"/>
        </w:rPr>
        <w:t xml:space="preserve">Esta temática no había sido abordada por ningún gobierno previo, </w:t>
      </w:r>
      <w:r w:rsidR="00C341E3">
        <w:rPr>
          <w:rFonts w:ascii="Arial" w:hAnsi="Arial" w:cs="Arial"/>
        </w:rPr>
        <w:t xml:space="preserve">al menos no a nivel constitucional para evitar perjuicios al sistema democrático mexicanos. </w:t>
      </w:r>
    </w:p>
    <w:p w14:paraId="13BF2DE7" w14:textId="0F272715" w:rsidR="00A45BDD" w:rsidRPr="00C341E3" w:rsidRDefault="00C341E3" w:rsidP="00C341E3">
      <w:pPr>
        <w:jc w:val="both"/>
        <w:rPr>
          <w:rFonts w:ascii="Arial" w:hAnsi="Arial" w:cs="Arial"/>
          <w:b/>
          <w:bCs/>
          <w:u w:val="single"/>
        </w:rPr>
      </w:pPr>
      <w:r>
        <w:rPr>
          <w:rFonts w:ascii="Arial" w:hAnsi="Arial" w:cs="Arial"/>
        </w:rPr>
        <w:t xml:space="preserve">Bajo esta consideración, es menester expresar que el concepto de nepotismos, en su definición más básica, </w:t>
      </w:r>
      <w:r w:rsidRPr="00C341E3">
        <w:rPr>
          <w:rFonts w:ascii="Arial" w:hAnsi="Arial" w:cs="Arial"/>
          <w:b/>
          <w:bCs/>
          <w:u w:val="single"/>
        </w:rPr>
        <w:t xml:space="preserve">puede entenderse como </w:t>
      </w:r>
      <w:r w:rsidR="00A45BDD" w:rsidRPr="00C341E3">
        <w:rPr>
          <w:rFonts w:ascii="Arial" w:hAnsi="Arial" w:cs="Arial"/>
          <w:b/>
          <w:bCs/>
          <w:u w:val="single"/>
        </w:rPr>
        <w:t>una forma de corrupción consistente en</w:t>
      </w:r>
      <w:r w:rsidRPr="00C341E3">
        <w:rPr>
          <w:rFonts w:ascii="Arial" w:hAnsi="Arial" w:cs="Arial"/>
          <w:b/>
          <w:bCs/>
          <w:u w:val="single"/>
        </w:rPr>
        <w:t xml:space="preserve"> </w:t>
      </w:r>
      <w:r w:rsidR="00A45BDD" w:rsidRPr="00C341E3">
        <w:rPr>
          <w:rFonts w:ascii="Arial" w:hAnsi="Arial" w:cs="Arial"/>
          <w:b/>
          <w:bCs/>
          <w:u w:val="single"/>
        </w:rPr>
        <w:t>una práctica por la que una persona aprovecha su cargo para otorgar empleos o</w:t>
      </w:r>
      <w:r w:rsidRPr="00C341E3">
        <w:rPr>
          <w:rFonts w:ascii="Arial" w:hAnsi="Arial" w:cs="Arial"/>
          <w:b/>
          <w:bCs/>
          <w:u w:val="single"/>
        </w:rPr>
        <w:t xml:space="preserve"> </w:t>
      </w:r>
      <w:r w:rsidR="00A45BDD" w:rsidRPr="00C341E3">
        <w:rPr>
          <w:rFonts w:ascii="Arial" w:hAnsi="Arial" w:cs="Arial"/>
          <w:b/>
          <w:bCs/>
          <w:u w:val="single"/>
        </w:rPr>
        <w:t>favores a familiares y amigos sin considerar su idoneidad, sino que se limita a una</w:t>
      </w:r>
      <w:r w:rsidRPr="00C341E3">
        <w:rPr>
          <w:rFonts w:ascii="Arial" w:hAnsi="Arial" w:cs="Arial"/>
          <w:b/>
          <w:bCs/>
          <w:u w:val="single"/>
        </w:rPr>
        <w:t xml:space="preserve"> </w:t>
      </w:r>
      <w:r w:rsidR="00A45BDD" w:rsidRPr="00C341E3">
        <w:rPr>
          <w:rFonts w:ascii="Arial" w:hAnsi="Arial" w:cs="Arial"/>
          <w:b/>
          <w:bCs/>
          <w:u w:val="single"/>
        </w:rPr>
        <w:t>cuestión emocional o una lealtad personal.</w:t>
      </w:r>
    </w:p>
    <w:p w14:paraId="6C131988" w14:textId="6FAE0A9E" w:rsidR="00C341E3" w:rsidRDefault="00A53648" w:rsidP="00C341E3">
      <w:pPr>
        <w:jc w:val="both"/>
        <w:rPr>
          <w:rFonts w:ascii="Arial" w:hAnsi="Arial" w:cs="Arial"/>
        </w:rPr>
      </w:pPr>
      <w:r>
        <w:rPr>
          <w:rFonts w:ascii="Arial" w:hAnsi="Arial" w:cs="Arial"/>
        </w:rPr>
        <w:t xml:space="preserve">Con base a lo anterior, sin duda alguna es pertinente que nuestro marco legal local replique la prohibición a fin de prevenir el abuso de poder, las desigualdades y eliminar cualquier tentación que favorezca a la ilegitimidad de los cargos de elección popular en la entidad. </w:t>
      </w:r>
    </w:p>
    <w:p w14:paraId="73DC1ADC" w14:textId="77777777" w:rsidR="00C103C5" w:rsidRDefault="00A203A9" w:rsidP="00C341E3">
      <w:pPr>
        <w:jc w:val="both"/>
        <w:rPr>
          <w:rFonts w:ascii="Arial" w:hAnsi="Arial" w:cs="Arial"/>
        </w:rPr>
      </w:pPr>
      <w:r>
        <w:rPr>
          <w:rFonts w:ascii="Arial" w:hAnsi="Arial" w:cs="Arial"/>
        </w:rPr>
        <w:t xml:space="preserve">Si bien la figura de nepotismo electoral a nivel federal ya se encuentra en el texto de la Constitución General, no menos cierto es que en leyes secundarias ya se había esbozado los supuestos en los cuales se actualiza. </w:t>
      </w:r>
    </w:p>
    <w:p w14:paraId="6421D58C" w14:textId="3F7E85B4" w:rsidR="00A203A9" w:rsidRPr="00A203A9" w:rsidRDefault="00A203A9" w:rsidP="00C341E3">
      <w:pPr>
        <w:jc w:val="both"/>
        <w:rPr>
          <w:rFonts w:ascii="Arial" w:hAnsi="Arial" w:cs="Arial"/>
          <w:b/>
          <w:bCs/>
        </w:rPr>
      </w:pPr>
      <w:r w:rsidRPr="00A203A9">
        <w:rPr>
          <w:rFonts w:ascii="Arial" w:hAnsi="Arial" w:cs="Arial"/>
          <w:b/>
          <w:bCs/>
        </w:rPr>
        <w:t xml:space="preserve">Sin embargo, su nueva concepción relacionada </w:t>
      </w:r>
      <w:r>
        <w:rPr>
          <w:rFonts w:ascii="Arial" w:hAnsi="Arial" w:cs="Arial"/>
          <w:b/>
          <w:bCs/>
        </w:rPr>
        <w:t xml:space="preserve">a </w:t>
      </w:r>
      <w:r w:rsidRPr="00A203A9">
        <w:rPr>
          <w:rFonts w:ascii="Arial" w:hAnsi="Arial" w:cs="Arial"/>
          <w:b/>
          <w:bCs/>
        </w:rPr>
        <w:t xml:space="preserve">la legitimidad en la obtención de candidaturas y cargos de elección popular no se halla en las legislaciones generales, las federales o las locales vigentes. </w:t>
      </w:r>
    </w:p>
    <w:p w14:paraId="460952F5" w14:textId="48636CCD" w:rsidR="00A203A9" w:rsidRDefault="00A203A9" w:rsidP="00C341E3">
      <w:pPr>
        <w:jc w:val="both"/>
        <w:rPr>
          <w:rFonts w:ascii="Arial" w:hAnsi="Arial" w:cs="Arial"/>
        </w:rPr>
      </w:pPr>
      <w:r>
        <w:rPr>
          <w:rFonts w:ascii="Arial" w:hAnsi="Arial" w:cs="Arial"/>
        </w:rPr>
        <w:lastRenderedPageBreak/>
        <w:t>Cabe señar que los conflictos de interés</w:t>
      </w:r>
      <w:r w:rsidR="00C103C5">
        <w:rPr>
          <w:rFonts w:ascii="Arial" w:hAnsi="Arial" w:cs="Arial"/>
        </w:rPr>
        <w:t xml:space="preserve">, </w:t>
      </w:r>
      <w:r>
        <w:rPr>
          <w:rFonts w:ascii="Arial" w:hAnsi="Arial" w:cs="Arial"/>
        </w:rPr>
        <w:t>el nepotismo</w:t>
      </w:r>
      <w:r w:rsidR="00C103C5">
        <w:rPr>
          <w:rFonts w:ascii="Arial" w:hAnsi="Arial" w:cs="Arial"/>
        </w:rPr>
        <w:t xml:space="preserve"> y los tipos penales que pueden dar lugar a su sanción y castigo</w:t>
      </w:r>
      <w:r>
        <w:rPr>
          <w:rFonts w:ascii="Arial" w:hAnsi="Arial" w:cs="Arial"/>
        </w:rPr>
        <w:t>, actualmente, se encuentran en los siguientes ordenamientos:</w:t>
      </w:r>
    </w:p>
    <w:p w14:paraId="6EA8CF7E" w14:textId="66FA35AA" w:rsidR="00A203A9" w:rsidRDefault="00A203A9" w:rsidP="00A203A9">
      <w:pPr>
        <w:pStyle w:val="Prrafodelista"/>
        <w:numPr>
          <w:ilvl w:val="0"/>
          <w:numId w:val="4"/>
        </w:numPr>
        <w:jc w:val="both"/>
        <w:rPr>
          <w:rFonts w:ascii="Arial" w:hAnsi="Arial" w:cs="Arial"/>
        </w:rPr>
      </w:pPr>
      <w:r>
        <w:rPr>
          <w:rFonts w:ascii="Arial" w:hAnsi="Arial" w:cs="Arial"/>
        </w:rPr>
        <w:t xml:space="preserve">Ley General de Responsabilidades Administrativas </w:t>
      </w:r>
    </w:p>
    <w:p w14:paraId="27E9AAB4" w14:textId="4FAA1C58" w:rsidR="00A203A9" w:rsidRDefault="00A203A9" w:rsidP="00A203A9">
      <w:pPr>
        <w:pStyle w:val="Prrafodelista"/>
        <w:numPr>
          <w:ilvl w:val="0"/>
          <w:numId w:val="4"/>
        </w:numPr>
        <w:jc w:val="both"/>
        <w:rPr>
          <w:rFonts w:ascii="Arial" w:hAnsi="Arial" w:cs="Arial"/>
        </w:rPr>
      </w:pPr>
      <w:r>
        <w:rPr>
          <w:rFonts w:ascii="Arial" w:hAnsi="Arial" w:cs="Arial"/>
        </w:rPr>
        <w:t>Ley Federal de Austeridad</w:t>
      </w:r>
    </w:p>
    <w:p w14:paraId="4C0E3A9A" w14:textId="228CAA3B" w:rsidR="00A203A9" w:rsidRDefault="00A203A9" w:rsidP="00A203A9">
      <w:pPr>
        <w:pStyle w:val="Prrafodelista"/>
        <w:numPr>
          <w:ilvl w:val="0"/>
          <w:numId w:val="4"/>
        </w:numPr>
        <w:jc w:val="both"/>
        <w:rPr>
          <w:rFonts w:ascii="Arial" w:hAnsi="Arial" w:cs="Arial"/>
        </w:rPr>
      </w:pPr>
      <w:r>
        <w:rPr>
          <w:rFonts w:ascii="Arial" w:hAnsi="Arial" w:cs="Arial"/>
        </w:rPr>
        <w:t>Ley de Responsabilidades Administrativas del Estado de Yucatán</w:t>
      </w:r>
    </w:p>
    <w:p w14:paraId="096B5155" w14:textId="2946CB35" w:rsidR="00A203A9" w:rsidRDefault="00A203A9" w:rsidP="00A203A9">
      <w:pPr>
        <w:pStyle w:val="Prrafodelista"/>
        <w:numPr>
          <w:ilvl w:val="0"/>
          <w:numId w:val="4"/>
        </w:numPr>
        <w:jc w:val="both"/>
        <w:rPr>
          <w:rFonts w:ascii="Arial" w:hAnsi="Arial" w:cs="Arial"/>
        </w:rPr>
      </w:pPr>
      <w:r>
        <w:rPr>
          <w:rFonts w:ascii="Arial" w:hAnsi="Arial" w:cs="Arial"/>
        </w:rPr>
        <w:t xml:space="preserve">Código Penal Federal </w:t>
      </w:r>
    </w:p>
    <w:p w14:paraId="1BEE7B09" w14:textId="18405496" w:rsidR="00A203A9" w:rsidRDefault="00A203A9" w:rsidP="00A203A9">
      <w:pPr>
        <w:pStyle w:val="Prrafodelista"/>
        <w:numPr>
          <w:ilvl w:val="0"/>
          <w:numId w:val="4"/>
        </w:numPr>
        <w:jc w:val="both"/>
        <w:rPr>
          <w:rFonts w:ascii="Arial" w:hAnsi="Arial" w:cs="Arial"/>
        </w:rPr>
      </w:pPr>
      <w:r>
        <w:rPr>
          <w:rFonts w:ascii="Arial" w:hAnsi="Arial" w:cs="Arial"/>
        </w:rPr>
        <w:t xml:space="preserve">Código Penal del Estado de Yucatán </w:t>
      </w:r>
    </w:p>
    <w:p w14:paraId="76F9CD2A" w14:textId="77777777" w:rsidR="00C103C5" w:rsidRPr="00A203A9" w:rsidRDefault="00C103C5" w:rsidP="00C103C5">
      <w:pPr>
        <w:pStyle w:val="Prrafodelista"/>
        <w:jc w:val="both"/>
        <w:rPr>
          <w:rFonts w:ascii="Arial" w:hAnsi="Arial" w:cs="Arial"/>
        </w:rPr>
      </w:pPr>
    </w:p>
    <w:p w14:paraId="4B7DC4BC" w14:textId="364A0A28" w:rsidR="00C103C5" w:rsidRDefault="00C103C5" w:rsidP="00C341E3">
      <w:pPr>
        <w:jc w:val="both"/>
        <w:rPr>
          <w:rFonts w:ascii="Arial" w:hAnsi="Arial" w:cs="Arial"/>
        </w:rPr>
      </w:pPr>
      <w:r>
        <w:rPr>
          <w:rFonts w:ascii="Arial" w:hAnsi="Arial" w:cs="Arial"/>
        </w:rPr>
        <w:t xml:space="preserve">Sin perjuicio del marco normativo enlistado, </w:t>
      </w:r>
      <w:r w:rsidR="004317A4">
        <w:rPr>
          <w:rFonts w:ascii="Arial" w:hAnsi="Arial" w:cs="Arial"/>
        </w:rPr>
        <w:t xml:space="preserve">el cambio constitucional que se propone lo sitúa a máximo nivel jerárquico para desterrar de tajo cualquier síntoma </w:t>
      </w:r>
      <w:r w:rsidR="00D248AB">
        <w:rPr>
          <w:rFonts w:ascii="Arial" w:hAnsi="Arial" w:cs="Arial"/>
        </w:rPr>
        <w:t xml:space="preserve">que amenace con demeritar a las instituciones democráticas en la entidad. </w:t>
      </w:r>
    </w:p>
    <w:p w14:paraId="3D111FAD" w14:textId="26D50910" w:rsidR="00D248AB" w:rsidRDefault="00D248AB" w:rsidP="00D248AB">
      <w:pPr>
        <w:autoSpaceDE w:val="0"/>
        <w:autoSpaceDN w:val="0"/>
        <w:adjustRightInd w:val="0"/>
        <w:spacing w:after="0" w:line="240" w:lineRule="auto"/>
        <w:jc w:val="both"/>
        <w:rPr>
          <w:rFonts w:ascii="Arial" w:hAnsi="Arial" w:cs="Arial"/>
          <w:sz w:val="23"/>
          <w:szCs w:val="23"/>
        </w:rPr>
      </w:pPr>
      <w:r>
        <w:rPr>
          <w:rFonts w:ascii="Arial" w:hAnsi="Arial" w:cs="Arial"/>
          <w:sz w:val="23"/>
          <w:szCs w:val="23"/>
        </w:rPr>
        <w:t xml:space="preserve">En virtud de lo anterior, se establece la prohibición del nepotismo como un requisito de idoneidad de las personas para participar a un cargo de elección popular, ya que tal como sucede con la reelección inmediata, existen contravenciones al principio de igualdad en la participación de las personas que aspiran a cargos de elección popular. </w:t>
      </w:r>
    </w:p>
    <w:p w14:paraId="55C96B06" w14:textId="2B1BB892" w:rsidR="00D248AB" w:rsidRDefault="00D248AB" w:rsidP="00D248AB">
      <w:pPr>
        <w:autoSpaceDE w:val="0"/>
        <w:autoSpaceDN w:val="0"/>
        <w:adjustRightInd w:val="0"/>
        <w:spacing w:after="0" w:line="240" w:lineRule="auto"/>
        <w:jc w:val="both"/>
        <w:rPr>
          <w:rFonts w:ascii="Arial" w:hAnsi="Arial" w:cs="Arial"/>
          <w:sz w:val="23"/>
          <w:szCs w:val="23"/>
        </w:rPr>
      </w:pPr>
    </w:p>
    <w:p w14:paraId="61848863" w14:textId="4A386207" w:rsidR="00D248AB" w:rsidRDefault="00D248AB" w:rsidP="00D248AB">
      <w:pPr>
        <w:autoSpaceDE w:val="0"/>
        <w:autoSpaceDN w:val="0"/>
        <w:adjustRightInd w:val="0"/>
        <w:spacing w:after="0" w:line="240" w:lineRule="auto"/>
        <w:jc w:val="both"/>
        <w:rPr>
          <w:rFonts w:ascii="Arial" w:hAnsi="Arial" w:cs="Arial"/>
          <w:sz w:val="23"/>
          <w:szCs w:val="23"/>
        </w:rPr>
      </w:pPr>
      <w:r>
        <w:rPr>
          <w:rFonts w:ascii="Arial" w:hAnsi="Arial" w:cs="Arial"/>
          <w:sz w:val="23"/>
          <w:szCs w:val="23"/>
        </w:rPr>
        <w:t xml:space="preserve">A grandes rasgos, con la prohibición del nepotismo electoral se establece que ninguna persona podrá aspirar o participar en la renovación de cargos de elección </w:t>
      </w:r>
      <w:r w:rsidRPr="00DA1A37">
        <w:rPr>
          <w:rFonts w:ascii="Arial" w:hAnsi="Arial" w:cs="Arial"/>
          <w:b/>
          <w:bCs/>
          <w:sz w:val="23"/>
          <w:szCs w:val="23"/>
        </w:rPr>
        <w:t>de tener o haber tenido, en los últimos 3 años que antecedan a la elección, vínculos familiares,</w:t>
      </w:r>
      <w:r>
        <w:rPr>
          <w:rFonts w:ascii="Arial" w:hAnsi="Arial" w:cs="Arial"/>
          <w:sz w:val="23"/>
          <w:szCs w:val="23"/>
        </w:rPr>
        <w:t xml:space="preserve"> tales como matrimonio, concubinato, unión de hecho, parentesco de consanguinidad o civil en línea recta sin limitación de grado y en línea colateral hasta el cuarto grado o afinidad hasta el segundo grado con la persona que ostente el cargo de Titular del Ejecutivo Estatal, Di</w:t>
      </w:r>
      <w:r w:rsidR="00595C53">
        <w:rPr>
          <w:rFonts w:ascii="Arial" w:hAnsi="Arial" w:cs="Arial"/>
          <w:sz w:val="23"/>
          <w:szCs w:val="23"/>
        </w:rPr>
        <w:t xml:space="preserve">putación o Regiduría. </w:t>
      </w:r>
    </w:p>
    <w:p w14:paraId="66025C7B" w14:textId="70157CEF" w:rsidR="00D248AB" w:rsidRDefault="00D248AB" w:rsidP="00D248AB">
      <w:pPr>
        <w:autoSpaceDE w:val="0"/>
        <w:autoSpaceDN w:val="0"/>
        <w:adjustRightInd w:val="0"/>
        <w:spacing w:after="0" w:line="240" w:lineRule="auto"/>
        <w:jc w:val="both"/>
        <w:rPr>
          <w:rFonts w:ascii="Arial" w:hAnsi="Arial" w:cs="Arial"/>
          <w:sz w:val="23"/>
          <w:szCs w:val="23"/>
        </w:rPr>
      </w:pPr>
    </w:p>
    <w:p w14:paraId="2A6F6428" w14:textId="7BE37A01" w:rsidR="00D248AB" w:rsidRDefault="0081296F" w:rsidP="00D248AB">
      <w:pPr>
        <w:autoSpaceDE w:val="0"/>
        <w:autoSpaceDN w:val="0"/>
        <w:adjustRightInd w:val="0"/>
        <w:spacing w:after="0" w:line="240" w:lineRule="auto"/>
        <w:jc w:val="both"/>
        <w:rPr>
          <w:rFonts w:ascii="Arial" w:hAnsi="Arial" w:cs="Arial"/>
          <w:sz w:val="23"/>
          <w:szCs w:val="23"/>
        </w:rPr>
      </w:pPr>
      <w:r>
        <w:rPr>
          <w:rFonts w:ascii="Arial" w:hAnsi="Arial" w:cs="Arial"/>
          <w:sz w:val="23"/>
          <w:szCs w:val="23"/>
        </w:rPr>
        <w:t xml:space="preserve">A fin de visualizar los cambios al texto </w:t>
      </w:r>
      <w:r w:rsidR="00002100">
        <w:rPr>
          <w:rFonts w:ascii="Arial" w:hAnsi="Arial" w:cs="Arial"/>
          <w:sz w:val="23"/>
          <w:szCs w:val="23"/>
        </w:rPr>
        <w:t>local, se inserta un cuadro comparativo:</w:t>
      </w:r>
    </w:p>
    <w:p w14:paraId="60CC69CE" w14:textId="1D03DDFA" w:rsidR="00002100" w:rsidRDefault="00002100" w:rsidP="00D248AB">
      <w:pPr>
        <w:autoSpaceDE w:val="0"/>
        <w:autoSpaceDN w:val="0"/>
        <w:adjustRightInd w:val="0"/>
        <w:spacing w:after="0" w:line="240" w:lineRule="auto"/>
        <w:jc w:val="both"/>
        <w:rPr>
          <w:rFonts w:ascii="Arial" w:hAnsi="Arial" w:cs="Arial"/>
          <w:sz w:val="23"/>
          <w:szCs w:val="23"/>
        </w:rPr>
      </w:pPr>
    </w:p>
    <w:tbl>
      <w:tblPr>
        <w:tblStyle w:val="Tablaconcuadrcula"/>
        <w:tblW w:w="0" w:type="auto"/>
        <w:tblLook w:val="04A0" w:firstRow="1" w:lastRow="0" w:firstColumn="1" w:lastColumn="0" w:noHBand="0" w:noVBand="1"/>
      </w:tblPr>
      <w:tblGrid>
        <w:gridCol w:w="4404"/>
        <w:gridCol w:w="4404"/>
      </w:tblGrid>
      <w:tr w:rsidR="00002100" w:rsidRPr="00EF6850" w14:paraId="0DB9488A" w14:textId="77777777" w:rsidTr="002D7C6F">
        <w:tc>
          <w:tcPr>
            <w:tcW w:w="4404" w:type="dxa"/>
            <w:tcBorders>
              <w:top w:val="single" w:sz="12" w:space="0" w:color="auto"/>
              <w:left w:val="single" w:sz="12" w:space="0" w:color="auto"/>
              <w:bottom w:val="single" w:sz="12" w:space="0" w:color="auto"/>
              <w:right w:val="single" w:sz="12" w:space="0" w:color="auto"/>
            </w:tcBorders>
            <w:shd w:val="clear" w:color="auto" w:fill="D0CECE" w:themeFill="background2" w:themeFillShade="E6"/>
          </w:tcPr>
          <w:p w14:paraId="4832FD84" w14:textId="77777777" w:rsidR="00002100" w:rsidRPr="00EF6850" w:rsidRDefault="00002100" w:rsidP="00002100">
            <w:pPr>
              <w:autoSpaceDE w:val="0"/>
              <w:autoSpaceDN w:val="0"/>
              <w:adjustRightInd w:val="0"/>
              <w:jc w:val="center"/>
              <w:rPr>
                <w:rFonts w:ascii="Arial" w:hAnsi="Arial" w:cs="Arial"/>
                <w:b/>
                <w:bCs/>
                <w:sz w:val="20"/>
                <w:szCs w:val="20"/>
              </w:rPr>
            </w:pPr>
            <w:r w:rsidRPr="00EF6850">
              <w:rPr>
                <w:rFonts w:ascii="Arial" w:hAnsi="Arial" w:cs="Arial"/>
                <w:b/>
                <w:bCs/>
                <w:sz w:val="20"/>
                <w:szCs w:val="20"/>
              </w:rPr>
              <w:t>Texto vigente</w:t>
            </w:r>
          </w:p>
          <w:p w14:paraId="300DA77D" w14:textId="7572E6FE" w:rsidR="00002100" w:rsidRPr="00EF6850" w:rsidRDefault="00002100" w:rsidP="00002100">
            <w:pPr>
              <w:autoSpaceDE w:val="0"/>
              <w:autoSpaceDN w:val="0"/>
              <w:adjustRightInd w:val="0"/>
              <w:jc w:val="center"/>
              <w:rPr>
                <w:rFonts w:ascii="Arial" w:hAnsi="Arial" w:cs="Arial"/>
                <w:b/>
                <w:bCs/>
                <w:sz w:val="20"/>
                <w:szCs w:val="20"/>
              </w:rPr>
            </w:pPr>
            <w:r w:rsidRPr="00EF6850">
              <w:rPr>
                <w:rFonts w:ascii="Arial" w:hAnsi="Arial" w:cs="Arial"/>
                <w:b/>
                <w:bCs/>
                <w:sz w:val="20"/>
                <w:szCs w:val="20"/>
              </w:rPr>
              <w:t>Constitución Política del Estado de Yucatán</w:t>
            </w:r>
          </w:p>
        </w:tc>
        <w:tc>
          <w:tcPr>
            <w:tcW w:w="4404" w:type="dxa"/>
            <w:tcBorders>
              <w:top w:val="single" w:sz="12" w:space="0" w:color="auto"/>
              <w:left w:val="single" w:sz="12" w:space="0" w:color="auto"/>
              <w:bottom w:val="single" w:sz="12" w:space="0" w:color="auto"/>
              <w:right w:val="single" w:sz="12" w:space="0" w:color="auto"/>
            </w:tcBorders>
            <w:shd w:val="clear" w:color="auto" w:fill="D0CECE" w:themeFill="background2" w:themeFillShade="E6"/>
          </w:tcPr>
          <w:p w14:paraId="16DF407A" w14:textId="3F62C273" w:rsidR="00002100" w:rsidRPr="00EF6850" w:rsidRDefault="00002100" w:rsidP="00002100">
            <w:pPr>
              <w:autoSpaceDE w:val="0"/>
              <w:autoSpaceDN w:val="0"/>
              <w:adjustRightInd w:val="0"/>
              <w:jc w:val="center"/>
              <w:rPr>
                <w:rFonts w:ascii="Arial" w:hAnsi="Arial" w:cs="Arial"/>
                <w:b/>
                <w:bCs/>
                <w:sz w:val="20"/>
                <w:szCs w:val="20"/>
              </w:rPr>
            </w:pPr>
            <w:r w:rsidRPr="00EF6850">
              <w:rPr>
                <w:rFonts w:ascii="Arial" w:hAnsi="Arial" w:cs="Arial"/>
                <w:b/>
                <w:bCs/>
                <w:sz w:val="20"/>
                <w:szCs w:val="20"/>
              </w:rPr>
              <w:t>Iniciativa</w:t>
            </w:r>
          </w:p>
        </w:tc>
      </w:tr>
      <w:tr w:rsidR="00002100" w:rsidRPr="00EF6850" w14:paraId="5B54090E" w14:textId="77777777" w:rsidTr="002D7C6F">
        <w:tc>
          <w:tcPr>
            <w:tcW w:w="4404" w:type="dxa"/>
            <w:tcBorders>
              <w:top w:val="single" w:sz="12" w:space="0" w:color="auto"/>
              <w:left w:val="single" w:sz="12" w:space="0" w:color="auto"/>
              <w:bottom w:val="single" w:sz="12" w:space="0" w:color="auto"/>
              <w:right w:val="single" w:sz="12" w:space="0" w:color="auto"/>
            </w:tcBorders>
          </w:tcPr>
          <w:p w14:paraId="2110E457" w14:textId="77777777" w:rsidR="000D4C7D" w:rsidRPr="00EF6850" w:rsidRDefault="000D4C7D" w:rsidP="000D4C7D">
            <w:pPr>
              <w:ind w:right="51"/>
              <w:jc w:val="both"/>
              <w:rPr>
                <w:rFonts w:ascii="Arial" w:hAnsi="Arial" w:cs="Arial"/>
                <w:sz w:val="20"/>
                <w:szCs w:val="20"/>
              </w:rPr>
            </w:pPr>
            <w:r w:rsidRPr="00EF6850">
              <w:rPr>
                <w:rFonts w:ascii="Arial" w:hAnsi="Arial" w:cs="Arial"/>
                <w:b/>
                <w:sz w:val="20"/>
                <w:szCs w:val="20"/>
              </w:rPr>
              <w:t>Artículo 13.-</w:t>
            </w:r>
            <w:r w:rsidRPr="00EF6850">
              <w:rPr>
                <w:rFonts w:ascii="Arial" w:hAnsi="Arial" w:cs="Arial"/>
                <w:sz w:val="20"/>
                <w:szCs w:val="20"/>
              </w:rPr>
              <w:t xml:space="preserve"> La soberanía reside esencial y originariamente en el pueblo, y la del Estado para su régimen interior, se ejerce por medio de los poderes públicos, los cuales dimanan del pueblo y se instituyen para su beneficio. </w:t>
            </w:r>
          </w:p>
          <w:p w14:paraId="201491E8" w14:textId="77777777" w:rsidR="000D4C7D" w:rsidRPr="00EF6850" w:rsidRDefault="000D4C7D" w:rsidP="000D4C7D">
            <w:pPr>
              <w:ind w:right="51"/>
              <w:jc w:val="both"/>
              <w:rPr>
                <w:rFonts w:ascii="Arial" w:hAnsi="Arial" w:cs="Arial"/>
                <w:sz w:val="20"/>
                <w:szCs w:val="20"/>
              </w:rPr>
            </w:pPr>
          </w:p>
          <w:p w14:paraId="502E42E1" w14:textId="19781939" w:rsidR="000D4C7D" w:rsidRPr="00EF6850" w:rsidRDefault="000D4C7D" w:rsidP="000D4C7D">
            <w:pPr>
              <w:ind w:firstLine="708"/>
              <w:jc w:val="both"/>
              <w:rPr>
                <w:rFonts w:ascii="Arial" w:hAnsi="Arial" w:cs="Arial"/>
                <w:sz w:val="20"/>
                <w:szCs w:val="20"/>
              </w:rPr>
            </w:pPr>
            <w:r w:rsidRPr="00EF6850">
              <w:rPr>
                <w:rFonts w:ascii="Arial" w:hAnsi="Arial" w:cs="Arial"/>
                <w:sz w:val="20"/>
                <w:szCs w:val="20"/>
              </w:rPr>
              <w:t>El Estado de Yucatán adopta la forma de gobierno republicano, representativo, democrático, laico y popular.</w:t>
            </w:r>
          </w:p>
          <w:p w14:paraId="2F6C5907" w14:textId="6AA039A8" w:rsidR="00FD10DE" w:rsidRPr="00EF6850" w:rsidRDefault="00FD10DE" w:rsidP="000D4C7D">
            <w:pPr>
              <w:ind w:firstLine="708"/>
              <w:jc w:val="both"/>
              <w:rPr>
                <w:rFonts w:ascii="Arial" w:hAnsi="Arial" w:cs="Arial"/>
                <w:sz w:val="20"/>
                <w:szCs w:val="20"/>
              </w:rPr>
            </w:pPr>
          </w:p>
          <w:p w14:paraId="1FD0D340" w14:textId="1942C8ED" w:rsidR="00FD10DE" w:rsidRPr="00EF6850" w:rsidRDefault="00FD10DE" w:rsidP="000D4C7D">
            <w:pPr>
              <w:ind w:firstLine="708"/>
              <w:jc w:val="both"/>
              <w:rPr>
                <w:rFonts w:ascii="Arial" w:hAnsi="Arial" w:cs="Arial"/>
                <w:sz w:val="20"/>
                <w:szCs w:val="20"/>
              </w:rPr>
            </w:pPr>
          </w:p>
          <w:p w14:paraId="3222EBCA" w14:textId="00BC6700" w:rsidR="00FD10DE" w:rsidRPr="00EF6850" w:rsidRDefault="00FD10DE" w:rsidP="000D4C7D">
            <w:pPr>
              <w:ind w:firstLine="708"/>
              <w:jc w:val="both"/>
              <w:rPr>
                <w:rFonts w:ascii="Arial" w:hAnsi="Arial" w:cs="Arial"/>
                <w:sz w:val="20"/>
                <w:szCs w:val="20"/>
              </w:rPr>
            </w:pPr>
          </w:p>
          <w:p w14:paraId="56C80A78" w14:textId="53468286" w:rsidR="00FD10DE" w:rsidRPr="00EF6850" w:rsidRDefault="00FD10DE" w:rsidP="000D4C7D">
            <w:pPr>
              <w:ind w:firstLine="708"/>
              <w:jc w:val="both"/>
              <w:rPr>
                <w:rFonts w:ascii="Arial" w:hAnsi="Arial" w:cs="Arial"/>
                <w:sz w:val="20"/>
                <w:szCs w:val="20"/>
              </w:rPr>
            </w:pPr>
          </w:p>
          <w:p w14:paraId="530A2752" w14:textId="47934A0F" w:rsidR="00FD10DE" w:rsidRPr="00EF6850" w:rsidRDefault="00FD10DE" w:rsidP="000D4C7D">
            <w:pPr>
              <w:ind w:firstLine="708"/>
              <w:jc w:val="both"/>
              <w:rPr>
                <w:rFonts w:ascii="Arial" w:hAnsi="Arial" w:cs="Arial"/>
                <w:sz w:val="20"/>
                <w:szCs w:val="20"/>
              </w:rPr>
            </w:pPr>
          </w:p>
          <w:p w14:paraId="788CF00C" w14:textId="6CA0685D" w:rsidR="00FD10DE" w:rsidRDefault="00FD10DE" w:rsidP="000D4C7D">
            <w:pPr>
              <w:ind w:firstLine="708"/>
              <w:jc w:val="both"/>
              <w:rPr>
                <w:rFonts w:ascii="Arial" w:hAnsi="Arial" w:cs="Arial"/>
                <w:sz w:val="20"/>
                <w:szCs w:val="20"/>
              </w:rPr>
            </w:pPr>
          </w:p>
          <w:p w14:paraId="60D0AE78" w14:textId="77777777" w:rsidR="00736AAF" w:rsidRPr="00EF6850" w:rsidRDefault="00736AAF" w:rsidP="000D4C7D">
            <w:pPr>
              <w:ind w:firstLine="708"/>
              <w:jc w:val="both"/>
              <w:rPr>
                <w:rFonts w:ascii="Arial" w:hAnsi="Arial" w:cs="Arial"/>
                <w:sz w:val="20"/>
                <w:szCs w:val="20"/>
              </w:rPr>
            </w:pPr>
          </w:p>
          <w:p w14:paraId="485CDAAF" w14:textId="77777777" w:rsidR="00041F07" w:rsidRPr="00EF6850" w:rsidRDefault="00041F07" w:rsidP="000D4C7D">
            <w:pPr>
              <w:ind w:firstLine="708"/>
              <w:jc w:val="both"/>
              <w:rPr>
                <w:rFonts w:ascii="Arial" w:hAnsi="Arial" w:cs="Arial"/>
                <w:sz w:val="20"/>
                <w:szCs w:val="20"/>
              </w:rPr>
            </w:pPr>
          </w:p>
          <w:p w14:paraId="3C82EB3E" w14:textId="77777777" w:rsidR="000D4C7D" w:rsidRPr="00EF6850" w:rsidRDefault="000D4C7D" w:rsidP="000D4C7D">
            <w:pPr>
              <w:ind w:firstLine="708"/>
              <w:jc w:val="both"/>
              <w:rPr>
                <w:rFonts w:ascii="Arial" w:hAnsi="Arial" w:cs="Arial"/>
                <w:sz w:val="20"/>
                <w:szCs w:val="20"/>
              </w:rPr>
            </w:pPr>
            <w:r w:rsidRPr="00EF6850">
              <w:rPr>
                <w:rFonts w:ascii="Arial" w:hAnsi="Arial" w:cs="Arial"/>
                <w:sz w:val="20"/>
                <w:szCs w:val="20"/>
              </w:rPr>
              <w:t xml:space="preserve">En el estado de Yucatán se fomentará el patrimonio cultural, así como la identidad local. Contará con símbolos estatales, los cuales son: himno, escudo y bandera, que </w:t>
            </w:r>
            <w:r w:rsidRPr="00EF6850">
              <w:rPr>
                <w:rFonts w:ascii="Arial" w:hAnsi="Arial" w:cs="Arial"/>
                <w:sz w:val="20"/>
                <w:szCs w:val="20"/>
              </w:rPr>
              <w:lastRenderedPageBreak/>
              <w:t xml:space="preserve">serán respetados como símbolos distintivos y emblemáticos, ligados a su tradición histórica. </w:t>
            </w:r>
          </w:p>
          <w:p w14:paraId="389C916B" w14:textId="77777777" w:rsidR="000D4C7D" w:rsidRPr="00EF6850" w:rsidRDefault="000D4C7D" w:rsidP="000D4C7D">
            <w:pPr>
              <w:ind w:firstLine="708"/>
              <w:jc w:val="both"/>
              <w:rPr>
                <w:rFonts w:ascii="Arial" w:hAnsi="Arial" w:cs="Arial"/>
                <w:sz w:val="20"/>
                <w:szCs w:val="20"/>
              </w:rPr>
            </w:pPr>
          </w:p>
          <w:p w14:paraId="698384FE" w14:textId="77777777" w:rsidR="000D4C7D" w:rsidRPr="00EF6850" w:rsidRDefault="000D4C7D" w:rsidP="000D4C7D">
            <w:pPr>
              <w:ind w:firstLine="708"/>
              <w:jc w:val="both"/>
              <w:rPr>
                <w:rFonts w:ascii="Arial" w:hAnsi="Arial" w:cs="Arial"/>
                <w:sz w:val="20"/>
                <w:szCs w:val="20"/>
              </w:rPr>
            </w:pPr>
            <w:r w:rsidRPr="00EF6850">
              <w:rPr>
                <w:rFonts w:ascii="Arial" w:hAnsi="Arial" w:cs="Arial"/>
                <w:sz w:val="20"/>
                <w:szCs w:val="20"/>
              </w:rPr>
              <w:t>Las características, así como el uso oficial y particular de los mismos serán determinadas por la ley secundaria.</w:t>
            </w:r>
          </w:p>
          <w:p w14:paraId="18207CCC" w14:textId="77777777" w:rsidR="00002100" w:rsidRPr="00EF6850" w:rsidRDefault="00002100" w:rsidP="000D4C7D">
            <w:pPr>
              <w:pStyle w:val="Sinespaciado"/>
              <w:jc w:val="right"/>
              <w:rPr>
                <w:rFonts w:ascii="Arial" w:hAnsi="Arial" w:cs="Arial"/>
                <w:sz w:val="20"/>
                <w:szCs w:val="20"/>
              </w:rPr>
            </w:pPr>
          </w:p>
        </w:tc>
        <w:tc>
          <w:tcPr>
            <w:tcW w:w="4404" w:type="dxa"/>
            <w:tcBorders>
              <w:top w:val="single" w:sz="12" w:space="0" w:color="auto"/>
              <w:left w:val="single" w:sz="12" w:space="0" w:color="auto"/>
              <w:bottom w:val="single" w:sz="12" w:space="0" w:color="auto"/>
              <w:right w:val="single" w:sz="12" w:space="0" w:color="auto"/>
            </w:tcBorders>
          </w:tcPr>
          <w:p w14:paraId="74954A2C" w14:textId="77777777" w:rsidR="000D4C7D" w:rsidRPr="00EF6850" w:rsidRDefault="000D4C7D" w:rsidP="000D4C7D">
            <w:pPr>
              <w:ind w:right="51"/>
              <w:jc w:val="both"/>
              <w:rPr>
                <w:rFonts w:ascii="Arial" w:hAnsi="Arial" w:cs="Arial"/>
                <w:sz w:val="20"/>
                <w:szCs w:val="20"/>
              </w:rPr>
            </w:pPr>
            <w:r w:rsidRPr="00EF6850">
              <w:rPr>
                <w:rFonts w:ascii="Arial" w:hAnsi="Arial" w:cs="Arial"/>
                <w:b/>
                <w:sz w:val="20"/>
                <w:szCs w:val="20"/>
              </w:rPr>
              <w:lastRenderedPageBreak/>
              <w:t>Artículo 13.-</w:t>
            </w:r>
            <w:r w:rsidRPr="00EF6850">
              <w:rPr>
                <w:rFonts w:ascii="Arial" w:hAnsi="Arial" w:cs="Arial"/>
                <w:sz w:val="20"/>
                <w:szCs w:val="20"/>
              </w:rPr>
              <w:t xml:space="preserve"> La soberanía reside esencial y originariamente en el pueblo, y la del Estado para su régimen interior, se ejerce por medio de los poderes públicos, los cuales dimanan del pueblo y se instituyen para su beneficio. </w:t>
            </w:r>
          </w:p>
          <w:p w14:paraId="1E4B7D90" w14:textId="77777777" w:rsidR="000D4C7D" w:rsidRPr="00EF6850" w:rsidRDefault="000D4C7D" w:rsidP="000D4C7D">
            <w:pPr>
              <w:ind w:right="51"/>
              <w:jc w:val="both"/>
              <w:rPr>
                <w:rFonts w:ascii="Arial" w:hAnsi="Arial" w:cs="Arial"/>
                <w:sz w:val="20"/>
                <w:szCs w:val="20"/>
              </w:rPr>
            </w:pPr>
          </w:p>
          <w:p w14:paraId="511CAF4A" w14:textId="471E7F33" w:rsidR="000D4C7D" w:rsidRPr="00EF6850" w:rsidRDefault="000D4C7D" w:rsidP="000D4C7D">
            <w:pPr>
              <w:ind w:firstLine="708"/>
              <w:jc w:val="both"/>
              <w:rPr>
                <w:rFonts w:ascii="Arial" w:hAnsi="Arial" w:cs="Arial"/>
                <w:sz w:val="20"/>
                <w:szCs w:val="20"/>
              </w:rPr>
            </w:pPr>
            <w:r w:rsidRPr="00EF6850">
              <w:rPr>
                <w:rFonts w:ascii="Arial" w:hAnsi="Arial" w:cs="Arial"/>
                <w:sz w:val="20"/>
                <w:szCs w:val="20"/>
              </w:rPr>
              <w:t>El Estado de Yucatán adopta la forma de gobierno republicano, representativo, democrático, laico y popular.</w:t>
            </w:r>
          </w:p>
          <w:p w14:paraId="7802A9D5" w14:textId="193A3636" w:rsidR="00FD10DE" w:rsidRPr="00EF6850" w:rsidRDefault="00FD10DE" w:rsidP="000D4C7D">
            <w:pPr>
              <w:ind w:firstLine="708"/>
              <w:jc w:val="both"/>
              <w:rPr>
                <w:rFonts w:ascii="Arial" w:hAnsi="Arial" w:cs="Arial"/>
                <w:sz w:val="20"/>
                <w:szCs w:val="20"/>
              </w:rPr>
            </w:pPr>
          </w:p>
          <w:p w14:paraId="693E6365" w14:textId="04F60166" w:rsidR="00FD10DE" w:rsidRPr="00EF6850" w:rsidRDefault="00FD10DE" w:rsidP="000D4C7D">
            <w:pPr>
              <w:ind w:firstLine="708"/>
              <w:jc w:val="both"/>
              <w:rPr>
                <w:rFonts w:ascii="Arial" w:hAnsi="Arial" w:cs="Arial"/>
                <w:b/>
                <w:bCs/>
                <w:sz w:val="20"/>
                <w:szCs w:val="20"/>
                <w:u w:val="single"/>
              </w:rPr>
            </w:pPr>
            <w:r w:rsidRPr="00EF6850">
              <w:rPr>
                <w:rFonts w:ascii="Arial" w:hAnsi="Arial" w:cs="Arial"/>
                <w:b/>
                <w:bCs/>
                <w:sz w:val="20"/>
                <w:szCs w:val="20"/>
                <w:u w:val="single"/>
              </w:rPr>
              <w:t>Se prohíbe la reelección</w:t>
            </w:r>
            <w:r w:rsidR="00041F07" w:rsidRPr="00EF6850">
              <w:rPr>
                <w:rFonts w:ascii="Arial" w:hAnsi="Arial" w:cs="Arial"/>
                <w:b/>
                <w:bCs/>
                <w:sz w:val="20"/>
                <w:szCs w:val="20"/>
                <w:u w:val="single"/>
              </w:rPr>
              <w:t xml:space="preserve"> para el periodo</w:t>
            </w:r>
            <w:r w:rsidRPr="00EF6850">
              <w:rPr>
                <w:rFonts w:ascii="Arial" w:hAnsi="Arial" w:cs="Arial"/>
                <w:b/>
                <w:bCs/>
                <w:sz w:val="20"/>
                <w:szCs w:val="20"/>
                <w:u w:val="single"/>
              </w:rPr>
              <w:t xml:space="preserve"> </w:t>
            </w:r>
            <w:r w:rsidR="00736AAF">
              <w:rPr>
                <w:rFonts w:ascii="Arial" w:hAnsi="Arial" w:cs="Arial"/>
                <w:b/>
                <w:bCs/>
                <w:sz w:val="20"/>
                <w:szCs w:val="20"/>
                <w:u w:val="single"/>
              </w:rPr>
              <w:t xml:space="preserve">consecutivo </w:t>
            </w:r>
            <w:r w:rsidRPr="00EF6850">
              <w:rPr>
                <w:rFonts w:ascii="Arial" w:hAnsi="Arial" w:cs="Arial"/>
                <w:b/>
                <w:bCs/>
                <w:sz w:val="20"/>
                <w:szCs w:val="20"/>
                <w:u w:val="single"/>
              </w:rPr>
              <w:t>inmediat</w:t>
            </w:r>
            <w:r w:rsidR="00041F07" w:rsidRPr="00EF6850">
              <w:rPr>
                <w:rFonts w:ascii="Arial" w:hAnsi="Arial" w:cs="Arial"/>
                <w:b/>
                <w:bCs/>
                <w:sz w:val="20"/>
                <w:szCs w:val="20"/>
                <w:u w:val="single"/>
              </w:rPr>
              <w:t>o</w:t>
            </w:r>
            <w:r w:rsidRPr="00EF6850">
              <w:rPr>
                <w:rFonts w:ascii="Arial" w:hAnsi="Arial" w:cs="Arial"/>
                <w:b/>
                <w:bCs/>
                <w:sz w:val="20"/>
                <w:szCs w:val="20"/>
                <w:u w:val="single"/>
              </w:rPr>
              <w:t xml:space="preserve"> </w:t>
            </w:r>
            <w:r w:rsidR="00736AAF">
              <w:rPr>
                <w:rFonts w:ascii="Arial" w:hAnsi="Arial" w:cs="Arial"/>
                <w:b/>
                <w:bCs/>
                <w:sz w:val="20"/>
                <w:szCs w:val="20"/>
                <w:u w:val="single"/>
              </w:rPr>
              <w:t xml:space="preserve">posterior </w:t>
            </w:r>
            <w:r w:rsidR="00041F07" w:rsidRPr="00EF6850">
              <w:rPr>
                <w:rFonts w:ascii="Arial" w:hAnsi="Arial" w:cs="Arial"/>
                <w:b/>
                <w:bCs/>
                <w:sz w:val="20"/>
                <w:szCs w:val="20"/>
                <w:u w:val="single"/>
              </w:rPr>
              <w:t xml:space="preserve">al ejercicio del cargo para las </w:t>
            </w:r>
            <w:r w:rsidRPr="00EF6850">
              <w:rPr>
                <w:rFonts w:ascii="Arial" w:hAnsi="Arial" w:cs="Arial"/>
                <w:b/>
                <w:bCs/>
                <w:sz w:val="20"/>
                <w:szCs w:val="20"/>
                <w:u w:val="single"/>
              </w:rPr>
              <w:t xml:space="preserve">diputadas y diputados del Congreso del Estado y de las y los regidores en los ayuntamientos del Estado. </w:t>
            </w:r>
          </w:p>
          <w:p w14:paraId="547D89A4" w14:textId="77777777" w:rsidR="000D4C7D" w:rsidRPr="00EF6850" w:rsidRDefault="000D4C7D" w:rsidP="000D4C7D">
            <w:pPr>
              <w:ind w:firstLine="708"/>
              <w:jc w:val="both"/>
              <w:rPr>
                <w:rFonts w:ascii="Arial" w:hAnsi="Arial" w:cs="Arial"/>
                <w:sz w:val="20"/>
                <w:szCs w:val="20"/>
              </w:rPr>
            </w:pPr>
          </w:p>
          <w:p w14:paraId="6F1637A9" w14:textId="77777777" w:rsidR="000D4C7D" w:rsidRPr="00EF6850" w:rsidRDefault="000D4C7D" w:rsidP="000D4C7D">
            <w:pPr>
              <w:ind w:firstLine="708"/>
              <w:jc w:val="both"/>
              <w:rPr>
                <w:rFonts w:ascii="Arial" w:hAnsi="Arial" w:cs="Arial"/>
                <w:sz w:val="20"/>
                <w:szCs w:val="20"/>
              </w:rPr>
            </w:pPr>
            <w:r w:rsidRPr="00EF6850">
              <w:rPr>
                <w:rFonts w:ascii="Arial" w:hAnsi="Arial" w:cs="Arial"/>
                <w:sz w:val="20"/>
                <w:szCs w:val="20"/>
              </w:rPr>
              <w:t xml:space="preserve">En el estado de Yucatán se fomentará el patrimonio cultural, así como la identidad local. Contará con símbolos estatales, los cuales son: himno, escudo y bandera, que </w:t>
            </w:r>
            <w:r w:rsidRPr="00EF6850">
              <w:rPr>
                <w:rFonts w:ascii="Arial" w:hAnsi="Arial" w:cs="Arial"/>
                <w:sz w:val="20"/>
                <w:szCs w:val="20"/>
              </w:rPr>
              <w:lastRenderedPageBreak/>
              <w:t xml:space="preserve">serán respetados como símbolos distintivos y emblemáticos, ligados a su tradición histórica. </w:t>
            </w:r>
          </w:p>
          <w:p w14:paraId="42623B7E" w14:textId="77777777" w:rsidR="000D4C7D" w:rsidRPr="00EF6850" w:rsidRDefault="000D4C7D" w:rsidP="000D4C7D">
            <w:pPr>
              <w:ind w:firstLine="708"/>
              <w:jc w:val="both"/>
              <w:rPr>
                <w:rFonts w:ascii="Arial" w:hAnsi="Arial" w:cs="Arial"/>
                <w:sz w:val="20"/>
                <w:szCs w:val="20"/>
              </w:rPr>
            </w:pPr>
          </w:p>
          <w:p w14:paraId="4D91163B" w14:textId="77777777" w:rsidR="000D4C7D" w:rsidRPr="00EF6850" w:rsidRDefault="000D4C7D" w:rsidP="000D4C7D">
            <w:pPr>
              <w:ind w:firstLine="708"/>
              <w:jc w:val="both"/>
              <w:rPr>
                <w:rFonts w:ascii="Arial" w:hAnsi="Arial" w:cs="Arial"/>
                <w:sz w:val="20"/>
                <w:szCs w:val="20"/>
              </w:rPr>
            </w:pPr>
            <w:r w:rsidRPr="00EF6850">
              <w:rPr>
                <w:rFonts w:ascii="Arial" w:hAnsi="Arial" w:cs="Arial"/>
                <w:sz w:val="20"/>
                <w:szCs w:val="20"/>
              </w:rPr>
              <w:t>Las características, así como el uso oficial y particular de los mismos serán determinadas por la ley secundaria.</w:t>
            </w:r>
          </w:p>
          <w:p w14:paraId="31606D76" w14:textId="77777777" w:rsidR="00002100" w:rsidRPr="00EF6850" w:rsidRDefault="00002100" w:rsidP="00D248AB">
            <w:pPr>
              <w:autoSpaceDE w:val="0"/>
              <w:autoSpaceDN w:val="0"/>
              <w:adjustRightInd w:val="0"/>
              <w:jc w:val="both"/>
              <w:rPr>
                <w:rFonts w:ascii="Arial" w:hAnsi="Arial" w:cs="Arial"/>
                <w:sz w:val="20"/>
                <w:szCs w:val="20"/>
              </w:rPr>
            </w:pPr>
          </w:p>
        </w:tc>
      </w:tr>
      <w:tr w:rsidR="00002100" w:rsidRPr="00EF6850" w14:paraId="6043396C" w14:textId="77777777" w:rsidTr="002D7C6F">
        <w:tc>
          <w:tcPr>
            <w:tcW w:w="4404" w:type="dxa"/>
            <w:tcBorders>
              <w:top w:val="single" w:sz="12" w:space="0" w:color="auto"/>
              <w:left w:val="single" w:sz="12" w:space="0" w:color="auto"/>
              <w:bottom w:val="single" w:sz="12" w:space="0" w:color="auto"/>
              <w:right w:val="single" w:sz="12" w:space="0" w:color="auto"/>
            </w:tcBorders>
          </w:tcPr>
          <w:p w14:paraId="7E5ABE4A" w14:textId="0CD60C32" w:rsidR="00041F07" w:rsidRPr="00EF6850" w:rsidRDefault="00041F07" w:rsidP="00041F07">
            <w:pPr>
              <w:spacing w:line="360" w:lineRule="auto"/>
              <w:jc w:val="both"/>
              <w:rPr>
                <w:rFonts w:ascii="Arial" w:hAnsi="Arial" w:cs="Arial"/>
                <w:b/>
                <w:sz w:val="20"/>
                <w:szCs w:val="20"/>
              </w:rPr>
            </w:pPr>
            <w:r w:rsidRPr="00EF6850">
              <w:rPr>
                <w:rFonts w:ascii="Arial" w:hAnsi="Arial" w:cs="Arial"/>
                <w:b/>
                <w:sz w:val="20"/>
                <w:szCs w:val="20"/>
              </w:rPr>
              <w:lastRenderedPageBreak/>
              <w:t xml:space="preserve">Artículo 16 Bis. - </w:t>
            </w:r>
            <w:r w:rsidRPr="00EF6850">
              <w:rPr>
                <w:rFonts w:ascii="Arial" w:hAnsi="Arial" w:cs="Arial"/>
                <w:sz w:val="20"/>
                <w:szCs w:val="20"/>
              </w:rPr>
              <w:t>Se deroga.</w:t>
            </w:r>
          </w:p>
          <w:p w14:paraId="41EC38F9" w14:textId="77777777" w:rsidR="00002100" w:rsidRPr="00EF6850" w:rsidRDefault="00002100" w:rsidP="00D248AB">
            <w:pPr>
              <w:autoSpaceDE w:val="0"/>
              <w:autoSpaceDN w:val="0"/>
              <w:adjustRightInd w:val="0"/>
              <w:jc w:val="both"/>
              <w:rPr>
                <w:rFonts w:ascii="Arial" w:hAnsi="Arial" w:cs="Arial"/>
                <w:sz w:val="20"/>
                <w:szCs w:val="20"/>
              </w:rPr>
            </w:pPr>
          </w:p>
        </w:tc>
        <w:tc>
          <w:tcPr>
            <w:tcW w:w="4404" w:type="dxa"/>
            <w:tcBorders>
              <w:top w:val="single" w:sz="12" w:space="0" w:color="auto"/>
              <w:left w:val="single" w:sz="12" w:space="0" w:color="auto"/>
              <w:bottom w:val="single" w:sz="12" w:space="0" w:color="auto"/>
              <w:right w:val="single" w:sz="12" w:space="0" w:color="auto"/>
            </w:tcBorders>
          </w:tcPr>
          <w:p w14:paraId="58571B1B" w14:textId="46F144BA" w:rsidR="00041F07" w:rsidRPr="00EF6850" w:rsidRDefault="00041F07" w:rsidP="00041F07">
            <w:pPr>
              <w:jc w:val="both"/>
              <w:rPr>
                <w:rFonts w:ascii="Arial" w:hAnsi="Arial" w:cs="Arial"/>
                <w:b/>
                <w:sz w:val="20"/>
                <w:szCs w:val="20"/>
              </w:rPr>
            </w:pPr>
            <w:r w:rsidRPr="00EF6850">
              <w:rPr>
                <w:rFonts w:ascii="Arial" w:hAnsi="Arial" w:cs="Arial"/>
                <w:b/>
                <w:sz w:val="20"/>
                <w:szCs w:val="20"/>
              </w:rPr>
              <w:t xml:space="preserve">Artículo 16 Bis. - </w:t>
            </w:r>
            <w:r w:rsidRPr="00EF6850">
              <w:rPr>
                <w:rFonts w:ascii="Arial" w:hAnsi="Arial" w:cs="Arial"/>
                <w:sz w:val="20"/>
                <w:szCs w:val="20"/>
              </w:rPr>
              <w:t xml:space="preserve"> </w:t>
            </w:r>
            <w:r w:rsidR="003041D7" w:rsidRPr="00EF6850">
              <w:rPr>
                <w:rFonts w:ascii="Arial" w:hAnsi="Arial" w:cs="Arial"/>
                <w:b/>
                <w:bCs/>
                <w:sz w:val="20"/>
                <w:szCs w:val="20"/>
                <w:u w:val="single"/>
              </w:rPr>
              <w:t>Los Partidos Políticos y Agrupaciones Políticas, el Instituto Electoral y de Participación Ciudadana de Yucatán y el Tribunal Electoral del Estado de Yucatán, garantizarán que e</w:t>
            </w:r>
            <w:r w:rsidRPr="00EF6850">
              <w:rPr>
                <w:rFonts w:ascii="Arial" w:hAnsi="Arial" w:cs="Arial"/>
                <w:b/>
                <w:bCs/>
                <w:sz w:val="20"/>
                <w:szCs w:val="20"/>
                <w:u w:val="single"/>
              </w:rPr>
              <w:t xml:space="preserve">n los cargos de elección popular </w:t>
            </w:r>
            <w:r w:rsidR="003041D7" w:rsidRPr="00EF6850">
              <w:rPr>
                <w:rFonts w:ascii="Arial" w:hAnsi="Arial" w:cs="Arial"/>
                <w:b/>
                <w:bCs/>
                <w:sz w:val="20"/>
                <w:szCs w:val="20"/>
                <w:u w:val="single"/>
              </w:rPr>
              <w:t>a los que alude el presente capítulo se garantice la prohibición del nepotismo electoral.</w:t>
            </w:r>
          </w:p>
          <w:p w14:paraId="1E528EF6" w14:textId="77777777" w:rsidR="00002100" w:rsidRPr="00EF6850" w:rsidRDefault="00002100" w:rsidP="00D248AB">
            <w:pPr>
              <w:autoSpaceDE w:val="0"/>
              <w:autoSpaceDN w:val="0"/>
              <w:adjustRightInd w:val="0"/>
              <w:jc w:val="both"/>
              <w:rPr>
                <w:rFonts w:ascii="Arial" w:hAnsi="Arial" w:cs="Arial"/>
                <w:sz w:val="20"/>
                <w:szCs w:val="20"/>
              </w:rPr>
            </w:pPr>
          </w:p>
        </w:tc>
      </w:tr>
      <w:tr w:rsidR="00002100" w:rsidRPr="00EF6850" w14:paraId="03CB701C" w14:textId="77777777" w:rsidTr="002D7C6F">
        <w:tc>
          <w:tcPr>
            <w:tcW w:w="4404" w:type="dxa"/>
            <w:tcBorders>
              <w:top w:val="single" w:sz="12" w:space="0" w:color="auto"/>
              <w:left w:val="single" w:sz="12" w:space="0" w:color="auto"/>
              <w:bottom w:val="single" w:sz="12" w:space="0" w:color="auto"/>
              <w:right w:val="single" w:sz="12" w:space="0" w:color="auto"/>
            </w:tcBorders>
          </w:tcPr>
          <w:p w14:paraId="44A52D6F" w14:textId="77777777" w:rsidR="00EF6850" w:rsidRPr="00EF6850" w:rsidRDefault="00EF6850" w:rsidP="00EF6850">
            <w:pPr>
              <w:jc w:val="both"/>
              <w:rPr>
                <w:rFonts w:ascii="Arial" w:hAnsi="Arial" w:cs="Arial"/>
                <w:sz w:val="20"/>
                <w:szCs w:val="20"/>
              </w:rPr>
            </w:pPr>
            <w:r w:rsidRPr="00EF6850">
              <w:rPr>
                <w:rFonts w:ascii="Arial" w:hAnsi="Arial" w:cs="Arial"/>
                <w:b/>
                <w:sz w:val="20"/>
                <w:szCs w:val="20"/>
              </w:rPr>
              <w:t>Artículo 20.-</w:t>
            </w:r>
            <w:r w:rsidRPr="00EF6850">
              <w:rPr>
                <w:rFonts w:ascii="Arial" w:hAnsi="Arial" w:cs="Arial"/>
                <w:sz w:val="20"/>
                <w:szCs w:val="20"/>
              </w:rPr>
              <w:t xml:space="preserve"> El Congreso del Estado de Yucatán se compondrá de treinta y cinco diputadas y diputados, observando el principio de paridad de género conforme a las normas aplicables, que serán electos popularmente cada tres años, de los cuales, veintiuno serán electos por el principio de mayoría relativa y los restantes, por el de representación proporcional, mediante el procedimiento que la ley establezca. Por cada Diputada o Diputado propietario de mayoría relativa, se elegirá un suplente.</w:t>
            </w:r>
          </w:p>
          <w:p w14:paraId="3F5FA656" w14:textId="77777777" w:rsidR="00EF6850" w:rsidRPr="00EF6850" w:rsidRDefault="00EF6850" w:rsidP="00EF6850">
            <w:pPr>
              <w:pStyle w:val="Textosinformato"/>
              <w:ind w:left="540"/>
              <w:jc w:val="right"/>
              <w:rPr>
                <w:rFonts w:ascii="Arial" w:eastAsia="MS Mincho" w:hAnsi="Arial" w:cs="Arial"/>
                <w:i/>
                <w:iCs/>
                <w:color w:val="0000FF"/>
                <w:lang w:val="es-MX"/>
              </w:rPr>
            </w:pPr>
          </w:p>
          <w:p w14:paraId="537D09F5" w14:textId="77777777" w:rsidR="00EF6850" w:rsidRPr="00EF6850" w:rsidRDefault="00EF6850" w:rsidP="00EF6850">
            <w:pPr>
              <w:ind w:firstLine="708"/>
              <w:jc w:val="both"/>
              <w:rPr>
                <w:rFonts w:ascii="Arial" w:hAnsi="Arial" w:cs="Arial"/>
                <w:sz w:val="20"/>
                <w:szCs w:val="20"/>
              </w:rPr>
            </w:pPr>
            <w:r w:rsidRPr="00EF6850">
              <w:rPr>
                <w:rFonts w:ascii="Arial" w:hAnsi="Arial" w:cs="Arial"/>
                <w:sz w:val="20"/>
                <w:szCs w:val="20"/>
              </w:rPr>
              <w:t>En ningún caso, un partido político podrá contar con un número de diputados por ambos principios que representen un porcentaje del total de la legislatura que exceda en ocho puntos su porcentaje de votación emitida. Esta base no se aplicará al partido político que, por sus triunfos en distritos uninominales, obtenga un porcentaje de curules del total de la legislatura, superior a la suma del porcentaje de su votación emitida más el ocho por ciento. Asimismo, en la integración de la legislatura, el porcentaje de representación de un partido político no podrá ser menor al porcentaje de votación que hubiere recibido menos ocho puntos porcentuales.</w:t>
            </w:r>
          </w:p>
          <w:p w14:paraId="7EF3D83D" w14:textId="77777777" w:rsidR="00EF6850" w:rsidRPr="00EF6850" w:rsidRDefault="00EF6850" w:rsidP="00EF6850">
            <w:pPr>
              <w:ind w:firstLine="708"/>
              <w:jc w:val="both"/>
              <w:rPr>
                <w:rFonts w:ascii="Arial" w:hAnsi="Arial" w:cs="Arial"/>
                <w:sz w:val="20"/>
                <w:szCs w:val="20"/>
              </w:rPr>
            </w:pPr>
          </w:p>
          <w:p w14:paraId="6BBB8D00" w14:textId="77777777" w:rsidR="00EF6850" w:rsidRPr="00EF6850" w:rsidRDefault="00EF6850" w:rsidP="00EF6850">
            <w:pPr>
              <w:ind w:firstLine="708"/>
              <w:jc w:val="both"/>
              <w:rPr>
                <w:rFonts w:ascii="Arial" w:hAnsi="Arial" w:cs="Arial"/>
                <w:sz w:val="20"/>
                <w:szCs w:val="20"/>
              </w:rPr>
            </w:pPr>
            <w:r w:rsidRPr="00EF6850">
              <w:rPr>
                <w:rFonts w:ascii="Arial" w:hAnsi="Arial" w:cs="Arial"/>
                <w:sz w:val="20"/>
                <w:szCs w:val="20"/>
              </w:rPr>
              <w:t>La ley determinará la forma de establecer la demarcación territorial de los distritos electorales uninominales.</w:t>
            </w:r>
          </w:p>
          <w:p w14:paraId="151D281F" w14:textId="77777777" w:rsidR="00EF6850" w:rsidRPr="00EF6850" w:rsidRDefault="00EF6850" w:rsidP="00EF6850">
            <w:pPr>
              <w:ind w:firstLine="708"/>
              <w:jc w:val="both"/>
              <w:rPr>
                <w:rFonts w:ascii="Arial" w:hAnsi="Arial" w:cs="Arial"/>
                <w:sz w:val="20"/>
                <w:szCs w:val="20"/>
              </w:rPr>
            </w:pPr>
          </w:p>
          <w:p w14:paraId="1A98EF20" w14:textId="77777777" w:rsidR="00EF6850" w:rsidRPr="00EF6850" w:rsidRDefault="00EF6850" w:rsidP="00EF6850">
            <w:pPr>
              <w:ind w:firstLine="708"/>
              <w:jc w:val="both"/>
              <w:rPr>
                <w:rFonts w:ascii="Arial" w:hAnsi="Arial" w:cs="Arial"/>
                <w:sz w:val="20"/>
                <w:szCs w:val="20"/>
              </w:rPr>
            </w:pPr>
            <w:r w:rsidRPr="00EF6850">
              <w:rPr>
                <w:rFonts w:ascii="Arial" w:hAnsi="Arial" w:cs="Arial"/>
                <w:sz w:val="20"/>
                <w:szCs w:val="20"/>
              </w:rPr>
              <w:t xml:space="preserve">Los diputados podrán ser electos hasta por cuatro períodos consecutivos. La postulación sólo podrá ser realizada por el mismo partido o por cualquiera de los partidos integrantes de la coalición que lo hubieran postulado, salvo que hayan renunciado o </w:t>
            </w:r>
            <w:r w:rsidRPr="00EF6850">
              <w:rPr>
                <w:rFonts w:ascii="Arial" w:hAnsi="Arial" w:cs="Arial"/>
                <w:sz w:val="20"/>
                <w:szCs w:val="20"/>
              </w:rPr>
              <w:lastRenderedPageBreak/>
              <w:t>perdido su militancia antes de la mitad de su mandato. La reelección se efectuará conforme a lo que disponga la Ley.</w:t>
            </w:r>
          </w:p>
          <w:p w14:paraId="781A6B80" w14:textId="790069DB" w:rsidR="00EF6850" w:rsidRDefault="00EF6850" w:rsidP="00EF6850">
            <w:pPr>
              <w:ind w:firstLine="708"/>
              <w:jc w:val="both"/>
              <w:rPr>
                <w:rFonts w:ascii="Arial" w:hAnsi="Arial" w:cs="Arial"/>
                <w:sz w:val="20"/>
                <w:szCs w:val="20"/>
              </w:rPr>
            </w:pPr>
          </w:p>
          <w:p w14:paraId="1FE9EAA0" w14:textId="6BDABD89" w:rsidR="00AB5E37" w:rsidRDefault="00AB5E37" w:rsidP="00EF6850">
            <w:pPr>
              <w:ind w:firstLine="708"/>
              <w:jc w:val="both"/>
              <w:rPr>
                <w:rFonts w:ascii="Arial" w:hAnsi="Arial" w:cs="Arial"/>
                <w:sz w:val="20"/>
                <w:szCs w:val="20"/>
              </w:rPr>
            </w:pPr>
          </w:p>
          <w:p w14:paraId="41A62090" w14:textId="77777777" w:rsidR="00AB5E37" w:rsidRPr="00EF6850" w:rsidRDefault="00AB5E37" w:rsidP="00EF6850">
            <w:pPr>
              <w:ind w:firstLine="708"/>
              <w:jc w:val="both"/>
              <w:rPr>
                <w:rFonts w:ascii="Arial" w:hAnsi="Arial" w:cs="Arial"/>
                <w:sz w:val="20"/>
                <w:szCs w:val="20"/>
              </w:rPr>
            </w:pPr>
          </w:p>
          <w:p w14:paraId="289AF547" w14:textId="77777777" w:rsidR="00EF6850" w:rsidRPr="00EF6850" w:rsidRDefault="00EF6850" w:rsidP="00EF6850">
            <w:pPr>
              <w:ind w:firstLine="708"/>
              <w:jc w:val="both"/>
              <w:rPr>
                <w:rFonts w:ascii="Arial" w:hAnsi="Arial" w:cs="Arial"/>
                <w:sz w:val="20"/>
                <w:szCs w:val="20"/>
              </w:rPr>
            </w:pPr>
            <w:r w:rsidRPr="00EF6850">
              <w:rPr>
                <w:rFonts w:ascii="Arial" w:hAnsi="Arial" w:cs="Arial"/>
                <w:sz w:val="20"/>
                <w:szCs w:val="20"/>
              </w:rPr>
              <w:t>La integración del Congreso del Estado deberá ser bajo el principio de integración paritaria, asignando diputaciones de representación proporcional, compensando al género con el menor número de Diputados de mayoría relativa, en los términos que al efecto disponga la legislación local de la materia.</w:t>
            </w:r>
          </w:p>
          <w:p w14:paraId="0DFEDE12" w14:textId="77777777" w:rsidR="00002100" w:rsidRPr="00EF6850" w:rsidRDefault="00002100" w:rsidP="00EF6850">
            <w:pPr>
              <w:autoSpaceDE w:val="0"/>
              <w:autoSpaceDN w:val="0"/>
              <w:adjustRightInd w:val="0"/>
              <w:jc w:val="both"/>
              <w:rPr>
                <w:rFonts w:ascii="Arial" w:hAnsi="Arial" w:cs="Arial"/>
                <w:sz w:val="20"/>
                <w:szCs w:val="20"/>
              </w:rPr>
            </w:pPr>
          </w:p>
        </w:tc>
        <w:tc>
          <w:tcPr>
            <w:tcW w:w="4404" w:type="dxa"/>
            <w:tcBorders>
              <w:top w:val="single" w:sz="12" w:space="0" w:color="auto"/>
              <w:left w:val="single" w:sz="12" w:space="0" w:color="auto"/>
              <w:bottom w:val="single" w:sz="12" w:space="0" w:color="auto"/>
              <w:right w:val="single" w:sz="12" w:space="0" w:color="auto"/>
            </w:tcBorders>
          </w:tcPr>
          <w:p w14:paraId="0F3613A0" w14:textId="77777777" w:rsidR="00EF6850" w:rsidRPr="00EF6850" w:rsidRDefault="00EF6850" w:rsidP="00EF6850">
            <w:pPr>
              <w:jc w:val="both"/>
              <w:rPr>
                <w:rFonts w:ascii="Arial" w:hAnsi="Arial" w:cs="Arial"/>
                <w:sz w:val="20"/>
                <w:szCs w:val="20"/>
              </w:rPr>
            </w:pPr>
            <w:r w:rsidRPr="00EF6850">
              <w:rPr>
                <w:rFonts w:ascii="Arial" w:hAnsi="Arial" w:cs="Arial"/>
                <w:b/>
                <w:sz w:val="20"/>
                <w:szCs w:val="20"/>
              </w:rPr>
              <w:lastRenderedPageBreak/>
              <w:t>Artículo 20.-</w:t>
            </w:r>
            <w:r w:rsidRPr="00EF6850">
              <w:rPr>
                <w:rFonts w:ascii="Arial" w:hAnsi="Arial" w:cs="Arial"/>
                <w:sz w:val="20"/>
                <w:szCs w:val="20"/>
              </w:rPr>
              <w:t xml:space="preserve"> El Congreso del Estado de Yucatán se compondrá de treinta y cinco diputadas y diputados, observando el principio de paridad de género conforme a las normas aplicables, que serán electos popularmente cada tres años, de los cuales, veintiuno serán electos por el principio de mayoría relativa y los restantes, por el de representación proporcional, mediante el procedimiento que la ley establezca. Por cada Diputada o Diputado propietario de mayoría relativa, se elegirá un suplente.</w:t>
            </w:r>
          </w:p>
          <w:p w14:paraId="289B8FCF" w14:textId="77777777" w:rsidR="00EF6850" w:rsidRPr="00EF6850" w:rsidRDefault="00EF6850" w:rsidP="00EF6850">
            <w:pPr>
              <w:pStyle w:val="Textosinformato"/>
              <w:ind w:left="540"/>
              <w:jc w:val="right"/>
              <w:rPr>
                <w:rFonts w:ascii="Arial" w:eastAsia="MS Mincho" w:hAnsi="Arial" w:cs="Arial"/>
                <w:i/>
                <w:iCs/>
                <w:color w:val="0000FF"/>
                <w:lang w:val="es-MX"/>
              </w:rPr>
            </w:pPr>
          </w:p>
          <w:p w14:paraId="72E8B1E4" w14:textId="77777777" w:rsidR="00EF6850" w:rsidRPr="00EF6850" w:rsidRDefault="00EF6850" w:rsidP="00EF6850">
            <w:pPr>
              <w:ind w:firstLine="708"/>
              <w:jc w:val="both"/>
              <w:rPr>
                <w:rFonts w:ascii="Arial" w:hAnsi="Arial" w:cs="Arial"/>
                <w:sz w:val="20"/>
                <w:szCs w:val="20"/>
              </w:rPr>
            </w:pPr>
            <w:r w:rsidRPr="00EF6850">
              <w:rPr>
                <w:rFonts w:ascii="Arial" w:hAnsi="Arial" w:cs="Arial"/>
                <w:sz w:val="20"/>
                <w:szCs w:val="20"/>
              </w:rPr>
              <w:t>En ningún caso, un partido político podrá contar con un número de diputados por ambos principios que representen un porcentaje del total de la legislatura que exceda en ocho puntos su porcentaje de votación emitida. Esta base no se aplicará al partido político que, por sus triunfos en distritos uninominales, obtenga un porcentaje de curules del total de la legislatura, superior a la suma del porcentaje de su votación emitida más el ocho por ciento. Asimismo, en la integración de la legislatura, el porcentaje de representación de un partido político no podrá ser menor al porcentaje de votación que hubiere recibido menos ocho puntos porcentuales.</w:t>
            </w:r>
          </w:p>
          <w:p w14:paraId="63FD72C9" w14:textId="77777777" w:rsidR="00EF6850" w:rsidRPr="00EF6850" w:rsidRDefault="00EF6850" w:rsidP="00EF6850">
            <w:pPr>
              <w:ind w:firstLine="708"/>
              <w:jc w:val="both"/>
              <w:rPr>
                <w:rFonts w:ascii="Arial" w:hAnsi="Arial" w:cs="Arial"/>
                <w:sz w:val="20"/>
                <w:szCs w:val="20"/>
              </w:rPr>
            </w:pPr>
          </w:p>
          <w:p w14:paraId="0D2965B6" w14:textId="77777777" w:rsidR="00EF6850" w:rsidRPr="00EF6850" w:rsidRDefault="00EF6850" w:rsidP="00EF6850">
            <w:pPr>
              <w:ind w:firstLine="708"/>
              <w:jc w:val="both"/>
              <w:rPr>
                <w:rFonts w:ascii="Arial" w:hAnsi="Arial" w:cs="Arial"/>
                <w:sz w:val="20"/>
                <w:szCs w:val="20"/>
              </w:rPr>
            </w:pPr>
            <w:r w:rsidRPr="00EF6850">
              <w:rPr>
                <w:rFonts w:ascii="Arial" w:hAnsi="Arial" w:cs="Arial"/>
                <w:sz w:val="20"/>
                <w:szCs w:val="20"/>
              </w:rPr>
              <w:t>La ley determinará la forma de establecer la demarcación territorial de los distritos electorales uninominales.</w:t>
            </w:r>
          </w:p>
          <w:p w14:paraId="082F9EAF" w14:textId="77777777" w:rsidR="00EF6850" w:rsidRPr="00EF6850" w:rsidRDefault="00EF6850" w:rsidP="00EF6850">
            <w:pPr>
              <w:ind w:firstLine="708"/>
              <w:jc w:val="both"/>
              <w:rPr>
                <w:rFonts w:ascii="Arial" w:hAnsi="Arial" w:cs="Arial"/>
                <w:sz w:val="20"/>
                <w:szCs w:val="20"/>
              </w:rPr>
            </w:pPr>
          </w:p>
          <w:p w14:paraId="351B1E54" w14:textId="24033F53" w:rsidR="00AB5E37" w:rsidRPr="00AB5E37" w:rsidRDefault="00AB5E37" w:rsidP="00EF6850">
            <w:pPr>
              <w:ind w:firstLine="708"/>
              <w:jc w:val="both"/>
              <w:rPr>
                <w:rFonts w:ascii="Arial" w:hAnsi="Arial" w:cs="Arial"/>
                <w:b/>
                <w:bCs/>
                <w:sz w:val="20"/>
                <w:szCs w:val="20"/>
                <w:u w:val="single"/>
              </w:rPr>
            </w:pPr>
            <w:r w:rsidRPr="00AB5E37">
              <w:rPr>
                <w:rFonts w:ascii="Arial" w:hAnsi="Arial" w:cs="Arial"/>
                <w:b/>
                <w:bCs/>
                <w:sz w:val="20"/>
                <w:szCs w:val="20"/>
                <w:u w:val="single"/>
              </w:rPr>
              <w:t>Las y l</w:t>
            </w:r>
            <w:r w:rsidR="00EF6850" w:rsidRPr="00AB5E37">
              <w:rPr>
                <w:rFonts w:ascii="Arial" w:hAnsi="Arial" w:cs="Arial"/>
                <w:b/>
                <w:bCs/>
                <w:sz w:val="20"/>
                <w:szCs w:val="20"/>
                <w:u w:val="single"/>
              </w:rPr>
              <w:t xml:space="preserve">os diputados </w:t>
            </w:r>
            <w:r w:rsidRPr="00AB5E37">
              <w:rPr>
                <w:rFonts w:ascii="Arial" w:hAnsi="Arial" w:cs="Arial"/>
                <w:b/>
                <w:bCs/>
                <w:sz w:val="20"/>
                <w:szCs w:val="20"/>
                <w:u w:val="single"/>
              </w:rPr>
              <w:t xml:space="preserve">no </w:t>
            </w:r>
            <w:r w:rsidR="00EF6850" w:rsidRPr="00AB5E37">
              <w:rPr>
                <w:rFonts w:ascii="Arial" w:hAnsi="Arial" w:cs="Arial"/>
                <w:b/>
                <w:bCs/>
                <w:sz w:val="20"/>
                <w:szCs w:val="20"/>
                <w:u w:val="single"/>
              </w:rPr>
              <w:t xml:space="preserve">podrán ser electos </w:t>
            </w:r>
            <w:r w:rsidRPr="00AB5E37">
              <w:rPr>
                <w:rFonts w:ascii="Arial" w:hAnsi="Arial" w:cs="Arial"/>
                <w:b/>
                <w:bCs/>
                <w:sz w:val="20"/>
                <w:szCs w:val="20"/>
                <w:u w:val="single"/>
              </w:rPr>
              <w:t>para un periodo inmediato posterior al ejercicio de su cargo</w:t>
            </w:r>
            <w:r w:rsidR="00EF6850" w:rsidRPr="00AB5E37">
              <w:rPr>
                <w:rFonts w:ascii="Arial" w:hAnsi="Arial" w:cs="Arial"/>
                <w:b/>
                <w:bCs/>
                <w:sz w:val="20"/>
                <w:szCs w:val="20"/>
                <w:u w:val="single"/>
              </w:rPr>
              <w:t xml:space="preserve">. </w:t>
            </w:r>
            <w:r>
              <w:rPr>
                <w:rFonts w:ascii="Arial" w:hAnsi="Arial" w:cs="Arial"/>
                <w:b/>
                <w:bCs/>
                <w:sz w:val="20"/>
                <w:szCs w:val="20"/>
                <w:u w:val="single"/>
              </w:rPr>
              <w:t xml:space="preserve">Las y los diputados suplentes podrán ser electos para un periodo inmediato posterior como propietarios, siempre y cuando no hayan </w:t>
            </w:r>
            <w:r>
              <w:rPr>
                <w:rFonts w:ascii="Arial" w:hAnsi="Arial" w:cs="Arial"/>
                <w:b/>
                <w:bCs/>
                <w:sz w:val="20"/>
                <w:szCs w:val="20"/>
                <w:u w:val="single"/>
              </w:rPr>
              <w:lastRenderedPageBreak/>
              <w:t xml:space="preserve">entrado en ejercicio de sus funciones, pero las y los diputados propietarios no podrán ser electos como suplentes para el periodo inmediato. </w:t>
            </w:r>
          </w:p>
          <w:p w14:paraId="514C4B0B" w14:textId="77777777" w:rsidR="00AB5E37" w:rsidRDefault="00AB5E37" w:rsidP="00EF6850">
            <w:pPr>
              <w:ind w:firstLine="708"/>
              <w:jc w:val="both"/>
              <w:rPr>
                <w:rFonts w:ascii="Arial" w:hAnsi="Arial" w:cs="Arial"/>
                <w:sz w:val="20"/>
                <w:szCs w:val="20"/>
              </w:rPr>
            </w:pPr>
          </w:p>
          <w:p w14:paraId="34A4DD00" w14:textId="77777777" w:rsidR="00AB5E37" w:rsidRDefault="00AB5E37" w:rsidP="00EF6850">
            <w:pPr>
              <w:ind w:firstLine="708"/>
              <w:jc w:val="both"/>
              <w:rPr>
                <w:rFonts w:ascii="Arial" w:hAnsi="Arial" w:cs="Arial"/>
                <w:sz w:val="20"/>
                <w:szCs w:val="20"/>
              </w:rPr>
            </w:pPr>
          </w:p>
          <w:p w14:paraId="44D0F8FD" w14:textId="77777777" w:rsidR="00AB5E37" w:rsidRDefault="00AB5E37" w:rsidP="00EF6850">
            <w:pPr>
              <w:ind w:firstLine="708"/>
              <w:jc w:val="both"/>
              <w:rPr>
                <w:rFonts w:ascii="Arial" w:hAnsi="Arial" w:cs="Arial"/>
                <w:sz w:val="20"/>
                <w:szCs w:val="20"/>
              </w:rPr>
            </w:pPr>
          </w:p>
          <w:p w14:paraId="6B448054" w14:textId="256DB294" w:rsidR="00EF6850" w:rsidRPr="00EF6850" w:rsidRDefault="00EF6850" w:rsidP="00EF6850">
            <w:pPr>
              <w:ind w:firstLine="708"/>
              <w:jc w:val="both"/>
              <w:rPr>
                <w:rFonts w:ascii="Arial" w:hAnsi="Arial" w:cs="Arial"/>
                <w:sz w:val="20"/>
                <w:szCs w:val="20"/>
              </w:rPr>
            </w:pPr>
            <w:r w:rsidRPr="00EF6850">
              <w:rPr>
                <w:rFonts w:ascii="Arial" w:hAnsi="Arial" w:cs="Arial"/>
                <w:sz w:val="20"/>
                <w:szCs w:val="20"/>
              </w:rPr>
              <w:t>La integración del Congreso del Estado deberá ser bajo el principio de integración paritaria, asignando diputaciones de representación proporcional, compensando al género con el menor número de Diputados de mayoría relativa, en los términos que al efecto disponga la legislación local de la materia.</w:t>
            </w:r>
          </w:p>
          <w:p w14:paraId="059A195B" w14:textId="77777777" w:rsidR="00002100" w:rsidRPr="00EF6850" w:rsidRDefault="00002100" w:rsidP="00D248AB">
            <w:pPr>
              <w:autoSpaceDE w:val="0"/>
              <w:autoSpaceDN w:val="0"/>
              <w:adjustRightInd w:val="0"/>
              <w:jc w:val="both"/>
              <w:rPr>
                <w:rFonts w:ascii="Arial" w:hAnsi="Arial" w:cs="Arial"/>
                <w:sz w:val="20"/>
                <w:szCs w:val="20"/>
              </w:rPr>
            </w:pPr>
          </w:p>
        </w:tc>
      </w:tr>
      <w:tr w:rsidR="00002100" w:rsidRPr="00EF6850" w14:paraId="2C4379A5" w14:textId="77777777" w:rsidTr="002D7C6F">
        <w:tc>
          <w:tcPr>
            <w:tcW w:w="4404" w:type="dxa"/>
            <w:tcBorders>
              <w:top w:val="single" w:sz="12" w:space="0" w:color="auto"/>
              <w:left w:val="single" w:sz="12" w:space="0" w:color="auto"/>
              <w:bottom w:val="single" w:sz="12" w:space="0" w:color="auto"/>
              <w:right w:val="single" w:sz="12" w:space="0" w:color="auto"/>
            </w:tcBorders>
          </w:tcPr>
          <w:p w14:paraId="4E9507EF" w14:textId="77777777" w:rsidR="00FF17F2" w:rsidRPr="00FF17F2" w:rsidRDefault="00FF17F2" w:rsidP="00FF17F2">
            <w:pPr>
              <w:jc w:val="both"/>
              <w:rPr>
                <w:rFonts w:ascii="Arial" w:hAnsi="Arial" w:cs="Arial"/>
                <w:sz w:val="20"/>
                <w:szCs w:val="20"/>
              </w:rPr>
            </w:pPr>
            <w:r w:rsidRPr="00FF17F2">
              <w:rPr>
                <w:rFonts w:ascii="Arial" w:hAnsi="Arial" w:cs="Arial"/>
                <w:b/>
                <w:sz w:val="20"/>
                <w:szCs w:val="20"/>
              </w:rPr>
              <w:lastRenderedPageBreak/>
              <w:t>Artículo 22.-</w:t>
            </w:r>
            <w:r w:rsidRPr="00FF17F2">
              <w:rPr>
                <w:rFonts w:ascii="Arial" w:hAnsi="Arial" w:cs="Arial"/>
                <w:sz w:val="20"/>
                <w:szCs w:val="20"/>
              </w:rPr>
              <w:t xml:space="preserve"> </w:t>
            </w:r>
            <w:r w:rsidRPr="00FF17F2">
              <w:rPr>
                <w:rFonts w:ascii="Arial" w:eastAsia="Calibri" w:hAnsi="Arial" w:cs="Arial"/>
                <w:sz w:val="20"/>
                <w:szCs w:val="20"/>
              </w:rPr>
              <w:t>Para ser diputada o diputado, se requiere</w:t>
            </w:r>
            <w:r w:rsidRPr="00FF17F2">
              <w:rPr>
                <w:rFonts w:ascii="Arial" w:hAnsi="Arial" w:cs="Arial"/>
                <w:sz w:val="20"/>
                <w:szCs w:val="20"/>
              </w:rPr>
              <w:t>:</w:t>
            </w:r>
          </w:p>
          <w:p w14:paraId="2976B2D3" w14:textId="77777777" w:rsidR="00FF17F2" w:rsidRPr="00FF17F2" w:rsidRDefault="00FF17F2" w:rsidP="00FF17F2">
            <w:pPr>
              <w:jc w:val="both"/>
              <w:rPr>
                <w:rFonts w:ascii="Arial" w:hAnsi="Arial" w:cs="Arial"/>
                <w:sz w:val="20"/>
                <w:szCs w:val="20"/>
              </w:rPr>
            </w:pPr>
          </w:p>
          <w:p w14:paraId="49B717B4" w14:textId="77777777" w:rsidR="00FF17F2" w:rsidRPr="00FF17F2" w:rsidRDefault="00FF17F2" w:rsidP="00FF17F2">
            <w:pPr>
              <w:ind w:firstLine="708"/>
              <w:jc w:val="both"/>
              <w:rPr>
                <w:rFonts w:ascii="Arial" w:hAnsi="Arial" w:cs="Arial"/>
                <w:sz w:val="20"/>
                <w:szCs w:val="20"/>
              </w:rPr>
            </w:pPr>
            <w:r w:rsidRPr="00FF17F2">
              <w:rPr>
                <w:rFonts w:ascii="Arial" w:hAnsi="Arial" w:cs="Arial"/>
                <w:b/>
                <w:sz w:val="20"/>
                <w:szCs w:val="20"/>
              </w:rPr>
              <w:t>I.-</w:t>
            </w:r>
            <w:r w:rsidRPr="00FF17F2">
              <w:rPr>
                <w:rFonts w:ascii="Arial" w:hAnsi="Arial" w:cs="Arial"/>
                <w:sz w:val="20"/>
                <w:szCs w:val="20"/>
              </w:rPr>
              <w:t xml:space="preserve"> Ser ciudadano mexicano por nacimiento y tener además la calidad de ciudadano yucateco en el ejercicio de sus derechos;</w:t>
            </w:r>
          </w:p>
          <w:p w14:paraId="10152012" w14:textId="77777777" w:rsidR="00FF17F2" w:rsidRPr="00FF17F2" w:rsidRDefault="00FF17F2" w:rsidP="00FF17F2">
            <w:pPr>
              <w:ind w:firstLine="708"/>
              <w:jc w:val="both"/>
              <w:rPr>
                <w:rFonts w:ascii="Arial" w:hAnsi="Arial" w:cs="Arial"/>
                <w:sz w:val="20"/>
                <w:szCs w:val="20"/>
              </w:rPr>
            </w:pPr>
          </w:p>
          <w:p w14:paraId="157C178D" w14:textId="77777777" w:rsidR="00FF17F2" w:rsidRPr="00FF17F2" w:rsidRDefault="00FF17F2" w:rsidP="00FF17F2">
            <w:pPr>
              <w:ind w:firstLine="708"/>
              <w:jc w:val="both"/>
              <w:rPr>
                <w:rFonts w:ascii="Arial" w:hAnsi="Arial" w:cs="Arial"/>
                <w:sz w:val="20"/>
                <w:szCs w:val="20"/>
              </w:rPr>
            </w:pPr>
            <w:r w:rsidRPr="00FF17F2">
              <w:rPr>
                <w:rFonts w:ascii="Arial" w:hAnsi="Arial" w:cs="Arial"/>
                <w:b/>
                <w:sz w:val="20"/>
                <w:szCs w:val="20"/>
              </w:rPr>
              <w:t>II.-</w:t>
            </w:r>
            <w:r w:rsidRPr="00FF17F2">
              <w:rPr>
                <w:rFonts w:ascii="Arial" w:hAnsi="Arial" w:cs="Arial"/>
                <w:sz w:val="20"/>
                <w:szCs w:val="20"/>
              </w:rPr>
              <w:t xml:space="preserve"> Tener dieciocho años cumplidos el día de la elección;</w:t>
            </w:r>
          </w:p>
          <w:p w14:paraId="19AB386E" w14:textId="77777777" w:rsidR="00FF17F2" w:rsidRDefault="00FF17F2" w:rsidP="00FF17F2">
            <w:pPr>
              <w:ind w:firstLine="708"/>
              <w:jc w:val="both"/>
              <w:rPr>
                <w:rFonts w:ascii="Arial" w:hAnsi="Arial" w:cs="Arial"/>
                <w:b/>
                <w:bCs/>
                <w:sz w:val="20"/>
                <w:szCs w:val="20"/>
                <w:lang w:eastAsia="es-MX"/>
              </w:rPr>
            </w:pPr>
          </w:p>
          <w:p w14:paraId="4F59C920" w14:textId="38546B75" w:rsidR="00FF17F2" w:rsidRPr="00FF17F2" w:rsidRDefault="00FF17F2" w:rsidP="00FF17F2">
            <w:pPr>
              <w:ind w:firstLine="708"/>
              <w:jc w:val="both"/>
              <w:rPr>
                <w:rFonts w:ascii="Arial" w:hAnsi="Arial" w:cs="Arial"/>
                <w:sz w:val="20"/>
                <w:szCs w:val="20"/>
              </w:rPr>
            </w:pPr>
            <w:r w:rsidRPr="00FF17F2">
              <w:rPr>
                <w:rFonts w:ascii="Arial" w:hAnsi="Arial" w:cs="Arial"/>
                <w:b/>
                <w:bCs/>
                <w:sz w:val="20"/>
                <w:szCs w:val="20"/>
                <w:lang w:eastAsia="es-MX"/>
              </w:rPr>
              <w:t xml:space="preserve">III.- </w:t>
            </w:r>
            <w:r w:rsidRPr="00FF17F2">
              <w:rPr>
                <w:rFonts w:ascii="Arial" w:hAnsi="Arial" w:cs="Arial"/>
                <w:sz w:val="20"/>
                <w:szCs w:val="20"/>
              </w:rPr>
              <w:t>No ser Gobernador del Estado; Magistrado del Tribunal Superior de Justicia, del Tribunal de Disciplina Judicial, del Tribunal de Justicia Administrativa del Estado de Yucatán o del Tribunal de los Trabajadores al Servicio del Estado y de los Municipios; integrante del Órgano de Administración Judicial; regidor o síndico, durante el año calendario de la elección, a menos que se separe de sus funciones 90 días antes de la elección;</w:t>
            </w:r>
          </w:p>
          <w:p w14:paraId="1DC99ED1" w14:textId="77777777" w:rsidR="00FF17F2" w:rsidRPr="00FF17F2" w:rsidRDefault="00FF17F2" w:rsidP="00FF17F2">
            <w:pPr>
              <w:ind w:firstLine="708"/>
              <w:jc w:val="both"/>
              <w:rPr>
                <w:rFonts w:ascii="Arial" w:hAnsi="Arial" w:cs="Arial"/>
                <w:sz w:val="20"/>
                <w:szCs w:val="20"/>
              </w:rPr>
            </w:pPr>
          </w:p>
          <w:p w14:paraId="5ADE82C7" w14:textId="77777777" w:rsidR="00FF17F2" w:rsidRPr="00FF17F2" w:rsidRDefault="00FF17F2" w:rsidP="00FF17F2">
            <w:pPr>
              <w:ind w:firstLine="708"/>
              <w:jc w:val="both"/>
              <w:rPr>
                <w:rFonts w:ascii="Arial" w:hAnsi="Arial" w:cs="Arial"/>
                <w:sz w:val="20"/>
                <w:szCs w:val="20"/>
              </w:rPr>
            </w:pPr>
            <w:r w:rsidRPr="00FF17F2">
              <w:rPr>
                <w:rFonts w:ascii="Arial" w:hAnsi="Arial" w:cs="Arial"/>
                <w:b/>
                <w:sz w:val="20"/>
                <w:szCs w:val="20"/>
              </w:rPr>
              <w:t>IV.-</w:t>
            </w:r>
            <w:r w:rsidRPr="00FF17F2">
              <w:rPr>
                <w:rFonts w:ascii="Arial" w:hAnsi="Arial" w:cs="Arial"/>
                <w:sz w:val="20"/>
                <w:szCs w:val="20"/>
              </w:rPr>
              <w:t xml:space="preserve"> No estar en servicio activo en el Ejército Nacional, ni tener el mando de corporación policíaca, cuando menos durante los 90 días anteriores a la fecha de la elección;</w:t>
            </w:r>
          </w:p>
          <w:p w14:paraId="254BF7BE" w14:textId="77777777" w:rsidR="00FF17F2" w:rsidRPr="00FF17F2" w:rsidRDefault="00FF17F2" w:rsidP="00FF17F2">
            <w:pPr>
              <w:ind w:firstLine="708"/>
              <w:jc w:val="both"/>
              <w:rPr>
                <w:rFonts w:ascii="Arial" w:hAnsi="Arial" w:cs="Arial"/>
                <w:sz w:val="20"/>
                <w:szCs w:val="20"/>
              </w:rPr>
            </w:pPr>
          </w:p>
          <w:p w14:paraId="6E6BF9A1" w14:textId="77777777" w:rsidR="00FF17F2" w:rsidRPr="00FF17F2" w:rsidRDefault="00FF17F2" w:rsidP="00FF17F2">
            <w:pPr>
              <w:ind w:firstLine="708"/>
              <w:jc w:val="both"/>
              <w:rPr>
                <w:rFonts w:ascii="Arial" w:eastAsia="Calibri" w:hAnsi="Arial" w:cs="Arial"/>
                <w:sz w:val="20"/>
                <w:szCs w:val="20"/>
              </w:rPr>
            </w:pPr>
            <w:r w:rsidRPr="00FF17F2">
              <w:rPr>
                <w:rFonts w:ascii="Arial" w:hAnsi="Arial" w:cs="Arial"/>
                <w:b/>
                <w:sz w:val="20"/>
                <w:szCs w:val="20"/>
              </w:rPr>
              <w:t>V.-</w:t>
            </w:r>
            <w:r w:rsidRPr="00FF17F2">
              <w:rPr>
                <w:rFonts w:ascii="Arial" w:hAnsi="Arial" w:cs="Arial"/>
                <w:sz w:val="20"/>
                <w:szCs w:val="20"/>
              </w:rPr>
              <w:t xml:space="preserve"> </w:t>
            </w:r>
            <w:r w:rsidRPr="00FF17F2">
              <w:rPr>
                <w:rFonts w:ascii="Arial" w:eastAsia="Calibri" w:hAnsi="Arial" w:cs="Arial"/>
                <w:sz w:val="20"/>
                <w:szCs w:val="20"/>
              </w:rPr>
              <w:t>No haber sido sentenciado con resolución firme de autoridad judicial competente, por la comisión de delito intencional, que amerite pena privativa de la libertad; o por actos de corrupción que ameriten la inhabilitación para ocupar cargos públicos.</w:t>
            </w:r>
          </w:p>
          <w:p w14:paraId="2986E9EA" w14:textId="77777777" w:rsidR="00FF17F2" w:rsidRPr="00FF17F2" w:rsidRDefault="00FF17F2" w:rsidP="00FF17F2">
            <w:pPr>
              <w:ind w:firstLine="708"/>
              <w:jc w:val="both"/>
              <w:rPr>
                <w:rFonts w:ascii="Arial" w:hAnsi="Arial" w:cs="Arial"/>
                <w:sz w:val="20"/>
                <w:szCs w:val="20"/>
              </w:rPr>
            </w:pPr>
          </w:p>
          <w:p w14:paraId="37C8922C" w14:textId="77777777" w:rsidR="00FF17F2" w:rsidRPr="00FF17F2" w:rsidRDefault="00FF17F2" w:rsidP="00FF17F2">
            <w:pPr>
              <w:ind w:firstLine="708"/>
              <w:jc w:val="both"/>
              <w:rPr>
                <w:rFonts w:ascii="Arial" w:hAnsi="Arial" w:cs="Arial"/>
                <w:sz w:val="20"/>
                <w:szCs w:val="20"/>
              </w:rPr>
            </w:pPr>
            <w:r w:rsidRPr="00FF17F2">
              <w:rPr>
                <w:rFonts w:ascii="Arial" w:hAnsi="Arial" w:cs="Arial"/>
                <w:b/>
                <w:sz w:val="20"/>
                <w:szCs w:val="20"/>
              </w:rPr>
              <w:t>VI.-</w:t>
            </w:r>
            <w:r w:rsidRPr="00FF17F2">
              <w:rPr>
                <w:rFonts w:ascii="Arial" w:hAnsi="Arial" w:cs="Arial"/>
                <w:sz w:val="20"/>
                <w:szCs w:val="20"/>
              </w:rPr>
              <w:t xml:space="preserve"> Residir en el Estado durante los dos años inmediatos anteriores a la fecha de la elección. La vecindad no se pierde ni se interrumpe por ausencias durante el desempeño de cargos públicos federales o de elección popular, ni por la ejecución o </w:t>
            </w:r>
            <w:r w:rsidRPr="00FF17F2">
              <w:rPr>
                <w:rFonts w:ascii="Arial" w:hAnsi="Arial" w:cs="Arial"/>
                <w:sz w:val="20"/>
                <w:szCs w:val="20"/>
              </w:rPr>
              <w:lastRenderedPageBreak/>
              <w:t xml:space="preserve">cumplimiento, fuera de la entidad, de comisiones oficiales otorgadas por el Gobierno del Estado o por alguno de los organismos e instituciones de los que forme parte el propio Gobierno; </w:t>
            </w:r>
          </w:p>
          <w:p w14:paraId="249C657F" w14:textId="77777777" w:rsidR="00FF17F2" w:rsidRPr="00FF17F2" w:rsidRDefault="00FF17F2" w:rsidP="00FF17F2">
            <w:pPr>
              <w:ind w:firstLine="708"/>
              <w:jc w:val="both"/>
              <w:rPr>
                <w:rFonts w:ascii="Arial" w:hAnsi="Arial" w:cs="Arial"/>
                <w:sz w:val="20"/>
                <w:szCs w:val="20"/>
              </w:rPr>
            </w:pPr>
          </w:p>
          <w:p w14:paraId="1EEE85DE" w14:textId="77777777" w:rsidR="00FF17F2" w:rsidRPr="00FF17F2" w:rsidRDefault="00FF17F2" w:rsidP="00FF17F2">
            <w:pPr>
              <w:ind w:firstLine="708"/>
              <w:jc w:val="both"/>
              <w:rPr>
                <w:rFonts w:ascii="Arial" w:hAnsi="Arial" w:cs="Arial"/>
                <w:sz w:val="20"/>
                <w:szCs w:val="20"/>
              </w:rPr>
            </w:pPr>
            <w:r w:rsidRPr="00FF17F2">
              <w:rPr>
                <w:rFonts w:ascii="Arial" w:hAnsi="Arial" w:cs="Arial"/>
                <w:b/>
                <w:sz w:val="20"/>
                <w:szCs w:val="20"/>
              </w:rPr>
              <w:t xml:space="preserve">VII.- </w:t>
            </w:r>
            <w:r w:rsidRPr="00FF17F2">
              <w:rPr>
                <w:rFonts w:ascii="Arial" w:hAnsi="Arial" w:cs="Arial"/>
                <w:sz w:val="20"/>
                <w:szCs w:val="20"/>
              </w:rPr>
              <w:t>No ser ministro de culto religioso alguno, salvo que se haya separado definitivamente 5 años antes del día de la elección;</w:t>
            </w:r>
          </w:p>
          <w:p w14:paraId="3F924920" w14:textId="77777777" w:rsidR="00FF17F2" w:rsidRPr="00FF17F2" w:rsidRDefault="00FF17F2" w:rsidP="00FF17F2">
            <w:pPr>
              <w:ind w:firstLine="708"/>
              <w:jc w:val="both"/>
              <w:rPr>
                <w:rFonts w:ascii="Arial" w:hAnsi="Arial" w:cs="Arial"/>
                <w:sz w:val="20"/>
                <w:szCs w:val="20"/>
              </w:rPr>
            </w:pPr>
          </w:p>
          <w:p w14:paraId="6A0C224B" w14:textId="77777777" w:rsidR="00FF17F2" w:rsidRPr="00FF17F2" w:rsidRDefault="00FF17F2" w:rsidP="00FF17F2">
            <w:pPr>
              <w:ind w:firstLine="708"/>
              <w:jc w:val="both"/>
              <w:rPr>
                <w:rFonts w:ascii="Arial" w:hAnsi="Arial" w:cs="Arial"/>
                <w:sz w:val="20"/>
                <w:szCs w:val="20"/>
              </w:rPr>
            </w:pPr>
            <w:r w:rsidRPr="00FF17F2">
              <w:rPr>
                <w:rFonts w:ascii="Arial" w:hAnsi="Arial" w:cs="Arial"/>
                <w:b/>
                <w:sz w:val="20"/>
                <w:szCs w:val="20"/>
              </w:rPr>
              <w:t>VIII.-</w:t>
            </w:r>
            <w:r w:rsidRPr="00FF17F2">
              <w:rPr>
                <w:rFonts w:ascii="Arial" w:hAnsi="Arial" w:cs="Arial"/>
                <w:sz w:val="20"/>
                <w:szCs w:val="20"/>
              </w:rPr>
              <w:t xml:space="preserve"> No ser Magistrado o Secretario del Tribunal Electoral del Estado de Yucatán, Consejero, Secretario Ejecutivo o sus equivalentes, de los organismos electorales locales o federales, a menos que se separen de sus funciones 3 años antes de la fecha de la elección;</w:t>
            </w:r>
          </w:p>
          <w:p w14:paraId="6E8C96FF" w14:textId="77777777" w:rsidR="00FF17F2" w:rsidRPr="00FF17F2" w:rsidRDefault="00FF17F2" w:rsidP="00FF17F2">
            <w:pPr>
              <w:ind w:firstLine="708"/>
              <w:jc w:val="both"/>
              <w:rPr>
                <w:rFonts w:ascii="Arial" w:hAnsi="Arial" w:cs="Arial"/>
                <w:sz w:val="20"/>
                <w:szCs w:val="20"/>
              </w:rPr>
            </w:pPr>
          </w:p>
          <w:p w14:paraId="2289A93A" w14:textId="77777777" w:rsidR="00FF17F2" w:rsidRPr="00FF17F2" w:rsidRDefault="00FF17F2" w:rsidP="00FF17F2">
            <w:pPr>
              <w:ind w:firstLine="708"/>
              <w:jc w:val="both"/>
              <w:rPr>
                <w:rFonts w:ascii="Arial" w:hAnsi="Arial" w:cs="Arial"/>
                <w:sz w:val="20"/>
                <w:szCs w:val="20"/>
              </w:rPr>
            </w:pPr>
            <w:r w:rsidRPr="00FF17F2">
              <w:rPr>
                <w:rFonts w:ascii="Arial" w:hAnsi="Arial" w:cs="Arial"/>
                <w:b/>
                <w:sz w:val="20"/>
                <w:szCs w:val="20"/>
              </w:rPr>
              <w:t>IX</w:t>
            </w:r>
            <w:r w:rsidRPr="00FF17F2">
              <w:rPr>
                <w:rFonts w:ascii="Arial" w:hAnsi="Arial" w:cs="Arial"/>
                <w:sz w:val="20"/>
                <w:szCs w:val="20"/>
              </w:rPr>
              <w:t>.- No ser deudor alimentario moroso;</w:t>
            </w:r>
          </w:p>
          <w:p w14:paraId="793D27A0" w14:textId="77777777" w:rsidR="00FF17F2" w:rsidRPr="00FF17F2" w:rsidRDefault="00FF17F2" w:rsidP="00FF17F2">
            <w:pPr>
              <w:ind w:firstLine="708"/>
              <w:jc w:val="both"/>
              <w:rPr>
                <w:rFonts w:ascii="Arial" w:hAnsi="Arial" w:cs="Arial"/>
                <w:sz w:val="20"/>
                <w:szCs w:val="20"/>
              </w:rPr>
            </w:pPr>
          </w:p>
          <w:p w14:paraId="3A262C5F" w14:textId="77777777" w:rsidR="00FF17F2" w:rsidRPr="00FF17F2" w:rsidRDefault="00FF17F2" w:rsidP="00FF17F2">
            <w:pPr>
              <w:ind w:firstLine="708"/>
              <w:jc w:val="both"/>
              <w:rPr>
                <w:rFonts w:ascii="Arial" w:hAnsi="Arial" w:cs="Arial"/>
                <w:sz w:val="20"/>
                <w:szCs w:val="20"/>
              </w:rPr>
            </w:pPr>
            <w:r w:rsidRPr="00FF17F2">
              <w:rPr>
                <w:rFonts w:ascii="Arial" w:hAnsi="Arial" w:cs="Arial"/>
                <w:b/>
                <w:sz w:val="20"/>
                <w:szCs w:val="20"/>
              </w:rPr>
              <w:t>X.-</w:t>
            </w:r>
            <w:r w:rsidRPr="00FF17F2">
              <w:rPr>
                <w:rFonts w:ascii="Arial" w:hAnsi="Arial" w:cs="Arial"/>
                <w:sz w:val="20"/>
                <w:szCs w:val="20"/>
              </w:rPr>
              <w:t xml:space="preserve"> No tener antecedentes penales por violencia familiar, delitos contra la intimidad personal, contra la imagen personal, violencia laboral contra las mujeres, violencia obstétrica, violencia por parentesco, violencia institucional, hostigamiento sexual, acoso sexual, abuso sexual, estupro, violación o feminicidio, y</w:t>
            </w:r>
          </w:p>
          <w:p w14:paraId="22E0A16C" w14:textId="77777777" w:rsidR="00FF17F2" w:rsidRPr="00FF17F2" w:rsidRDefault="00FF17F2" w:rsidP="00FF17F2">
            <w:pPr>
              <w:ind w:firstLine="708"/>
              <w:jc w:val="both"/>
              <w:rPr>
                <w:rFonts w:ascii="Arial" w:hAnsi="Arial" w:cs="Arial"/>
                <w:sz w:val="20"/>
                <w:szCs w:val="20"/>
              </w:rPr>
            </w:pPr>
          </w:p>
          <w:p w14:paraId="1E9D7332" w14:textId="77777777" w:rsidR="00FF17F2" w:rsidRPr="00FF17F2" w:rsidRDefault="00FF17F2" w:rsidP="00FF17F2">
            <w:pPr>
              <w:ind w:firstLine="708"/>
              <w:jc w:val="both"/>
              <w:rPr>
                <w:rFonts w:ascii="Arial" w:hAnsi="Arial" w:cs="Arial"/>
                <w:sz w:val="20"/>
                <w:szCs w:val="20"/>
              </w:rPr>
            </w:pPr>
            <w:r w:rsidRPr="00FF17F2">
              <w:rPr>
                <w:rFonts w:ascii="Arial" w:hAnsi="Arial" w:cs="Arial"/>
                <w:b/>
                <w:sz w:val="20"/>
                <w:szCs w:val="20"/>
              </w:rPr>
              <w:t>XI.-</w:t>
            </w:r>
            <w:r w:rsidRPr="00FF17F2">
              <w:rPr>
                <w:rFonts w:ascii="Arial" w:hAnsi="Arial" w:cs="Arial"/>
                <w:sz w:val="20"/>
                <w:szCs w:val="20"/>
              </w:rPr>
              <w:t xml:space="preserve"> Estar inscrito en Registro Federal de Electores y contar con Credencial para Votar vigente.</w:t>
            </w:r>
          </w:p>
          <w:p w14:paraId="2E98908E" w14:textId="77777777" w:rsidR="00002100" w:rsidRPr="00EF6850" w:rsidRDefault="00002100" w:rsidP="00D248AB">
            <w:pPr>
              <w:autoSpaceDE w:val="0"/>
              <w:autoSpaceDN w:val="0"/>
              <w:adjustRightInd w:val="0"/>
              <w:jc w:val="both"/>
              <w:rPr>
                <w:rFonts w:ascii="Arial" w:hAnsi="Arial" w:cs="Arial"/>
                <w:sz w:val="20"/>
                <w:szCs w:val="20"/>
              </w:rPr>
            </w:pPr>
          </w:p>
        </w:tc>
        <w:tc>
          <w:tcPr>
            <w:tcW w:w="4404" w:type="dxa"/>
            <w:tcBorders>
              <w:top w:val="single" w:sz="12" w:space="0" w:color="auto"/>
              <w:left w:val="single" w:sz="12" w:space="0" w:color="auto"/>
              <w:bottom w:val="single" w:sz="12" w:space="0" w:color="auto"/>
              <w:right w:val="single" w:sz="12" w:space="0" w:color="auto"/>
            </w:tcBorders>
          </w:tcPr>
          <w:p w14:paraId="2EAB8AC2" w14:textId="77777777" w:rsidR="00FF17F2" w:rsidRPr="00FF17F2" w:rsidRDefault="00FF17F2" w:rsidP="00FF17F2">
            <w:pPr>
              <w:jc w:val="both"/>
              <w:rPr>
                <w:rFonts w:ascii="Arial" w:hAnsi="Arial" w:cs="Arial"/>
                <w:sz w:val="20"/>
                <w:szCs w:val="20"/>
              </w:rPr>
            </w:pPr>
            <w:r w:rsidRPr="00FF17F2">
              <w:rPr>
                <w:rFonts w:ascii="Arial" w:hAnsi="Arial" w:cs="Arial"/>
                <w:b/>
                <w:sz w:val="20"/>
                <w:szCs w:val="20"/>
              </w:rPr>
              <w:lastRenderedPageBreak/>
              <w:t>Artículo 22.-</w:t>
            </w:r>
            <w:r w:rsidRPr="00FF17F2">
              <w:rPr>
                <w:rFonts w:ascii="Arial" w:hAnsi="Arial" w:cs="Arial"/>
                <w:sz w:val="20"/>
                <w:szCs w:val="20"/>
              </w:rPr>
              <w:t xml:space="preserve"> </w:t>
            </w:r>
            <w:r w:rsidRPr="00FF17F2">
              <w:rPr>
                <w:rFonts w:ascii="Arial" w:eastAsia="Calibri" w:hAnsi="Arial" w:cs="Arial"/>
                <w:sz w:val="20"/>
                <w:szCs w:val="20"/>
              </w:rPr>
              <w:t>Para ser diputada o diputado, se requiere</w:t>
            </w:r>
            <w:r w:rsidRPr="00FF17F2">
              <w:rPr>
                <w:rFonts w:ascii="Arial" w:hAnsi="Arial" w:cs="Arial"/>
                <w:sz w:val="20"/>
                <w:szCs w:val="20"/>
              </w:rPr>
              <w:t>:</w:t>
            </w:r>
          </w:p>
          <w:p w14:paraId="05F6F24C" w14:textId="77777777" w:rsidR="00FF17F2" w:rsidRPr="00FF17F2" w:rsidRDefault="00FF17F2" w:rsidP="00FF17F2">
            <w:pPr>
              <w:jc w:val="both"/>
              <w:rPr>
                <w:rFonts w:ascii="Arial" w:hAnsi="Arial" w:cs="Arial"/>
                <w:sz w:val="20"/>
                <w:szCs w:val="20"/>
              </w:rPr>
            </w:pPr>
          </w:p>
          <w:p w14:paraId="6DB9FB77" w14:textId="77777777" w:rsidR="00FF17F2" w:rsidRPr="00FF17F2" w:rsidRDefault="00FF17F2" w:rsidP="00FF17F2">
            <w:pPr>
              <w:ind w:firstLine="708"/>
              <w:jc w:val="both"/>
              <w:rPr>
                <w:rFonts w:ascii="Arial" w:hAnsi="Arial" w:cs="Arial"/>
                <w:sz w:val="20"/>
                <w:szCs w:val="20"/>
              </w:rPr>
            </w:pPr>
            <w:r w:rsidRPr="00FF17F2">
              <w:rPr>
                <w:rFonts w:ascii="Arial" w:hAnsi="Arial" w:cs="Arial"/>
                <w:b/>
                <w:sz w:val="20"/>
                <w:szCs w:val="20"/>
              </w:rPr>
              <w:t>I.-</w:t>
            </w:r>
            <w:r w:rsidRPr="00FF17F2">
              <w:rPr>
                <w:rFonts w:ascii="Arial" w:hAnsi="Arial" w:cs="Arial"/>
                <w:sz w:val="20"/>
                <w:szCs w:val="20"/>
              </w:rPr>
              <w:t xml:space="preserve"> Ser ciudadano mexicano por nacimiento y tener además la calidad de ciudadano yucateco en el ejercicio de sus derechos;</w:t>
            </w:r>
          </w:p>
          <w:p w14:paraId="12F0E45E" w14:textId="77777777" w:rsidR="00FF17F2" w:rsidRPr="00FF17F2" w:rsidRDefault="00FF17F2" w:rsidP="00FF17F2">
            <w:pPr>
              <w:ind w:firstLine="708"/>
              <w:jc w:val="both"/>
              <w:rPr>
                <w:rFonts w:ascii="Arial" w:hAnsi="Arial" w:cs="Arial"/>
                <w:sz w:val="20"/>
                <w:szCs w:val="20"/>
              </w:rPr>
            </w:pPr>
          </w:p>
          <w:p w14:paraId="3E759F6C" w14:textId="77777777" w:rsidR="00FF17F2" w:rsidRPr="00FF17F2" w:rsidRDefault="00FF17F2" w:rsidP="00FF17F2">
            <w:pPr>
              <w:ind w:firstLine="708"/>
              <w:jc w:val="both"/>
              <w:rPr>
                <w:rFonts w:ascii="Arial" w:hAnsi="Arial" w:cs="Arial"/>
                <w:sz w:val="20"/>
                <w:szCs w:val="20"/>
              </w:rPr>
            </w:pPr>
            <w:r w:rsidRPr="00FF17F2">
              <w:rPr>
                <w:rFonts w:ascii="Arial" w:hAnsi="Arial" w:cs="Arial"/>
                <w:b/>
                <w:sz w:val="20"/>
                <w:szCs w:val="20"/>
              </w:rPr>
              <w:t>II.-</w:t>
            </w:r>
            <w:r w:rsidRPr="00FF17F2">
              <w:rPr>
                <w:rFonts w:ascii="Arial" w:hAnsi="Arial" w:cs="Arial"/>
                <w:sz w:val="20"/>
                <w:szCs w:val="20"/>
              </w:rPr>
              <w:t xml:space="preserve"> Tener dieciocho años cumplidos el día de la elección;</w:t>
            </w:r>
          </w:p>
          <w:p w14:paraId="4171D1B1" w14:textId="77777777" w:rsidR="00FF17F2" w:rsidRDefault="00FF17F2" w:rsidP="00FF17F2">
            <w:pPr>
              <w:ind w:firstLine="708"/>
              <w:jc w:val="both"/>
              <w:rPr>
                <w:rFonts w:ascii="Arial" w:hAnsi="Arial" w:cs="Arial"/>
                <w:b/>
                <w:bCs/>
                <w:sz w:val="20"/>
                <w:szCs w:val="20"/>
                <w:lang w:eastAsia="es-MX"/>
              </w:rPr>
            </w:pPr>
          </w:p>
          <w:p w14:paraId="46865CE0" w14:textId="77777777" w:rsidR="00FF17F2" w:rsidRPr="00FF17F2" w:rsidRDefault="00FF17F2" w:rsidP="00FF17F2">
            <w:pPr>
              <w:ind w:firstLine="708"/>
              <w:jc w:val="both"/>
              <w:rPr>
                <w:rFonts w:ascii="Arial" w:hAnsi="Arial" w:cs="Arial"/>
                <w:sz w:val="20"/>
                <w:szCs w:val="20"/>
              </w:rPr>
            </w:pPr>
            <w:r w:rsidRPr="00FF17F2">
              <w:rPr>
                <w:rFonts w:ascii="Arial" w:hAnsi="Arial" w:cs="Arial"/>
                <w:b/>
                <w:bCs/>
                <w:sz w:val="20"/>
                <w:szCs w:val="20"/>
                <w:lang w:eastAsia="es-MX"/>
              </w:rPr>
              <w:t xml:space="preserve">III.- </w:t>
            </w:r>
            <w:r w:rsidRPr="00FF17F2">
              <w:rPr>
                <w:rFonts w:ascii="Arial" w:hAnsi="Arial" w:cs="Arial"/>
                <w:sz w:val="20"/>
                <w:szCs w:val="20"/>
              </w:rPr>
              <w:t>No ser Gobernador del Estado; Magistrado del Tribunal Superior de Justicia, del Tribunal de Disciplina Judicial, del Tribunal de Justicia Administrativa del Estado de Yucatán o del Tribunal de los Trabajadores al Servicio del Estado y de los Municipios; integrante del Órgano de Administración Judicial; regidor o síndico, durante el año calendario de la elección, a menos que se separe de sus funciones 90 días antes de la elección;</w:t>
            </w:r>
          </w:p>
          <w:p w14:paraId="2BA5D498" w14:textId="77777777" w:rsidR="00FF17F2" w:rsidRPr="00FF17F2" w:rsidRDefault="00FF17F2" w:rsidP="00FF17F2">
            <w:pPr>
              <w:ind w:firstLine="708"/>
              <w:jc w:val="both"/>
              <w:rPr>
                <w:rFonts w:ascii="Arial" w:hAnsi="Arial" w:cs="Arial"/>
                <w:sz w:val="20"/>
                <w:szCs w:val="20"/>
              </w:rPr>
            </w:pPr>
          </w:p>
          <w:p w14:paraId="13D98F2F" w14:textId="77777777" w:rsidR="00FF17F2" w:rsidRPr="00FF17F2" w:rsidRDefault="00FF17F2" w:rsidP="00FF17F2">
            <w:pPr>
              <w:ind w:firstLine="708"/>
              <w:jc w:val="both"/>
              <w:rPr>
                <w:rFonts w:ascii="Arial" w:hAnsi="Arial" w:cs="Arial"/>
                <w:sz w:val="20"/>
                <w:szCs w:val="20"/>
              </w:rPr>
            </w:pPr>
            <w:r w:rsidRPr="00FF17F2">
              <w:rPr>
                <w:rFonts w:ascii="Arial" w:hAnsi="Arial" w:cs="Arial"/>
                <w:b/>
                <w:sz w:val="20"/>
                <w:szCs w:val="20"/>
              </w:rPr>
              <w:t>IV.-</w:t>
            </w:r>
            <w:r w:rsidRPr="00FF17F2">
              <w:rPr>
                <w:rFonts w:ascii="Arial" w:hAnsi="Arial" w:cs="Arial"/>
                <w:sz w:val="20"/>
                <w:szCs w:val="20"/>
              </w:rPr>
              <w:t xml:space="preserve"> No estar en servicio activo en el Ejército Nacional, ni tener el mando de corporación policíaca, cuando menos durante los 90 días anteriores a la fecha de la elección;</w:t>
            </w:r>
          </w:p>
          <w:p w14:paraId="1C56A7E3" w14:textId="77777777" w:rsidR="00FF17F2" w:rsidRPr="00FF17F2" w:rsidRDefault="00FF17F2" w:rsidP="00FF17F2">
            <w:pPr>
              <w:ind w:firstLine="708"/>
              <w:jc w:val="both"/>
              <w:rPr>
                <w:rFonts w:ascii="Arial" w:hAnsi="Arial" w:cs="Arial"/>
                <w:sz w:val="20"/>
                <w:szCs w:val="20"/>
              </w:rPr>
            </w:pPr>
          </w:p>
          <w:p w14:paraId="43737094" w14:textId="77777777" w:rsidR="00FF17F2" w:rsidRPr="00FF17F2" w:rsidRDefault="00FF17F2" w:rsidP="00FF17F2">
            <w:pPr>
              <w:ind w:firstLine="708"/>
              <w:jc w:val="both"/>
              <w:rPr>
                <w:rFonts w:ascii="Arial" w:eastAsia="Calibri" w:hAnsi="Arial" w:cs="Arial"/>
                <w:sz w:val="20"/>
                <w:szCs w:val="20"/>
              </w:rPr>
            </w:pPr>
            <w:r w:rsidRPr="00FF17F2">
              <w:rPr>
                <w:rFonts w:ascii="Arial" w:hAnsi="Arial" w:cs="Arial"/>
                <w:b/>
                <w:sz w:val="20"/>
                <w:szCs w:val="20"/>
              </w:rPr>
              <w:t>V.-</w:t>
            </w:r>
            <w:r w:rsidRPr="00FF17F2">
              <w:rPr>
                <w:rFonts w:ascii="Arial" w:hAnsi="Arial" w:cs="Arial"/>
                <w:sz w:val="20"/>
                <w:szCs w:val="20"/>
              </w:rPr>
              <w:t xml:space="preserve"> </w:t>
            </w:r>
            <w:r w:rsidRPr="00FF17F2">
              <w:rPr>
                <w:rFonts w:ascii="Arial" w:eastAsia="Calibri" w:hAnsi="Arial" w:cs="Arial"/>
                <w:sz w:val="20"/>
                <w:szCs w:val="20"/>
              </w:rPr>
              <w:t>No haber sido sentenciado con resolución firme de autoridad judicial competente, por la comisión de delito intencional, que amerite pena privativa de la libertad; o por actos de corrupción que ameriten la inhabilitación para ocupar cargos públicos.</w:t>
            </w:r>
          </w:p>
          <w:p w14:paraId="3EB2B1B0" w14:textId="77777777" w:rsidR="00FF17F2" w:rsidRPr="00FF17F2" w:rsidRDefault="00FF17F2" w:rsidP="00FF17F2">
            <w:pPr>
              <w:ind w:firstLine="708"/>
              <w:jc w:val="both"/>
              <w:rPr>
                <w:rFonts w:ascii="Arial" w:hAnsi="Arial" w:cs="Arial"/>
                <w:sz w:val="20"/>
                <w:szCs w:val="20"/>
              </w:rPr>
            </w:pPr>
          </w:p>
          <w:p w14:paraId="68577132" w14:textId="77777777" w:rsidR="00FF17F2" w:rsidRPr="00FF17F2" w:rsidRDefault="00FF17F2" w:rsidP="00FF17F2">
            <w:pPr>
              <w:ind w:firstLine="708"/>
              <w:jc w:val="both"/>
              <w:rPr>
                <w:rFonts w:ascii="Arial" w:hAnsi="Arial" w:cs="Arial"/>
                <w:sz w:val="20"/>
                <w:szCs w:val="20"/>
              </w:rPr>
            </w:pPr>
            <w:r w:rsidRPr="00FF17F2">
              <w:rPr>
                <w:rFonts w:ascii="Arial" w:hAnsi="Arial" w:cs="Arial"/>
                <w:b/>
                <w:sz w:val="20"/>
                <w:szCs w:val="20"/>
              </w:rPr>
              <w:t>VI.-</w:t>
            </w:r>
            <w:r w:rsidRPr="00FF17F2">
              <w:rPr>
                <w:rFonts w:ascii="Arial" w:hAnsi="Arial" w:cs="Arial"/>
                <w:sz w:val="20"/>
                <w:szCs w:val="20"/>
              </w:rPr>
              <w:t xml:space="preserve"> Residir en el Estado durante los dos años inmediatos anteriores a la fecha de la elección. La vecindad no se pierde ni se interrumpe por ausencias durante el desempeño de cargos públicos federales o de elección popular, ni por la ejecución o </w:t>
            </w:r>
            <w:r w:rsidRPr="00FF17F2">
              <w:rPr>
                <w:rFonts w:ascii="Arial" w:hAnsi="Arial" w:cs="Arial"/>
                <w:sz w:val="20"/>
                <w:szCs w:val="20"/>
              </w:rPr>
              <w:lastRenderedPageBreak/>
              <w:t xml:space="preserve">cumplimiento, fuera de la entidad, de comisiones oficiales otorgadas por el Gobierno del Estado o por alguno de los organismos e instituciones de los que forme parte el propio Gobierno; </w:t>
            </w:r>
          </w:p>
          <w:p w14:paraId="7D9E7735" w14:textId="77777777" w:rsidR="00FF17F2" w:rsidRPr="00FF17F2" w:rsidRDefault="00FF17F2" w:rsidP="00FF17F2">
            <w:pPr>
              <w:ind w:firstLine="708"/>
              <w:jc w:val="both"/>
              <w:rPr>
                <w:rFonts w:ascii="Arial" w:hAnsi="Arial" w:cs="Arial"/>
                <w:sz w:val="20"/>
                <w:szCs w:val="20"/>
              </w:rPr>
            </w:pPr>
          </w:p>
          <w:p w14:paraId="4350299C" w14:textId="77777777" w:rsidR="00FF17F2" w:rsidRPr="00FF17F2" w:rsidRDefault="00FF17F2" w:rsidP="00FF17F2">
            <w:pPr>
              <w:ind w:firstLine="708"/>
              <w:jc w:val="both"/>
              <w:rPr>
                <w:rFonts w:ascii="Arial" w:hAnsi="Arial" w:cs="Arial"/>
                <w:sz w:val="20"/>
                <w:szCs w:val="20"/>
              </w:rPr>
            </w:pPr>
            <w:r w:rsidRPr="00FF17F2">
              <w:rPr>
                <w:rFonts w:ascii="Arial" w:hAnsi="Arial" w:cs="Arial"/>
                <w:b/>
                <w:sz w:val="20"/>
                <w:szCs w:val="20"/>
              </w:rPr>
              <w:t xml:space="preserve">VII.- </w:t>
            </w:r>
            <w:r w:rsidRPr="00FF17F2">
              <w:rPr>
                <w:rFonts w:ascii="Arial" w:hAnsi="Arial" w:cs="Arial"/>
                <w:sz w:val="20"/>
                <w:szCs w:val="20"/>
              </w:rPr>
              <w:t>No ser ministro de culto religioso alguno, salvo que se haya separado definitivamente 5 años antes del día de la elección;</w:t>
            </w:r>
          </w:p>
          <w:p w14:paraId="75591B2A" w14:textId="77777777" w:rsidR="00FF17F2" w:rsidRPr="00FF17F2" w:rsidRDefault="00FF17F2" w:rsidP="00FF17F2">
            <w:pPr>
              <w:ind w:firstLine="708"/>
              <w:jc w:val="both"/>
              <w:rPr>
                <w:rFonts w:ascii="Arial" w:hAnsi="Arial" w:cs="Arial"/>
                <w:sz w:val="20"/>
                <w:szCs w:val="20"/>
              </w:rPr>
            </w:pPr>
          </w:p>
          <w:p w14:paraId="7673FDC2" w14:textId="77777777" w:rsidR="00FF17F2" w:rsidRPr="00FF17F2" w:rsidRDefault="00FF17F2" w:rsidP="00FF17F2">
            <w:pPr>
              <w:ind w:firstLine="708"/>
              <w:jc w:val="both"/>
              <w:rPr>
                <w:rFonts w:ascii="Arial" w:hAnsi="Arial" w:cs="Arial"/>
                <w:sz w:val="20"/>
                <w:szCs w:val="20"/>
              </w:rPr>
            </w:pPr>
            <w:r w:rsidRPr="00FF17F2">
              <w:rPr>
                <w:rFonts w:ascii="Arial" w:hAnsi="Arial" w:cs="Arial"/>
                <w:b/>
                <w:sz w:val="20"/>
                <w:szCs w:val="20"/>
              </w:rPr>
              <w:t>VIII.-</w:t>
            </w:r>
            <w:r w:rsidRPr="00FF17F2">
              <w:rPr>
                <w:rFonts w:ascii="Arial" w:hAnsi="Arial" w:cs="Arial"/>
                <w:sz w:val="20"/>
                <w:szCs w:val="20"/>
              </w:rPr>
              <w:t xml:space="preserve"> No ser Magistrado o Secretario del Tribunal Electoral del Estado de Yucatán, Consejero, Secretario Ejecutivo o sus equivalentes, de los organismos electorales locales o federales, a menos que se separen de sus funciones 3 años antes de la fecha de la elección;</w:t>
            </w:r>
          </w:p>
          <w:p w14:paraId="5ADB0412" w14:textId="77777777" w:rsidR="00FF17F2" w:rsidRPr="00FF17F2" w:rsidRDefault="00FF17F2" w:rsidP="00FF17F2">
            <w:pPr>
              <w:ind w:firstLine="708"/>
              <w:jc w:val="both"/>
              <w:rPr>
                <w:rFonts w:ascii="Arial" w:hAnsi="Arial" w:cs="Arial"/>
                <w:sz w:val="20"/>
                <w:szCs w:val="20"/>
              </w:rPr>
            </w:pPr>
          </w:p>
          <w:p w14:paraId="1F38057A" w14:textId="77777777" w:rsidR="00FF17F2" w:rsidRPr="00FF17F2" w:rsidRDefault="00FF17F2" w:rsidP="00FF17F2">
            <w:pPr>
              <w:ind w:firstLine="708"/>
              <w:jc w:val="both"/>
              <w:rPr>
                <w:rFonts w:ascii="Arial" w:hAnsi="Arial" w:cs="Arial"/>
                <w:sz w:val="20"/>
                <w:szCs w:val="20"/>
              </w:rPr>
            </w:pPr>
            <w:r w:rsidRPr="00FF17F2">
              <w:rPr>
                <w:rFonts w:ascii="Arial" w:hAnsi="Arial" w:cs="Arial"/>
                <w:b/>
                <w:sz w:val="20"/>
                <w:szCs w:val="20"/>
              </w:rPr>
              <w:t>IX</w:t>
            </w:r>
            <w:r w:rsidRPr="00FF17F2">
              <w:rPr>
                <w:rFonts w:ascii="Arial" w:hAnsi="Arial" w:cs="Arial"/>
                <w:sz w:val="20"/>
                <w:szCs w:val="20"/>
              </w:rPr>
              <w:t>.- No ser deudor alimentario moroso;</w:t>
            </w:r>
          </w:p>
          <w:p w14:paraId="4336D21E" w14:textId="77777777" w:rsidR="00FF17F2" w:rsidRPr="00FF17F2" w:rsidRDefault="00FF17F2" w:rsidP="00FF17F2">
            <w:pPr>
              <w:ind w:firstLine="708"/>
              <w:jc w:val="both"/>
              <w:rPr>
                <w:rFonts w:ascii="Arial" w:hAnsi="Arial" w:cs="Arial"/>
                <w:sz w:val="20"/>
                <w:szCs w:val="20"/>
              </w:rPr>
            </w:pPr>
          </w:p>
          <w:p w14:paraId="2927969A" w14:textId="77777777" w:rsidR="00FF17F2" w:rsidRPr="00FF17F2" w:rsidRDefault="00FF17F2" w:rsidP="00FF17F2">
            <w:pPr>
              <w:ind w:firstLine="708"/>
              <w:jc w:val="both"/>
              <w:rPr>
                <w:rFonts w:ascii="Arial" w:hAnsi="Arial" w:cs="Arial"/>
                <w:sz w:val="20"/>
                <w:szCs w:val="20"/>
              </w:rPr>
            </w:pPr>
            <w:r w:rsidRPr="00FF17F2">
              <w:rPr>
                <w:rFonts w:ascii="Arial" w:hAnsi="Arial" w:cs="Arial"/>
                <w:b/>
                <w:sz w:val="20"/>
                <w:szCs w:val="20"/>
              </w:rPr>
              <w:t>X.-</w:t>
            </w:r>
            <w:r w:rsidRPr="00FF17F2">
              <w:rPr>
                <w:rFonts w:ascii="Arial" w:hAnsi="Arial" w:cs="Arial"/>
                <w:sz w:val="20"/>
                <w:szCs w:val="20"/>
              </w:rPr>
              <w:t xml:space="preserve"> No tener antecedentes penales por violencia familiar, delitos contra la intimidad personal, contra la imagen personal, violencia laboral contra las mujeres, violencia obstétrica, violencia por parentesco, violencia institucional, hostigamiento sexual, acoso sexual, abuso sexual, estupro, violación o feminicidio, y</w:t>
            </w:r>
          </w:p>
          <w:p w14:paraId="6EC95348" w14:textId="77777777" w:rsidR="00FF17F2" w:rsidRPr="00FF17F2" w:rsidRDefault="00FF17F2" w:rsidP="00FF17F2">
            <w:pPr>
              <w:ind w:firstLine="708"/>
              <w:jc w:val="both"/>
              <w:rPr>
                <w:rFonts w:ascii="Arial" w:hAnsi="Arial" w:cs="Arial"/>
                <w:sz w:val="20"/>
                <w:szCs w:val="20"/>
              </w:rPr>
            </w:pPr>
          </w:p>
          <w:p w14:paraId="3C8CD9FB" w14:textId="02935086" w:rsidR="00FF17F2" w:rsidRDefault="00FF17F2" w:rsidP="00FF17F2">
            <w:pPr>
              <w:ind w:firstLine="708"/>
              <w:jc w:val="both"/>
              <w:rPr>
                <w:rFonts w:ascii="Arial" w:hAnsi="Arial" w:cs="Arial"/>
                <w:sz w:val="20"/>
                <w:szCs w:val="20"/>
              </w:rPr>
            </w:pPr>
            <w:r w:rsidRPr="00FF17F2">
              <w:rPr>
                <w:rFonts w:ascii="Arial" w:hAnsi="Arial" w:cs="Arial"/>
                <w:b/>
                <w:sz w:val="20"/>
                <w:szCs w:val="20"/>
              </w:rPr>
              <w:t>XI.-</w:t>
            </w:r>
            <w:r w:rsidRPr="00FF17F2">
              <w:rPr>
                <w:rFonts w:ascii="Arial" w:hAnsi="Arial" w:cs="Arial"/>
                <w:sz w:val="20"/>
                <w:szCs w:val="20"/>
              </w:rPr>
              <w:t xml:space="preserve"> Estar inscrito en Registro Federal de Electores y contar con Credencial para Votar vigente.</w:t>
            </w:r>
          </w:p>
          <w:p w14:paraId="6884CC17" w14:textId="2E798C5A" w:rsidR="00FF17F2" w:rsidRDefault="00FF17F2" w:rsidP="00FF17F2">
            <w:pPr>
              <w:ind w:firstLine="708"/>
              <w:jc w:val="both"/>
              <w:rPr>
                <w:rFonts w:ascii="Arial" w:hAnsi="Arial" w:cs="Arial"/>
                <w:sz w:val="20"/>
                <w:szCs w:val="20"/>
              </w:rPr>
            </w:pPr>
          </w:p>
          <w:p w14:paraId="540A6961" w14:textId="2C8823A7" w:rsidR="00FF17F2" w:rsidRPr="00FF17F2" w:rsidRDefault="00FF17F2" w:rsidP="00FF17F2">
            <w:pPr>
              <w:ind w:left="10" w:firstLine="567"/>
              <w:jc w:val="both"/>
              <w:rPr>
                <w:rFonts w:ascii="Arial" w:hAnsi="Arial" w:cs="Arial"/>
                <w:sz w:val="20"/>
                <w:szCs w:val="20"/>
              </w:rPr>
            </w:pPr>
            <w:r w:rsidRPr="00FF17F2">
              <w:rPr>
                <w:rFonts w:ascii="Arial" w:hAnsi="Arial" w:cs="Arial"/>
                <w:b/>
                <w:bCs/>
                <w:sz w:val="20"/>
                <w:szCs w:val="20"/>
              </w:rPr>
              <w:t>XII.-</w:t>
            </w:r>
            <w:r w:rsidRPr="00FF17F2">
              <w:rPr>
                <w:rFonts w:ascii="Arial" w:hAnsi="Arial" w:cs="Arial"/>
                <w:sz w:val="20"/>
                <w:szCs w:val="20"/>
              </w:rPr>
              <w:t xml:space="preserve"> </w:t>
            </w:r>
            <w:r w:rsidRPr="00FF17F2">
              <w:rPr>
                <w:rFonts w:ascii="Arial" w:hAnsi="Arial" w:cs="Arial"/>
                <w:b/>
                <w:bCs/>
                <w:sz w:val="20"/>
                <w:szCs w:val="20"/>
                <w:u w:val="single"/>
              </w:rPr>
              <w:t>No tener o haber tenido en los últimos tres años anteriores al día de la elección un vínculo de matrimonio o concubinato o relación de pareja, o de parentesco por consanguinidad o civil en línea recta sin limitación de grado y en línea colateral hasta el cuarto grado o de afinidad hasta el segundo grado, con la persona que está ejerciendo la titularidad de la diputación</w:t>
            </w:r>
            <w:r w:rsidRPr="00FF17F2">
              <w:rPr>
                <w:rFonts w:ascii="Arial" w:hAnsi="Arial" w:cs="Arial"/>
                <w:sz w:val="20"/>
                <w:szCs w:val="20"/>
              </w:rPr>
              <w:t>.</w:t>
            </w:r>
          </w:p>
          <w:p w14:paraId="2DEE5BC6" w14:textId="77777777" w:rsidR="00002100" w:rsidRPr="00EF6850" w:rsidRDefault="00002100" w:rsidP="00D248AB">
            <w:pPr>
              <w:autoSpaceDE w:val="0"/>
              <w:autoSpaceDN w:val="0"/>
              <w:adjustRightInd w:val="0"/>
              <w:jc w:val="both"/>
              <w:rPr>
                <w:rFonts w:ascii="Arial" w:hAnsi="Arial" w:cs="Arial"/>
                <w:sz w:val="20"/>
                <w:szCs w:val="20"/>
              </w:rPr>
            </w:pPr>
          </w:p>
        </w:tc>
      </w:tr>
      <w:tr w:rsidR="002D7C6F" w:rsidRPr="00EF6850" w14:paraId="302EA20C" w14:textId="77777777" w:rsidTr="002D7C6F">
        <w:tc>
          <w:tcPr>
            <w:tcW w:w="4404" w:type="dxa"/>
            <w:tcBorders>
              <w:top w:val="single" w:sz="12" w:space="0" w:color="auto"/>
              <w:left w:val="single" w:sz="12" w:space="0" w:color="auto"/>
              <w:bottom w:val="single" w:sz="12" w:space="0" w:color="auto"/>
              <w:right w:val="single" w:sz="12" w:space="0" w:color="auto"/>
            </w:tcBorders>
          </w:tcPr>
          <w:p w14:paraId="535A07FD" w14:textId="77777777" w:rsidR="002D7C6F" w:rsidRPr="002D7C6F" w:rsidRDefault="002D7C6F" w:rsidP="002D7C6F">
            <w:pPr>
              <w:jc w:val="both"/>
              <w:rPr>
                <w:rFonts w:ascii="Arial" w:hAnsi="Arial" w:cs="Arial"/>
                <w:sz w:val="20"/>
                <w:szCs w:val="20"/>
              </w:rPr>
            </w:pPr>
            <w:r w:rsidRPr="002D7C6F">
              <w:rPr>
                <w:rFonts w:ascii="Arial" w:hAnsi="Arial" w:cs="Arial"/>
                <w:b/>
                <w:sz w:val="20"/>
                <w:szCs w:val="20"/>
              </w:rPr>
              <w:lastRenderedPageBreak/>
              <w:t>Artículo 30.-</w:t>
            </w:r>
            <w:r w:rsidRPr="002D7C6F">
              <w:rPr>
                <w:rFonts w:ascii="Arial" w:hAnsi="Arial" w:cs="Arial"/>
                <w:sz w:val="20"/>
                <w:szCs w:val="20"/>
              </w:rPr>
              <w:t xml:space="preserve"> Son facultades y atribuciones del Congreso del Estado:</w:t>
            </w:r>
          </w:p>
          <w:p w14:paraId="3FF16394" w14:textId="77777777" w:rsidR="002D7C6F" w:rsidRPr="002D7C6F" w:rsidRDefault="002D7C6F" w:rsidP="002D7C6F">
            <w:pPr>
              <w:jc w:val="both"/>
              <w:rPr>
                <w:rFonts w:ascii="Arial" w:hAnsi="Arial" w:cs="Arial"/>
                <w:sz w:val="20"/>
                <w:szCs w:val="20"/>
              </w:rPr>
            </w:pPr>
          </w:p>
          <w:p w14:paraId="2A860979" w14:textId="77777777" w:rsidR="002D7C6F" w:rsidRPr="002D7C6F" w:rsidRDefault="002D7C6F" w:rsidP="002D7C6F">
            <w:pPr>
              <w:ind w:firstLine="708"/>
              <w:jc w:val="both"/>
              <w:rPr>
                <w:rFonts w:ascii="Arial" w:hAnsi="Arial" w:cs="Arial"/>
                <w:sz w:val="20"/>
                <w:szCs w:val="20"/>
              </w:rPr>
            </w:pPr>
            <w:r w:rsidRPr="002D7C6F">
              <w:rPr>
                <w:rFonts w:ascii="Arial" w:hAnsi="Arial" w:cs="Arial"/>
                <w:b/>
                <w:sz w:val="20"/>
                <w:szCs w:val="20"/>
              </w:rPr>
              <w:t>I.-</w:t>
            </w:r>
            <w:r w:rsidRPr="002D7C6F">
              <w:rPr>
                <w:rFonts w:ascii="Arial" w:hAnsi="Arial" w:cs="Arial"/>
                <w:sz w:val="20"/>
                <w:szCs w:val="20"/>
              </w:rPr>
              <w:t xml:space="preserve"> Crear nuevos municipios dentro del territorio del Estado, siendo necesario para el efecto, que:</w:t>
            </w:r>
          </w:p>
          <w:p w14:paraId="73261F3A" w14:textId="77777777" w:rsidR="002D7C6F" w:rsidRPr="002D7C6F" w:rsidRDefault="002D7C6F" w:rsidP="002D7C6F">
            <w:pPr>
              <w:ind w:firstLine="708"/>
              <w:jc w:val="both"/>
              <w:rPr>
                <w:rFonts w:ascii="Arial" w:hAnsi="Arial" w:cs="Arial"/>
                <w:sz w:val="20"/>
                <w:szCs w:val="20"/>
              </w:rPr>
            </w:pPr>
          </w:p>
          <w:p w14:paraId="1888DDB9" w14:textId="77777777" w:rsidR="002D7C6F" w:rsidRPr="002D7C6F" w:rsidRDefault="002D7C6F" w:rsidP="002D7C6F">
            <w:pPr>
              <w:ind w:firstLine="708"/>
              <w:jc w:val="both"/>
              <w:rPr>
                <w:rFonts w:ascii="Arial" w:hAnsi="Arial" w:cs="Arial"/>
                <w:sz w:val="20"/>
                <w:szCs w:val="20"/>
              </w:rPr>
            </w:pPr>
            <w:r w:rsidRPr="002D7C6F">
              <w:rPr>
                <w:rFonts w:ascii="Arial" w:hAnsi="Arial" w:cs="Arial"/>
                <w:b/>
                <w:sz w:val="20"/>
                <w:szCs w:val="20"/>
              </w:rPr>
              <w:t>a)</w:t>
            </w:r>
            <w:r w:rsidRPr="002D7C6F">
              <w:rPr>
                <w:rFonts w:ascii="Arial" w:hAnsi="Arial" w:cs="Arial"/>
                <w:sz w:val="20"/>
                <w:szCs w:val="20"/>
              </w:rPr>
              <w:t xml:space="preserve"> Los centros de población que soliciten erigirse en municipio cuenten por lo menos con quince mil habitantes; </w:t>
            </w:r>
          </w:p>
          <w:p w14:paraId="2B29447D" w14:textId="77777777" w:rsidR="002D7C6F" w:rsidRPr="002D7C6F" w:rsidRDefault="002D7C6F" w:rsidP="002D7C6F">
            <w:pPr>
              <w:ind w:firstLine="708"/>
              <w:jc w:val="both"/>
              <w:rPr>
                <w:rFonts w:ascii="Arial" w:hAnsi="Arial" w:cs="Arial"/>
                <w:sz w:val="20"/>
                <w:szCs w:val="20"/>
              </w:rPr>
            </w:pPr>
          </w:p>
          <w:p w14:paraId="693537B7" w14:textId="77777777" w:rsidR="002D7C6F" w:rsidRPr="002D7C6F" w:rsidRDefault="002D7C6F" w:rsidP="002D7C6F">
            <w:pPr>
              <w:ind w:firstLine="708"/>
              <w:jc w:val="both"/>
              <w:rPr>
                <w:rFonts w:ascii="Arial" w:hAnsi="Arial" w:cs="Arial"/>
                <w:sz w:val="20"/>
                <w:szCs w:val="20"/>
              </w:rPr>
            </w:pPr>
            <w:r w:rsidRPr="002D7C6F">
              <w:rPr>
                <w:rFonts w:ascii="Arial" w:hAnsi="Arial" w:cs="Arial"/>
                <w:b/>
                <w:sz w:val="20"/>
                <w:szCs w:val="20"/>
              </w:rPr>
              <w:lastRenderedPageBreak/>
              <w:t>b)</w:t>
            </w:r>
            <w:r w:rsidRPr="002D7C6F">
              <w:rPr>
                <w:rFonts w:ascii="Arial" w:hAnsi="Arial" w:cs="Arial"/>
                <w:sz w:val="20"/>
                <w:szCs w:val="20"/>
              </w:rPr>
              <w:t xml:space="preserve"> Acredite que cuenta con elementos suficientes para garantizar su permanencia;</w:t>
            </w:r>
          </w:p>
          <w:p w14:paraId="39A74C2F" w14:textId="77777777" w:rsidR="002D7C6F" w:rsidRPr="002D7C6F" w:rsidRDefault="002D7C6F" w:rsidP="002D7C6F">
            <w:pPr>
              <w:ind w:firstLine="708"/>
              <w:jc w:val="both"/>
              <w:rPr>
                <w:rFonts w:ascii="Arial" w:hAnsi="Arial" w:cs="Arial"/>
                <w:sz w:val="20"/>
                <w:szCs w:val="20"/>
              </w:rPr>
            </w:pPr>
          </w:p>
          <w:p w14:paraId="622285B5" w14:textId="77777777" w:rsidR="002D7C6F" w:rsidRPr="002D7C6F" w:rsidRDefault="002D7C6F" w:rsidP="002D7C6F">
            <w:pPr>
              <w:ind w:firstLine="708"/>
              <w:jc w:val="both"/>
              <w:rPr>
                <w:rFonts w:ascii="Arial" w:hAnsi="Arial" w:cs="Arial"/>
                <w:sz w:val="20"/>
                <w:szCs w:val="20"/>
              </w:rPr>
            </w:pPr>
            <w:r w:rsidRPr="002D7C6F">
              <w:rPr>
                <w:rFonts w:ascii="Arial" w:hAnsi="Arial" w:cs="Arial"/>
                <w:b/>
                <w:sz w:val="20"/>
                <w:szCs w:val="20"/>
              </w:rPr>
              <w:t>c)</w:t>
            </w:r>
            <w:r w:rsidRPr="002D7C6F">
              <w:rPr>
                <w:rFonts w:ascii="Arial" w:hAnsi="Arial" w:cs="Arial"/>
                <w:sz w:val="20"/>
                <w:szCs w:val="20"/>
              </w:rPr>
              <w:t xml:space="preserve"> Los ayuntamientos de los municipios cuyo territorio se pretenda afectar, sean escuchados sobre la conveniencia en este aspecto; quedando obligados a remitir el acuerdo correspondiente, dentro de los doce días hábiles siguientes, al de la fecha en que reciban la prevención del Congreso;</w:t>
            </w:r>
          </w:p>
          <w:p w14:paraId="61705A67" w14:textId="77777777" w:rsidR="002D7C6F" w:rsidRPr="002D7C6F" w:rsidRDefault="002D7C6F" w:rsidP="002D7C6F">
            <w:pPr>
              <w:ind w:firstLine="708"/>
              <w:jc w:val="both"/>
              <w:rPr>
                <w:rFonts w:ascii="Arial" w:hAnsi="Arial" w:cs="Arial"/>
                <w:sz w:val="20"/>
                <w:szCs w:val="20"/>
              </w:rPr>
            </w:pPr>
          </w:p>
          <w:p w14:paraId="2E48FF9B" w14:textId="77777777" w:rsidR="002D7C6F" w:rsidRPr="002D7C6F" w:rsidRDefault="002D7C6F" w:rsidP="002D7C6F">
            <w:pPr>
              <w:ind w:firstLine="708"/>
              <w:jc w:val="both"/>
              <w:rPr>
                <w:rFonts w:ascii="Arial" w:hAnsi="Arial" w:cs="Arial"/>
                <w:sz w:val="20"/>
                <w:szCs w:val="20"/>
              </w:rPr>
            </w:pPr>
            <w:r w:rsidRPr="002D7C6F">
              <w:rPr>
                <w:rFonts w:ascii="Arial" w:hAnsi="Arial" w:cs="Arial"/>
                <w:b/>
                <w:sz w:val="20"/>
                <w:szCs w:val="20"/>
              </w:rPr>
              <w:t>d)</w:t>
            </w:r>
            <w:r w:rsidRPr="002D7C6F">
              <w:rPr>
                <w:rFonts w:ascii="Arial" w:hAnsi="Arial" w:cs="Arial"/>
                <w:sz w:val="20"/>
                <w:szCs w:val="20"/>
              </w:rPr>
              <w:t xml:space="preserve"> Se escuchen las comunidades indígenas, que resultaren afectadas. </w:t>
            </w:r>
          </w:p>
          <w:p w14:paraId="41829D26" w14:textId="77777777" w:rsidR="002D7C6F" w:rsidRPr="002D7C6F" w:rsidRDefault="002D7C6F" w:rsidP="002D7C6F">
            <w:pPr>
              <w:ind w:firstLine="708"/>
              <w:jc w:val="both"/>
              <w:rPr>
                <w:rFonts w:ascii="Arial" w:hAnsi="Arial" w:cs="Arial"/>
                <w:sz w:val="20"/>
                <w:szCs w:val="20"/>
              </w:rPr>
            </w:pPr>
          </w:p>
          <w:p w14:paraId="4AD38B5A" w14:textId="77777777" w:rsidR="002D7C6F" w:rsidRPr="002D7C6F" w:rsidRDefault="002D7C6F" w:rsidP="002D7C6F">
            <w:pPr>
              <w:ind w:firstLine="708"/>
              <w:jc w:val="both"/>
              <w:rPr>
                <w:rFonts w:ascii="Arial" w:hAnsi="Arial" w:cs="Arial"/>
                <w:sz w:val="20"/>
                <w:szCs w:val="20"/>
              </w:rPr>
            </w:pPr>
            <w:r w:rsidRPr="002D7C6F">
              <w:rPr>
                <w:rFonts w:ascii="Arial" w:hAnsi="Arial" w:cs="Arial"/>
                <w:sz w:val="20"/>
                <w:szCs w:val="20"/>
              </w:rPr>
              <w:t xml:space="preserve">La ley determinará los términos en los cuales se ejercerá este derecho; </w:t>
            </w:r>
          </w:p>
          <w:p w14:paraId="3095DFA7" w14:textId="77777777" w:rsidR="002D7C6F" w:rsidRPr="002D7C6F" w:rsidRDefault="002D7C6F" w:rsidP="002D7C6F">
            <w:pPr>
              <w:ind w:firstLine="708"/>
              <w:jc w:val="both"/>
              <w:rPr>
                <w:rFonts w:ascii="Arial" w:hAnsi="Arial" w:cs="Arial"/>
                <w:sz w:val="20"/>
                <w:szCs w:val="20"/>
              </w:rPr>
            </w:pPr>
          </w:p>
          <w:p w14:paraId="00B1C8FD" w14:textId="77777777" w:rsidR="002D7C6F" w:rsidRPr="002D7C6F" w:rsidRDefault="002D7C6F" w:rsidP="002D7C6F">
            <w:pPr>
              <w:ind w:firstLine="708"/>
              <w:jc w:val="both"/>
              <w:rPr>
                <w:rFonts w:ascii="Arial" w:hAnsi="Arial" w:cs="Arial"/>
                <w:sz w:val="20"/>
                <w:szCs w:val="20"/>
              </w:rPr>
            </w:pPr>
            <w:r w:rsidRPr="002D7C6F">
              <w:rPr>
                <w:rFonts w:ascii="Arial" w:hAnsi="Arial" w:cs="Arial"/>
                <w:b/>
                <w:sz w:val="20"/>
                <w:szCs w:val="20"/>
              </w:rPr>
              <w:t>e)</w:t>
            </w:r>
            <w:r w:rsidRPr="002D7C6F">
              <w:rPr>
                <w:rFonts w:ascii="Arial" w:hAnsi="Arial" w:cs="Arial"/>
                <w:sz w:val="20"/>
                <w:szCs w:val="20"/>
              </w:rPr>
              <w:t xml:space="preserve"> Se tome el parecer del Ejecutivo del Estado, en los términos y condiciones dispuestos en el inciso c) de esta fracción, y</w:t>
            </w:r>
          </w:p>
          <w:p w14:paraId="3F7831AE" w14:textId="77777777" w:rsidR="002D7C6F" w:rsidRPr="002D7C6F" w:rsidRDefault="002D7C6F" w:rsidP="002D7C6F">
            <w:pPr>
              <w:ind w:firstLine="708"/>
              <w:jc w:val="both"/>
              <w:rPr>
                <w:rFonts w:ascii="Arial" w:hAnsi="Arial" w:cs="Arial"/>
                <w:sz w:val="20"/>
                <w:szCs w:val="20"/>
              </w:rPr>
            </w:pPr>
          </w:p>
          <w:p w14:paraId="0116BAA8" w14:textId="77777777" w:rsidR="002D7C6F" w:rsidRPr="002D7C6F" w:rsidRDefault="002D7C6F" w:rsidP="002D7C6F">
            <w:pPr>
              <w:ind w:firstLine="708"/>
              <w:jc w:val="both"/>
              <w:rPr>
                <w:rFonts w:ascii="Arial" w:hAnsi="Arial" w:cs="Arial"/>
                <w:sz w:val="20"/>
                <w:szCs w:val="20"/>
              </w:rPr>
            </w:pPr>
            <w:r w:rsidRPr="002D7C6F">
              <w:rPr>
                <w:rFonts w:ascii="Arial" w:hAnsi="Arial" w:cs="Arial"/>
                <w:b/>
                <w:sz w:val="20"/>
                <w:szCs w:val="20"/>
              </w:rPr>
              <w:t>f)</w:t>
            </w:r>
            <w:r w:rsidRPr="002D7C6F">
              <w:rPr>
                <w:rFonts w:ascii="Arial" w:hAnsi="Arial" w:cs="Arial"/>
                <w:sz w:val="20"/>
                <w:szCs w:val="20"/>
              </w:rPr>
              <w:t xml:space="preserve"> La creación del nuevo municipio, se acuerde con el voto de las dos terceras partes de los integrantes del Congreso.</w:t>
            </w:r>
          </w:p>
          <w:p w14:paraId="600360D3" w14:textId="77777777" w:rsidR="002D7C6F" w:rsidRPr="002D7C6F" w:rsidRDefault="002D7C6F" w:rsidP="002D7C6F">
            <w:pPr>
              <w:ind w:firstLine="708"/>
              <w:jc w:val="both"/>
              <w:rPr>
                <w:rFonts w:ascii="Arial" w:hAnsi="Arial" w:cs="Arial"/>
                <w:sz w:val="20"/>
                <w:szCs w:val="20"/>
              </w:rPr>
            </w:pPr>
          </w:p>
          <w:p w14:paraId="7CA6556B" w14:textId="77777777" w:rsidR="002D7C6F" w:rsidRPr="002D7C6F" w:rsidRDefault="002D7C6F" w:rsidP="002D7C6F">
            <w:pPr>
              <w:ind w:firstLine="567"/>
              <w:jc w:val="both"/>
              <w:rPr>
                <w:rFonts w:ascii="Arial" w:hAnsi="Arial" w:cs="Arial"/>
                <w:sz w:val="20"/>
                <w:szCs w:val="20"/>
              </w:rPr>
            </w:pPr>
            <w:r w:rsidRPr="002D7C6F">
              <w:rPr>
                <w:rFonts w:ascii="Arial" w:hAnsi="Arial" w:cs="Arial"/>
                <w:sz w:val="20"/>
                <w:szCs w:val="20"/>
              </w:rPr>
              <w:t>Para el caso de que ocurrieren movimientos migratorios, que hagan evidente la necesidad de anexar o fusionar, un centro de población a otro municipio, se estará a lo dispuesto por la ley respectiva;</w:t>
            </w:r>
          </w:p>
          <w:p w14:paraId="1427DC37" w14:textId="2794318D" w:rsidR="002D7C6F" w:rsidRPr="002D7C6F" w:rsidRDefault="002D7C6F" w:rsidP="002D7C6F">
            <w:pPr>
              <w:ind w:firstLine="708"/>
              <w:jc w:val="right"/>
              <w:rPr>
                <w:rFonts w:ascii="Arial" w:hAnsi="Arial" w:cs="Arial"/>
                <w:sz w:val="20"/>
                <w:szCs w:val="20"/>
              </w:rPr>
            </w:pPr>
            <w:r w:rsidRPr="002D7C6F">
              <w:rPr>
                <w:rFonts w:ascii="Arial" w:hAnsi="Arial" w:cs="Arial"/>
                <w:sz w:val="20"/>
                <w:szCs w:val="20"/>
              </w:rPr>
              <w:t xml:space="preserve">                                                </w:t>
            </w:r>
          </w:p>
          <w:p w14:paraId="734B96C2" w14:textId="77777777" w:rsidR="002D7C6F" w:rsidRPr="002D7C6F" w:rsidRDefault="002D7C6F" w:rsidP="002D7C6F">
            <w:pPr>
              <w:ind w:firstLine="708"/>
              <w:jc w:val="both"/>
              <w:rPr>
                <w:rFonts w:ascii="Arial" w:hAnsi="Arial" w:cs="Arial"/>
                <w:sz w:val="20"/>
                <w:szCs w:val="20"/>
              </w:rPr>
            </w:pPr>
            <w:r w:rsidRPr="002D7C6F">
              <w:rPr>
                <w:rFonts w:ascii="Arial" w:hAnsi="Arial" w:cs="Arial"/>
                <w:sz w:val="20"/>
                <w:szCs w:val="20"/>
              </w:rPr>
              <w:t>En la creación de nuevos municipios, los integrantes de las comunidades del pueblo maya, cuya distribución territorial se vea afectada, deberán ser previamente escuchados.</w:t>
            </w:r>
          </w:p>
          <w:p w14:paraId="35E3843E" w14:textId="77777777" w:rsidR="002D7C6F" w:rsidRPr="002D7C6F" w:rsidRDefault="002D7C6F" w:rsidP="002D7C6F">
            <w:pPr>
              <w:ind w:firstLine="708"/>
              <w:jc w:val="both"/>
              <w:rPr>
                <w:rFonts w:ascii="Arial" w:hAnsi="Arial" w:cs="Arial"/>
                <w:sz w:val="20"/>
                <w:szCs w:val="20"/>
              </w:rPr>
            </w:pPr>
          </w:p>
          <w:p w14:paraId="74550A6C" w14:textId="77777777" w:rsidR="002D7C6F" w:rsidRPr="002D7C6F" w:rsidRDefault="002D7C6F" w:rsidP="002D7C6F">
            <w:pPr>
              <w:ind w:firstLine="708"/>
              <w:jc w:val="both"/>
              <w:rPr>
                <w:rFonts w:ascii="Arial" w:hAnsi="Arial" w:cs="Arial"/>
                <w:sz w:val="20"/>
                <w:szCs w:val="20"/>
              </w:rPr>
            </w:pPr>
            <w:r w:rsidRPr="002D7C6F">
              <w:rPr>
                <w:rFonts w:ascii="Arial" w:hAnsi="Arial" w:cs="Arial"/>
                <w:b/>
                <w:sz w:val="20"/>
                <w:szCs w:val="20"/>
              </w:rPr>
              <w:t xml:space="preserve">II.- </w:t>
            </w:r>
            <w:r w:rsidRPr="002D7C6F">
              <w:rPr>
                <w:rFonts w:ascii="Arial" w:hAnsi="Arial" w:cs="Arial"/>
                <w:sz w:val="20"/>
                <w:szCs w:val="20"/>
              </w:rPr>
              <w:t>Arreglar definitivamente los límites municipales, de conformidad con lo establecido por las leyes respectivas y las instancias técnico-normativas de la materia, tomando en consideración la opinión de las comunidades del pueblo maya, cuando resultaren afectados.</w:t>
            </w:r>
          </w:p>
          <w:p w14:paraId="7D7DD182" w14:textId="77777777" w:rsidR="002D7C6F" w:rsidRPr="002D7C6F" w:rsidRDefault="002D7C6F" w:rsidP="002D7C6F">
            <w:pPr>
              <w:ind w:firstLine="708"/>
              <w:jc w:val="both"/>
              <w:rPr>
                <w:rFonts w:ascii="Arial" w:hAnsi="Arial" w:cs="Arial"/>
                <w:sz w:val="20"/>
                <w:szCs w:val="20"/>
              </w:rPr>
            </w:pPr>
          </w:p>
          <w:p w14:paraId="5EDB673A" w14:textId="77777777" w:rsidR="002D7C6F" w:rsidRPr="002D7C6F" w:rsidRDefault="002D7C6F" w:rsidP="002D7C6F">
            <w:pPr>
              <w:ind w:firstLine="708"/>
              <w:jc w:val="both"/>
              <w:rPr>
                <w:rFonts w:ascii="Arial" w:hAnsi="Arial" w:cs="Arial"/>
                <w:sz w:val="20"/>
                <w:szCs w:val="20"/>
              </w:rPr>
            </w:pPr>
            <w:r w:rsidRPr="002D7C6F">
              <w:rPr>
                <w:rFonts w:ascii="Arial" w:hAnsi="Arial" w:cs="Arial"/>
                <w:b/>
                <w:sz w:val="20"/>
                <w:szCs w:val="20"/>
              </w:rPr>
              <w:t>III.-</w:t>
            </w:r>
            <w:r w:rsidRPr="002D7C6F">
              <w:rPr>
                <w:rFonts w:ascii="Arial" w:hAnsi="Arial" w:cs="Arial"/>
                <w:sz w:val="20"/>
                <w:szCs w:val="20"/>
              </w:rPr>
              <w:t xml:space="preserve"> SE DEROGA.</w:t>
            </w:r>
          </w:p>
          <w:p w14:paraId="221417C7" w14:textId="77777777" w:rsidR="002D7C6F" w:rsidRPr="002D7C6F" w:rsidRDefault="002D7C6F" w:rsidP="002D7C6F">
            <w:pPr>
              <w:ind w:firstLine="708"/>
              <w:jc w:val="both"/>
              <w:rPr>
                <w:rFonts w:ascii="Arial" w:hAnsi="Arial" w:cs="Arial"/>
                <w:sz w:val="20"/>
                <w:szCs w:val="20"/>
              </w:rPr>
            </w:pPr>
          </w:p>
          <w:p w14:paraId="77E102DC" w14:textId="77777777" w:rsidR="002D7C6F" w:rsidRPr="002D7C6F" w:rsidRDefault="002D7C6F" w:rsidP="002D7C6F">
            <w:pPr>
              <w:ind w:firstLine="708"/>
              <w:jc w:val="both"/>
              <w:rPr>
                <w:rFonts w:ascii="Arial" w:hAnsi="Arial" w:cs="Arial"/>
                <w:sz w:val="20"/>
                <w:szCs w:val="20"/>
              </w:rPr>
            </w:pPr>
            <w:r w:rsidRPr="002D7C6F">
              <w:rPr>
                <w:rFonts w:ascii="Arial" w:hAnsi="Arial" w:cs="Arial"/>
                <w:b/>
                <w:sz w:val="20"/>
                <w:szCs w:val="20"/>
              </w:rPr>
              <w:t>IV.-</w:t>
            </w:r>
            <w:r w:rsidRPr="002D7C6F">
              <w:rPr>
                <w:rFonts w:ascii="Arial" w:hAnsi="Arial" w:cs="Arial"/>
                <w:sz w:val="20"/>
                <w:szCs w:val="20"/>
              </w:rPr>
              <w:t xml:space="preserve"> Se deroga. </w:t>
            </w:r>
          </w:p>
          <w:p w14:paraId="0E379C66" w14:textId="77777777" w:rsidR="002D7C6F" w:rsidRPr="002D7C6F" w:rsidRDefault="002D7C6F" w:rsidP="002D7C6F">
            <w:pPr>
              <w:ind w:firstLine="708"/>
              <w:jc w:val="both"/>
              <w:rPr>
                <w:rFonts w:ascii="Arial" w:hAnsi="Arial" w:cs="Arial"/>
                <w:sz w:val="20"/>
                <w:szCs w:val="20"/>
              </w:rPr>
            </w:pPr>
          </w:p>
          <w:p w14:paraId="0677ACE1" w14:textId="77777777" w:rsidR="002D7C6F" w:rsidRPr="002D7C6F" w:rsidRDefault="002D7C6F" w:rsidP="002D7C6F">
            <w:pPr>
              <w:ind w:firstLine="708"/>
              <w:jc w:val="both"/>
              <w:rPr>
                <w:rFonts w:ascii="Arial" w:hAnsi="Arial" w:cs="Arial"/>
                <w:sz w:val="20"/>
                <w:szCs w:val="20"/>
              </w:rPr>
            </w:pPr>
            <w:r w:rsidRPr="002D7C6F">
              <w:rPr>
                <w:rFonts w:ascii="Arial" w:hAnsi="Arial" w:cs="Arial"/>
                <w:b/>
                <w:sz w:val="20"/>
                <w:szCs w:val="20"/>
              </w:rPr>
              <w:t xml:space="preserve">IV Bis.- </w:t>
            </w:r>
            <w:r w:rsidRPr="002D7C6F">
              <w:rPr>
                <w:rFonts w:ascii="Arial" w:hAnsi="Arial" w:cs="Arial"/>
                <w:sz w:val="20"/>
                <w:szCs w:val="20"/>
              </w:rPr>
              <w:t>Someter a referéndum las leyes, decretos, y las reformas a esta Constitución, cuando sea procedente, de conformidad con la ley de la materia;</w:t>
            </w:r>
          </w:p>
          <w:p w14:paraId="382FF394" w14:textId="77777777" w:rsidR="002D7C6F" w:rsidRPr="002D7C6F" w:rsidRDefault="002D7C6F" w:rsidP="002D7C6F">
            <w:pPr>
              <w:ind w:firstLine="708"/>
              <w:jc w:val="both"/>
              <w:rPr>
                <w:rFonts w:ascii="Arial" w:hAnsi="Arial" w:cs="Arial"/>
                <w:sz w:val="20"/>
                <w:szCs w:val="20"/>
              </w:rPr>
            </w:pPr>
          </w:p>
          <w:p w14:paraId="22A04551" w14:textId="77777777" w:rsidR="002D7C6F" w:rsidRPr="002D7C6F" w:rsidRDefault="002D7C6F" w:rsidP="002D7C6F">
            <w:pPr>
              <w:ind w:firstLine="708"/>
              <w:jc w:val="both"/>
              <w:rPr>
                <w:rFonts w:ascii="Arial" w:hAnsi="Arial" w:cs="Arial"/>
                <w:sz w:val="20"/>
                <w:szCs w:val="20"/>
              </w:rPr>
            </w:pPr>
            <w:r w:rsidRPr="002D7C6F">
              <w:rPr>
                <w:rFonts w:ascii="Arial" w:hAnsi="Arial" w:cs="Arial"/>
                <w:b/>
                <w:sz w:val="20"/>
                <w:szCs w:val="20"/>
              </w:rPr>
              <w:t>V.-</w:t>
            </w:r>
            <w:r w:rsidRPr="002D7C6F">
              <w:rPr>
                <w:rFonts w:ascii="Arial" w:hAnsi="Arial" w:cs="Arial"/>
                <w:sz w:val="20"/>
                <w:szCs w:val="20"/>
              </w:rPr>
              <w:t xml:space="preserve"> Dar, interpretar y derogar Leyes y Decretos;</w:t>
            </w:r>
          </w:p>
          <w:p w14:paraId="798FF203" w14:textId="77777777" w:rsidR="002D7C6F" w:rsidRPr="002D7C6F" w:rsidRDefault="002D7C6F" w:rsidP="002D7C6F">
            <w:pPr>
              <w:ind w:firstLine="708"/>
              <w:jc w:val="both"/>
              <w:rPr>
                <w:rFonts w:ascii="Arial" w:hAnsi="Arial" w:cs="Arial"/>
                <w:sz w:val="20"/>
                <w:szCs w:val="20"/>
              </w:rPr>
            </w:pPr>
          </w:p>
          <w:p w14:paraId="22446922" w14:textId="77777777" w:rsidR="002D7C6F" w:rsidRPr="002D7C6F" w:rsidRDefault="002D7C6F" w:rsidP="002D7C6F">
            <w:pPr>
              <w:ind w:firstLine="709"/>
              <w:jc w:val="both"/>
              <w:rPr>
                <w:rFonts w:ascii="Arial" w:hAnsi="Arial" w:cs="Arial"/>
                <w:sz w:val="20"/>
                <w:szCs w:val="20"/>
              </w:rPr>
            </w:pPr>
            <w:r w:rsidRPr="002D7C6F">
              <w:rPr>
                <w:rFonts w:ascii="Arial" w:hAnsi="Arial" w:cs="Arial"/>
                <w:b/>
                <w:sz w:val="20"/>
                <w:szCs w:val="20"/>
              </w:rPr>
              <w:lastRenderedPageBreak/>
              <w:t>VI.-</w:t>
            </w:r>
            <w:r w:rsidRPr="002D7C6F">
              <w:rPr>
                <w:rFonts w:ascii="Arial" w:hAnsi="Arial" w:cs="Arial"/>
                <w:sz w:val="20"/>
                <w:szCs w:val="20"/>
              </w:rPr>
              <w:t xml:space="preserve"> Aprobar, a más tardar, el 15 de diciembre de cada año, la ley de ingresos y el presupuesto de egresos del Gobierno del estado de Yucatán y las leyes de ingresos de los municipios, de conformidad con los requerimientos establecidos en las leyes en materia de presupuesto, contabilidad gubernamental, responsabilidad hacendaria y la demás legislación y normativa aplicable;</w:t>
            </w:r>
          </w:p>
          <w:p w14:paraId="3582038F" w14:textId="77777777" w:rsidR="002D7C6F" w:rsidRPr="002D7C6F" w:rsidRDefault="002D7C6F" w:rsidP="002D7C6F">
            <w:pPr>
              <w:ind w:firstLine="708"/>
              <w:jc w:val="both"/>
              <w:rPr>
                <w:rFonts w:ascii="Arial" w:hAnsi="Arial" w:cs="Arial"/>
                <w:sz w:val="20"/>
                <w:szCs w:val="20"/>
              </w:rPr>
            </w:pPr>
          </w:p>
          <w:p w14:paraId="57CF665B" w14:textId="77777777" w:rsidR="002D7C6F" w:rsidRPr="002D7C6F" w:rsidRDefault="002D7C6F" w:rsidP="002D7C6F">
            <w:pPr>
              <w:ind w:firstLine="708"/>
              <w:jc w:val="both"/>
              <w:rPr>
                <w:rFonts w:ascii="Arial" w:hAnsi="Arial" w:cs="Arial"/>
                <w:sz w:val="20"/>
                <w:szCs w:val="20"/>
              </w:rPr>
            </w:pPr>
            <w:r w:rsidRPr="002D7C6F">
              <w:rPr>
                <w:rFonts w:ascii="Arial" w:hAnsi="Arial" w:cs="Arial"/>
                <w:sz w:val="20"/>
                <w:szCs w:val="20"/>
              </w:rPr>
              <w:t>Cuando inicie una administración gubernamental estatal en la fecha prevista en el artículo 48 de esta Constitución, el Congreso del Estado aprobará la Ley de Ingresos y el Presupuesto de Egresos del Estado a más tardar el 30 de diciembre del año en que se verifique dicho suceso.</w:t>
            </w:r>
          </w:p>
          <w:p w14:paraId="4A968FFE" w14:textId="77777777" w:rsidR="002D7C6F" w:rsidRPr="002D7C6F" w:rsidRDefault="002D7C6F" w:rsidP="002D7C6F">
            <w:pPr>
              <w:ind w:firstLine="708"/>
              <w:jc w:val="both"/>
              <w:rPr>
                <w:rFonts w:ascii="Arial" w:hAnsi="Arial" w:cs="Arial"/>
                <w:sz w:val="20"/>
                <w:szCs w:val="20"/>
              </w:rPr>
            </w:pPr>
          </w:p>
          <w:p w14:paraId="0D1EE270" w14:textId="77777777" w:rsidR="002D7C6F" w:rsidRPr="002D7C6F" w:rsidRDefault="002D7C6F" w:rsidP="002D7C6F">
            <w:pPr>
              <w:ind w:firstLine="708"/>
              <w:jc w:val="both"/>
              <w:rPr>
                <w:rFonts w:ascii="Arial" w:hAnsi="Arial" w:cs="Arial"/>
                <w:sz w:val="20"/>
                <w:szCs w:val="20"/>
              </w:rPr>
            </w:pPr>
            <w:r w:rsidRPr="002D7C6F">
              <w:rPr>
                <w:rFonts w:ascii="Arial" w:hAnsi="Arial" w:cs="Arial"/>
                <w:sz w:val="20"/>
                <w:szCs w:val="20"/>
              </w:rPr>
              <w:t>En caso de no aprobarse el presupuesto de egresos para el ejercicio fiscal correspondiente, continuará en vigor el autorizado para el año inmediato anterior, el cual se ejercerá mensualmente en una doceava parte del total, o de la disponibilidad de los recursos fiscales, con las actualizaciones que sean pertinentes, hasta en tanto se aprueba el del año fiscal respectivo.</w:t>
            </w:r>
          </w:p>
          <w:p w14:paraId="74E18A06" w14:textId="77777777" w:rsidR="002D7C6F" w:rsidRPr="002D7C6F" w:rsidRDefault="002D7C6F" w:rsidP="002D7C6F">
            <w:pPr>
              <w:ind w:firstLine="708"/>
              <w:jc w:val="both"/>
              <w:rPr>
                <w:rFonts w:ascii="Arial" w:hAnsi="Arial" w:cs="Arial"/>
                <w:sz w:val="20"/>
                <w:szCs w:val="20"/>
              </w:rPr>
            </w:pPr>
          </w:p>
          <w:p w14:paraId="0B78EFE2" w14:textId="77777777" w:rsidR="002D7C6F" w:rsidRPr="002D7C6F" w:rsidRDefault="002D7C6F" w:rsidP="002D7C6F">
            <w:pPr>
              <w:ind w:firstLine="708"/>
              <w:jc w:val="both"/>
              <w:rPr>
                <w:rFonts w:ascii="Arial" w:hAnsi="Arial" w:cs="Arial"/>
                <w:sz w:val="20"/>
                <w:szCs w:val="20"/>
              </w:rPr>
            </w:pPr>
            <w:r w:rsidRPr="002D7C6F">
              <w:rPr>
                <w:rFonts w:ascii="Arial" w:hAnsi="Arial" w:cs="Arial"/>
                <w:sz w:val="20"/>
                <w:szCs w:val="20"/>
              </w:rPr>
              <w:t>Determinar las bases, montos y plazos con que serán distribuidas las participaciones a los municipios, con arreglo a las Leyes respectivas. Atendiendo entre otros criterios, el esfuerzo recaudatorio; población y marginación;</w:t>
            </w:r>
          </w:p>
          <w:p w14:paraId="39977390" w14:textId="77777777" w:rsidR="002D7C6F" w:rsidRPr="002D7C6F" w:rsidRDefault="002D7C6F" w:rsidP="002D7C6F">
            <w:pPr>
              <w:ind w:firstLine="708"/>
              <w:jc w:val="both"/>
              <w:rPr>
                <w:rFonts w:ascii="Arial" w:hAnsi="Arial" w:cs="Arial"/>
                <w:sz w:val="20"/>
                <w:szCs w:val="20"/>
              </w:rPr>
            </w:pPr>
          </w:p>
          <w:p w14:paraId="02393994" w14:textId="77777777" w:rsidR="002D7C6F" w:rsidRPr="002D7C6F" w:rsidRDefault="002D7C6F" w:rsidP="002D7C6F">
            <w:pPr>
              <w:ind w:firstLine="708"/>
              <w:jc w:val="both"/>
              <w:rPr>
                <w:rFonts w:ascii="Arial" w:hAnsi="Arial" w:cs="Arial"/>
                <w:sz w:val="20"/>
                <w:szCs w:val="20"/>
              </w:rPr>
            </w:pPr>
            <w:r w:rsidRPr="002D7C6F">
              <w:rPr>
                <w:rFonts w:ascii="Arial" w:hAnsi="Arial" w:cs="Arial"/>
                <w:b/>
                <w:sz w:val="20"/>
                <w:szCs w:val="20"/>
              </w:rPr>
              <w:t>VII.-</w:t>
            </w:r>
            <w:r w:rsidRPr="002D7C6F">
              <w:rPr>
                <w:rFonts w:ascii="Arial" w:hAnsi="Arial" w:cs="Arial"/>
                <w:sz w:val="20"/>
                <w:szCs w:val="20"/>
              </w:rPr>
              <w:t xml:space="preserve"> Revisar la cuenta pública del año anterior, con el objeto de evaluar los resultados de la gestión financiera, comprobar si se ha ajustado a los criterios señalados por el presupuesto y verificar el cumplimiento de los objetivos contenidos en los programas.</w:t>
            </w:r>
          </w:p>
          <w:p w14:paraId="68628335" w14:textId="77777777" w:rsidR="002D7C6F" w:rsidRPr="002D7C6F" w:rsidRDefault="002D7C6F" w:rsidP="002D7C6F">
            <w:pPr>
              <w:jc w:val="both"/>
              <w:rPr>
                <w:rFonts w:ascii="Arial" w:hAnsi="Arial" w:cs="Arial"/>
                <w:sz w:val="20"/>
                <w:szCs w:val="20"/>
              </w:rPr>
            </w:pPr>
          </w:p>
          <w:p w14:paraId="26507B0C" w14:textId="77777777" w:rsidR="002D7C6F" w:rsidRPr="002D7C6F" w:rsidRDefault="002D7C6F" w:rsidP="002D7C6F">
            <w:pPr>
              <w:ind w:firstLine="708"/>
              <w:jc w:val="both"/>
              <w:rPr>
                <w:rFonts w:ascii="Arial" w:hAnsi="Arial" w:cs="Arial"/>
                <w:sz w:val="20"/>
                <w:szCs w:val="20"/>
                <w:lang w:eastAsia="es-MX"/>
              </w:rPr>
            </w:pPr>
            <w:r w:rsidRPr="002D7C6F">
              <w:rPr>
                <w:rFonts w:ascii="Arial" w:hAnsi="Arial" w:cs="Arial"/>
                <w:sz w:val="20"/>
                <w:szCs w:val="20"/>
              </w:rPr>
              <w:t xml:space="preserve">La revisión de la cuenta pública la realizará el Congreso, a través de la </w:t>
            </w:r>
            <w:r w:rsidRPr="002D7C6F">
              <w:rPr>
                <w:rFonts w:ascii="Arial" w:hAnsi="Arial" w:cs="Arial"/>
                <w:sz w:val="20"/>
                <w:szCs w:val="20"/>
                <w:lang w:eastAsia="es-MX"/>
              </w:rPr>
              <w:t>Auditoría Superior del Estado</w:t>
            </w:r>
            <w:r w:rsidRPr="002D7C6F">
              <w:rPr>
                <w:rFonts w:ascii="Arial" w:hAnsi="Arial" w:cs="Arial"/>
                <w:sz w:val="20"/>
                <w:szCs w:val="20"/>
              </w:rPr>
              <w:t xml:space="preserve">, de conformidad con lo establecido en las leyes aplicables. </w:t>
            </w:r>
            <w:r w:rsidRPr="002D7C6F">
              <w:rPr>
                <w:rFonts w:ascii="Arial" w:hAnsi="Arial" w:cs="Arial"/>
                <w:sz w:val="20"/>
                <w:szCs w:val="20"/>
                <w:lang w:eastAsia="es-MX"/>
              </w:rPr>
              <w:t xml:space="preserve">Si del examen que esta realice aparecieran discrepancias entre las cantidades correspondientes a los ingresos o a los egresos, con relación a los conceptos y las partidas respectivas o no existiera exactitud o justificación en los ingresos obtenidos o en los gastos realizados, se determinarán las responsabilidades de acuerdo con la ley. En el caso de la revisión sobre el cumplimiento de los objetivos de los programas, dicha autoridad </w:t>
            </w:r>
            <w:r w:rsidRPr="002D7C6F">
              <w:rPr>
                <w:rFonts w:ascii="Arial" w:hAnsi="Arial" w:cs="Arial"/>
                <w:sz w:val="20"/>
                <w:szCs w:val="20"/>
                <w:lang w:eastAsia="es-MX"/>
              </w:rPr>
              <w:lastRenderedPageBreak/>
              <w:t>solo podrá emitir las recomendaciones para la mejora en el desempeño de estos, en los términos de la ley.</w:t>
            </w:r>
          </w:p>
          <w:p w14:paraId="788D5053" w14:textId="77777777" w:rsidR="002D7C6F" w:rsidRPr="002D7C6F" w:rsidRDefault="002D7C6F" w:rsidP="002D7C6F">
            <w:pPr>
              <w:jc w:val="both"/>
              <w:rPr>
                <w:rFonts w:ascii="Arial" w:hAnsi="Arial" w:cs="Arial"/>
                <w:sz w:val="20"/>
                <w:szCs w:val="20"/>
              </w:rPr>
            </w:pPr>
          </w:p>
          <w:p w14:paraId="604F7F9B" w14:textId="77777777" w:rsidR="002D7C6F" w:rsidRPr="002D7C6F" w:rsidRDefault="002D7C6F" w:rsidP="002D7C6F">
            <w:pPr>
              <w:ind w:firstLine="708"/>
              <w:jc w:val="both"/>
              <w:rPr>
                <w:rFonts w:ascii="Arial" w:hAnsi="Arial" w:cs="Arial"/>
                <w:sz w:val="20"/>
                <w:szCs w:val="20"/>
              </w:rPr>
            </w:pPr>
            <w:r w:rsidRPr="002D7C6F">
              <w:rPr>
                <w:rFonts w:ascii="Arial" w:hAnsi="Arial" w:cs="Arial"/>
                <w:sz w:val="20"/>
                <w:szCs w:val="20"/>
              </w:rPr>
              <w:t>La cuenta pública del ejercicio fiscal correspondiente deberá ser presentada al Congreso del Estado, a más tardar el 30 de abril del año siguiente.</w:t>
            </w:r>
          </w:p>
          <w:p w14:paraId="622B4049" w14:textId="77777777" w:rsidR="002D7C6F" w:rsidRPr="002D7C6F" w:rsidRDefault="002D7C6F" w:rsidP="002D7C6F">
            <w:pPr>
              <w:jc w:val="both"/>
              <w:rPr>
                <w:rFonts w:ascii="Arial" w:hAnsi="Arial" w:cs="Arial"/>
                <w:sz w:val="20"/>
                <w:szCs w:val="20"/>
              </w:rPr>
            </w:pPr>
          </w:p>
          <w:p w14:paraId="304E1D3E" w14:textId="77777777" w:rsidR="002D7C6F" w:rsidRPr="002D7C6F" w:rsidRDefault="002D7C6F" w:rsidP="002D7C6F">
            <w:pPr>
              <w:ind w:firstLine="708"/>
              <w:jc w:val="both"/>
              <w:rPr>
                <w:rFonts w:ascii="Arial" w:hAnsi="Arial" w:cs="Arial"/>
                <w:sz w:val="20"/>
                <w:szCs w:val="20"/>
              </w:rPr>
            </w:pPr>
            <w:r w:rsidRPr="002D7C6F">
              <w:rPr>
                <w:rFonts w:ascii="Arial" w:hAnsi="Arial" w:cs="Arial"/>
                <w:sz w:val="20"/>
                <w:szCs w:val="20"/>
                <w:lang w:eastAsia="es-MX"/>
              </w:rPr>
              <w:t xml:space="preserve">El Congreso concluirá la revisión de la cuenta pública a más tardar el 31 de octubre del año siguiente al de su presentación, con base en el análisis de su contenido y en las conclusiones técnicas del informe general ejecutivo del resultado de la fiscalización, a que se refiere el </w:t>
            </w:r>
            <w:r w:rsidRPr="002D7C6F">
              <w:rPr>
                <w:rFonts w:ascii="Arial" w:hAnsi="Arial" w:cs="Arial"/>
                <w:sz w:val="20"/>
                <w:szCs w:val="20"/>
              </w:rPr>
              <w:t>artículo 43 Bis de esta Constitución</w:t>
            </w:r>
            <w:r w:rsidRPr="002D7C6F">
              <w:rPr>
                <w:rFonts w:ascii="Arial" w:hAnsi="Arial" w:cs="Arial"/>
                <w:sz w:val="20"/>
                <w:szCs w:val="20"/>
                <w:lang w:eastAsia="es-MX"/>
              </w:rPr>
              <w:t xml:space="preserve">, sin menoscabo de que el trámite de las observaciones, recomendaciones y acciones promovidas por la Auditoría Superior del Estado, </w:t>
            </w:r>
            <w:r w:rsidRPr="002D7C6F">
              <w:rPr>
                <w:rFonts w:ascii="Arial" w:hAnsi="Arial" w:cs="Arial"/>
                <w:sz w:val="20"/>
                <w:szCs w:val="20"/>
              </w:rPr>
              <w:t>seguirá su curso en términos de lo dispuesto en dicho artículo.</w:t>
            </w:r>
          </w:p>
          <w:p w14:paraId="3FC49C81" w14:textId="77777777" w:rsidR="002D7C6F" w:rsidRPr="002D7C6F" w:rsidRDefault="002D7C6F" w:rsidP="002D7C6F">
            <w:pPr>
              <w:jc w:val="both"/>
              <w:rPr>
                <w:rFonts w:ascii="Arial" w:hAnsi="Arial" w:cs="Arial"/>
                <w:sz w:val="20"/>
                <w:szCs w:val="20"/>
              </w:rPr>
            </w:pPr>
          </w:p>
          <w:p w14:paraId="74B4D78D" w14:textId="77777777" w:rsidR="002D7C6F" w:rsidRPr="002D7C6F" w:rsidRDefault="002D7C6F" w:rsidP="002D7C6F">
            <w:pPr>
              <w:ind w:firstLine="708"/>
              <w:jc w:val="both"/>
              <w:rPr>
                <w:rFonts w:ascii="Arial" w:hAnsi="Arial" w:cs="Arial"/>
                <w:sz w:val="20"/>
                <w:szCs w:val="20"/>
              </w:rPr>
            </w:pPr>
            <w:r w:rsidRPr="002D7C6F">
              <w:rPr>
                <w:rFonts w:ascii="Arial" w:hAnsi="Arial" w:cs="Arial"/>
                <w:sz w:val="20"/>
                <w:szCs w:val="20"/>
              </w:rPr>
              <w:t>El Congreso evaluará el desempeño de la Auditoria Superior del Estado y al efecto le podrá requerir que le informe sobre la evolución de sus trabajos de fiscalización;</w:t>
            </w:r>
          </w:p>
          <w:p w14:paraId="58BE427E" w14:textId="77777777" w:rsidR="002D7C6F" w:rsidRPr="002D7C6F" w:rsidRDefault="002D7C6F" w:rsidP="002D7C6F">
            <w:pPr>
              <w:ind w:firstLine="708"/>
              <w:jc w:val="both"/>
              <w:rPr>
                <w:rFonts w:ascii="Arial" w:hAnsi="Arial" w:cs="Arial"/>
                <w:sz w:val="20"/>
                <w:szCs w:val="20"/>
              </w:rPr>
            </w:pPr>
          </w:p>
          <w:p w14:paraId="1609C8CC" w14:textId="77777777" w:rsidR="002D7C6F" w:rsidRPr="002D7C6F" w:rsidRDefault="002D7C6F" w:rsidP="002D7C6F">
            <w:pPr>
              <w:ind w:firstLine="708"/>
              <w:jc w:val="both"/>
              <w:rPr>
                <w:rFonts w:ascii="Arial" w:hAnsi="Arial" w:cs="Arial"/>
                <w:sz w:val="20"/>
                <w:szCs w:val="20"/>
              </w:rPr>
            </w:pPr>
            <w:r w:rsidRPr="002D7C6F">
              <w:rPr>
                <w:rFonts w:ascii="Arial" w:hAnsi="Arial" w:cs="Arial"/>
                <w:b/>
                <w:sz w:val="20"/>
                <w:szCs w:val="20"/>
              </w:rPr>
              <w:t>VII Bis.-</w:t>
            </w:r>
            <w:r w:rsidRPr="002D7C6F">
              <w:rPr>
                <w:rFonts w:ascii="Arial" w:hAnsi="Arial" w:cs="Arial"/>
                <w:sz w:val="20"/>
                <w:szCs w:val="20"/>
              </w:rPr>
              <w:t xml:space="preserve"> SE DEROGA.</w:t>
            </w:r>
          </w:p>
          <w:p w14:paraId="1068F89A" w14:textId="77777777" w:rsidR="002D7C6F" w:rsidRPr="002D7C6F" w:rsidRDefault="002D7C6F" w:rsidP="002D7C6F">
            <w:pPr>
              <w:ind w:firstLine="708"/>
              <w:jc w:val="both"/>
              <w:rPr>
                <w:rFonts w:ascii="Arial" w:hAnsi="Arial" w:cs="Arial"/>
                <w:sz w:val="20"/>
                <w:szCs w:val="20"/>
              </w:rPr>
            </w:pPr>
          </w:p>
          <w:p w14:paraId="2615F228" w14:textId="77777777" w:rsidR="002D7C6F" w:rsidRPr="002D7C6F" w:rsidRDefault="002D7C6F" w:rsidP="002D7C6F">
            <w:pPr>
              <w:ind w:firstLine="708"/>
              <w:jc w:val="both"/>
              <w:rPr>
                <w:rFonts w:ascii="Arial" w:hAnsi="Arial" w:cs="Arial"/>
                <w:sz w:val="20"/>
                <w:szCs w:val="20"/>
              </w:rPr>
            </w:pPr>
            <w:r w:rsidRPr="002D7C6F">
              <w:rPr>
                <w:rFonts w:ascii="Arial" w:hAnsi="Arial" w:cs="Arial"/>
                <w:b/>
                <w:sz w:val="20"/>
                <w:szCs w:val="20"/>
              </w:rPr>
              <w:t>VII Ter.-</w:t>
            </w:r>
            <w:r w:rsidRPr="002D7C6F">
              <w:rPr>
                <w:rFonts w:ascii="Arial" w:hAnsi="Arial" w:cs="Arial"/>
                <w:sz w:val="20"/>
                <w:szCs w:val="20"/>
              </w:rPr>
              <w:t xml:space="preserve"> Coordinar y evaluar, sin perjuicio de su autonomía técnica, presupuestal y de gestión, el desempeño de las funciones de la Auditoría Superior del Estado, en los términos que disponga la ley de la materia;</w:t>
            </w:r>
          </w:p>
          <w:p w14:paraId="32F7A393" w14:textId="77777777" w:rsidR="002D7C6F" w:rsidRPr="002D7C6F" w:rsidRDefault="002D7C6F" w:rsidP="002D7C6F">
            <w:pPr>
              <w:ind w:firstLine="708"/>
              <w:jc w:val="both"/>
              <w:rPr>
                <w:rFonts w:ascii="Arial" w:hAnsi="Arial" w:cs="Arial"/>
                <w:sz w:val="20"/>
                <w:szCs w:val="20"/>
              </w:rPr>
            </w:pPr>
          </w:p>
          <w:p w14:paraId="614B1D56" w14:textId="77777777" w:rsidR="002D7C6F" w:rsidRPr="002D7C6F" w:rsidRDefault="002D7C6F" w:rsidP="002D7C6F">
            <w:pPr>
              <w:ind w:firstLine="709"/>
              <w:jc w:val="both"/>
              <w:rPr>
                <w:rFonts w:ascii="Arial" w:hAnsi="Arial" w:cs="Arial"/>
                <w:b/>
                <w:color w:val="211E1E"/>
                <w:sz w:val="20"/>
                <w:szCs w:val="20"/>
              </w:rPr>
            </w:pPr>
            <w:r w:rsidRPr="002D7C6F">
              <w:rPr>
                <w:rFonts w:ascii="Arial" w:hAnsi="Arial" w:cs="Arial"/>
                <w:b/>
                <w:bCs/>
                <w:sz w:val="20"/>
                <w:szCs w:val="20"/>
              </w:rPr>
              <w:t>VIII.-</w:t>
            </w:r>
            <w:r w:rsidRPr="002D7C6F">
              <w:rPr>
                <w:rFonts w:ascii="Arial" w:hAnsi="Arial" w:cs="Arial"/>
                <w:bCs/>
                <w:sz w:val="20"/>
                <w:szCs w:val="20"/>
              </w:rPr>
              <w:t xml:space="preserve"> </w:t>
            </w:r>
            <w:r w:rsidRPr="002D7C6F">
              <w:rPr>
                <w:rFonts w:ascii="Arial" w:hAnsi="Arial" w:cs="Arial"/>
                <w:sz w:val="20"/>
                <w:szCs w:val="20"/>
              </w:rPr>
              <w:t>Establecer las bases conforme a las cuales el Poder Ejecutivo y los municipios puedan contraer obligaciones o empréstitos, con las limitaciones impuestas por las leyes que establezcan las bases generales para incurrir en endeudamiento a que se refiere el numeral 3° de la fracción VIII del artículo 73 de la Constitución Política de los Estados Unidos Mexicanos; así como por lo dispuesto en su artículo 117, fracción VIII;</w:t>
            </w:r>
          </w:p>
          <w:p w14:paraId="19B14B67" w14:textId="77777777" w:rsidR="002D7C6F" w:rsidRPr="002D7C6F" w:rsidRDefault="002D7C6F" w:rsidP="002D7C6F">
            <w:pPr>
              <w:ind w:firstLine="708"/>
              <w:jc w:val="both"/>
              <w:rPr>
                <w:rFonts w:ascii="Arial" w:hAnsi="Arial" w:cs="Arial"/>
                <w:sz w:val="20"/>
                <w:szCs w:val="20"/>
              </w:rPr>
            </w:pPr>
          </w:p>
          <w:p w14:paraId="41A67C1E" w14:textId="77777777" w:rsidR="002D7C6F" w:rsidRPr="002D7C6F" w:rsidRDefault="002D7C6F" w:rsidP="002D7C6F">
            <w:pPr>
              <w:ind w:firstLine="709"/>
              <w:jc w:val="both"/>
              <w:rPr>
                <w:rFonts w:ascii="Arial" w:hAnsi="Arial" w:cs="Arial"/>
                <w:sz w:val="20"/>
                <w:szCs w:val="20"/>
              </w:rPr>
            </w:pPr>
            <w:r w:rsidRPr="002D7C6F">
              <w:rPr>
                <w:rFonts w:ascii="Arial" w:hAnsi="Arial" w:cs="Arial"/>
                <w:b/>
                <w:sz w:val="20"/>
                <w:szCs w:val="20"/>
              </w:rPr>
              <w:t>VIII Bis.-</w:t>
            </w:r>
            <w:r w:rsidRPr="002D7C6F">
              <w:rPr>
                <w:rFonts w:ascii="Arial" w:hAnsi="Arial" w:cs="Arial"/>
                <w:sz w:val="20"/>
                <w:szCs w:val="20"/>
              </w:rPr>
              <w:t xml:space="preserve"> Autorizar por el voto de las dos terceras partes de sus miembros presentes, los montos máximos para que, en las mejores condiciones del mercado, el Poder Ejecutivo y los ayuntamientos contraten empréstitos y obligaciones, previo análisis de su destino, capacidad de pago y, en su caso, el otorgamiento de garantía o el establecimiento de la fuente de pago, con las excepciones previstas en la fracción VIII del artículo 117 de </w:t>
            </w:r>
            <w:r w:rsidRPr="002D7C6F">
              <w:rPr>
                <w:rFonts w:ascii="Arial" w:hAnsi="Arial" w:cs="Arial"/>
                <w:sz w:val="20"/>
                <w:szCs w:val="20"/>
              </w:rPr>
              <w:lastRenderedPageBreak/>
              <w:t>la Constitución Política de los Estados Unidos Mexicanos;</w:t>
            </w:r>
          </w:p>
          <w:p w14:paraId="2AF4729A" w14:textId="77777777" w:rsidR="002D7C6F" w:rsidRPr="002D7C6F" w:rsidRDefault="002D7C6F" w:rsidP="002D7C6F">
            <w:pPr>
              <w:ind w:firstLine="708"/>
              <w:jc w:val="both"/>
              <w:rPr>
                <w:rFonts w:ascii="Arial" w:hAnsi="Arial" w:cs="Arial"/>
                <w:sz w:val="20"/>
                <w:szCs w:val="20"/>
              </w:rPr>
            </w:pPr>
          </w:p>
          <w:p w14:paraId="7EDD4067" w14:textId="77777777" w:rsidR="002D7C6F" w:rsidRPr="002D7C6F" w:rsidRDefault="002D7C6F" w:rsidP="002D7C6F">
            <w:pPr>
              <w:ind w:firstLine="708"/>
              <w:jc w:val="both"/>
              <w:rPr>
                <w:rFonts w:ascii="Arial" w:hAnsi="Arial" w:cs="Arial"/>
                <w:sz w:val="20"/>
                <w:szCs w:val="20"/>
              </w:rPr>
            </w:pPr>
            <w:r w:rsidRPr="002D7C6F">
              <w:rPr>
                <w:rFonts w:ascii="Arial" w:hAnsi="Arial" w:cs="Arial"/>
                <w:b/>
                <w:sz w:val="20"/>
                <w:szCs w:val="20"/>
              </w:rPr>
              <w:t>VIII Ter.-</w:t>
            </w:r>
            <w:r w:rsidRPr="002D7C6F">
              <w:rPr>
                <w:rFonts w:ascii="Arial" w:hAnsi="Arial" w:cs="Arial"/>
                <w:sz w:val="20"/>
                <w:szCs w:val="20"/>
              </w:rPr>
              <w:t xml:space="preserve"> Aprobar los términos generales o límites y condiciones en que los entes públicos que señale la ley de la materia, celebren o garanticen proyectos integrales de inversión a largo plazo, las asignaciones presupuestarias plurianuales correspondientes, y en su caso, la aportación de bienes o derechos al proyecto, con sujeción a la legislación aplicable;</w:t>
            </w:r>
          </w:p>
          <w:p w14:paraId="6193D0F4" w14:textId="77777777" w:rsidR="002D7C6F" w:rsidRPr="002D7C6F" w:rsidRDefault="002D7C6F" w:rsidP="002D7C6F">
            <w:pPr>
              <w:ind w:firstLine="708"/>
              <w:jc w:val="both"/>
              <w:rPr>
                <w:rFonts w:ascii="Arial" w:hAnsi="Arial" w:cs="Arial"/>
                <w:sz w:val="20"/>
                <w:szCs w:val="20"/>
              </w:rPr>
            </w:pPr>
          </w:p>
          <w:p w14:paraId="7EC3FB00" w14:textId="77777777" w:rsidR="002D7C6F" w:rsidRPr="002D7C6F" w:rsidRDefault="002D7C6F" w:rsidP="002D7C6F">
            <w:pPr>
              <w:ind w:firstLine="708"/>
              <w:jc w:val="both"/>
              <w:rPr>
                <w:rFonts w:ascii="Arial" w:hAnsi="Arial" w:cs="Arial"/>
                <w:sz w:val="20"/>
                <w:szCs w:val="20"/>
              </w:rPr>
            </w:pPr>
            <w:r w:rsidRPr="002D7C6F">
              <w:rPr>
                <w:rFonts w:ascii="Arial" w:hAnsi="Arial" w:cs="Arial"/>
                <w:b/>
                <w:sz w:val="20"/>
                <w:szCs w:val="20"/>
              </w:rPr>
              <w:t>VIII Quáter.-</w:t>
            </w:r>
            <w:r w:rsidRPr="002D7C6F">
              <w:rPr>
                <w:rFonts w:ascii="Arial" w:hAnsi="Arial" w:cs="Arial"/>
                <w:sz w:val="20"/>
                <w:szCs w:val="20"/>
              </w:rPr>
              <w:t xml:space="preserve"> Autorizar la afectación de ingresos a los entes públicos previstos en la ley de la materia, respecto al cumplimiento de todo tipo de obligaciones que deriven de la contratación de financiamiento o de proyectos integrales de inversión a largo plazo y los términos y condiciones para su desafectación conforme a la legislación aplicable.</w:t>
            </w:r>
          </w:p>
          <w:p w14:paraId="5A52EBC2" w14:textId="77777777" w:rsidR="002D7C6F" w:rsidRPr="002D7C6F" w:rsidRDefault="002D7C6F" w:rsidP="002D7C6F">
            <w:pPr>
              <w:ind w:firstLine="708"/>
              <w:jc w:val="both"/>
              <w:rPr>
                <w:rFonts w:ascii="Arial" w:hAnsi="Arial" w:cs="Arial"/>
                <w:sz w:val="20"/>
                <w:szCs w:val="20"/>
              </w:rPr>
            </w:pPr>
          </w:p>
          <w:p w14:paraId="3A2B494B" w14:textId="77777777" w:rsidR="002D7C6F" w:rsidRPr="002D7C6F" w:rsidRDefault="002D7C6F" w:rsidP="002D7C6F">
            <w:pPr>
              <w:ind w:firstLine="709"/>
              <w:jc w:val="both"/>
              <w:rPr>
                <w:rFonts w:ascii="Arial" w:hAnsi="Arial" w:cs="Arial"/>
                <w:sz w:val="20"/>
                <w:szCs w:val="20"/>
              </w:rPr>
            </w:pPr>
            <w:r w:rsidRPr="002D7C6F">
              <w:rPr>
                <w:rFonts w:ascii="Arial" w:hAnsi="Arial" w:cs="Arial"/>
                <w:b/>
                <w:sz w:val="20"/>
                <w:szCs w:val="20"/>
              </w:rPr>
              <w:t>VIII Quinquies.-</w:t>
            </w:r>
            <w:r w:rsidRPr="002D7C6F">
              <w:rPr>
                <w:rFonts w:ascii="Arial" w:hAnsi="Arial" w:cs="Arial"/>
                <w:sz w:val="20"/>
                <w:szCs w:val="20"/>
              </w:rPr>
              <w:t xml:space="preserve"> Autorizar por el voto de las dos terceras partes de sus miembros presentes, al Poder Ejecutivo y a los ayuntamientos la celebración de convenios con la federación para la contratación de deuda estatal garantizada, en los términos de las leyes que expida el Congreso de la Unión en esta materia;</w:t>
            </w:r>
          </w:p>
          <w:p w14:paraId="29A79797" w14:textId="77777777" w:rsidR="002D7C6F" w:rsidRPr="002D7C6F" w:rsidRDefault="002D7C6F" w:rsidP="002D7C6F">
            <w:pPr>
              <w:ind w:firstLine="708"/>
              <w:jc w:val="both"/>
              <w:rPr>
                <w:rFonts w:ascii="Arial" w:hAnsi="Arial" w:cs="Arial"/>
                <w:sz w:val="20"/>
                <w:szCs w:val="20"/>
              </w:rPr>
            </w:pPr>
          </w:p>
          <w:p w14:paraId="1D6F516D" w14:textId="77777777" w:rsidR="002D7C6F" w:rsidRPr="002D7C6F" w:rsidRDefault="002D7C6F" w:rsidP="002D7C6F">
            <w:pPr>
              <w:ind w:firstLine="708"/>
              <w:jc w:val="both"/>
              <w:rPr>
                <w:rFonts w:ascii="Arial" w:hAnsi="Arial" w:cs="Arial"/>
                <w:sz w:val="20"/>
                <w:szCs w:val="20"/>
              </w:rPr>
            </w:pPr>
            <w:r w:rsidRPr="002D7C6F">
              <w:rPr>
                <w:rFonts w:ascii="Arial" w:hAnsi="Arial" w:cs="Arial"/>
                <w:b/>
                <w:sz w:val="20"/>
                <w:szCs w:val="20"/>
              </w:rPr>
              <w:t>IX.-</w:t>
            </w:r>
            <w:r w:rsidRPr="002D7C6F">
              <w:rPr>
                <w:rFonts w:ascii="Arial" w:hAnsi="Arial" w:cs="Arial"/>
                <w:sz w:val="20"/>
                <w:szCs w:val="20"/>
              </w:rPr>
              <w:t xml:space="preserve"> Crear o suprimir empleos públicos, y señalar, aumentar o disminuir sus dotaciones;</w:t>
            </w:r>
          </w:p>
          <w:p w14:paraId="529386B5" w14:textId="77777777" w:rsidR="002D7C6F" w:rsidRPr="002D7C6F" w:rsidRDefault="002D7C6F" w:rsidP="002D7C6F">
            <w:pPr>
              <w:ind w:firstLine="708"/>
              <w:jc w:val="both"/>
              <w:rPr>
                <w:rFonts w:ascii="Arial" w:hAnsi="Arial" w:cs="Arial"/>
                <w:sz w:val="20"/>
                <w:szCs w:val="20"/>
              </w:rPr>
            </w:pPr>
          </w:p>
          <w:p w14:paraId="00A3ABDE" w14:textId="77777777" w:rsidR="002D7C6F" w:rsidRPr="002D7C6F" w:rsidRDefault="002D7C6F" w:rsidP="002D7C6F">
            <w:pPr>
              <w:ind w:firstLine="708"/>
              <w:jc w:val="both"/>
              <w:rPr>
                <w:rFonts w:ascii="Arial" w:hAnsi="Arial" w:cs="Arial"/>
                <w:sz w:val="20"/>
                <w:szCs w:val="20"/>
              </w:rPr>
            </w:pPr>
            <w:r w:rsidRPr="002D7C6F">
              <w:rPr>
                <w:rFonts w:ascii="Arial" w:hAnsi="Arial" w:cs="Arial"/>
                <w:b/>
                <w:sz w:val="20"/>
                <w:szCs w:val="20"/>
              </w:rPr>
              <w:t>X.-</w:t>
            </w:r>
            <w:r w:rsidRPr="002D7C6F">
              <w:rPr>
                <w:rFonts w:ascii="Arial" w:hAnsi="Arial" w:cs="Arial"/>
                <w:sz w:val="20"/>
                <w:szCs w:val="20"/>
              </w:rPr>
              <w:t xml:space="preserve"> Expedir los Reglamentos que correspondan para fijar y cubrir el contingente de hombres que corresponda dar al Estado para el ejército Nacional;</w:t>
            </w:r>
          </w:p>
          <w:p w14:paraId="22051C85" w14:textId="77777777" w:rsidR="002D7C6F" w:rsidRPr="002D7C6F" w:rsidRDefault="002D7C6F" w:rsidP="002D7C6F">
            <w:pPr>
              <w:ind w:firstLine="708"/>
              <w:jc w:val="both"/>
              <w:rPr>
                <w:rFonts w:ascii="Arial" w:hAnsi="Arial" w:cs="Arial"/>
                <w:sz w:val="20"/>
                <w:szCs w:val="20"/>
              </w:rPr>
            </w:pPr>
          </w:p>
          <w:p w14:paraId="3923EEFD" w14:textId="77777777" w:rsidR="002D7C6F" w:rsidRPr="002D7C6F" w:rsidRDefault="002D7C6F" w:rsidP="002D7C6F">
            <w:pPr>
              <w:ind w:firstLine="708"/>
              <w:jc w:val="both"/>
              <w:rPr>
                <w:rFonts w:ascii="Arial" w:hAnsi="Arial" w:cs="Arial"/>
                <w:sz w:val="20"/>
                <w:szCs w:val="20"/>
              </w:rPr>
            </w:pPr>
            <w:r w:rsidRPr="002D7C6F">
              <w:rPr>
                <w:rFonts w:ascii="Arial" w:hAnsi="Arial" w:cs="Arial"/>
                <w:b/>
                <w:sz w:val="20"/>
                <w:szCs w:val="20"/>
              </w:rPr>
              <w:t>XI.-</w:t>
            </w:r>
            <w:r w:rsidRPr="002D7C6F">
              <w:rPr>
                <w:rFonts w:ascii="Arial" w:hAnsi="Arial" w:cs="Arial"/>
                <w:sz w:val="20"/>
                <w:szCs w:val="20"/>
              </w:rPr>
              <w:t xml:space="preserve"> Autorizar la organización, disciplina e instrucción de </w:t>
            </w:r>
            <w:smartTag w:uri="urn:schemas-microsoft-com:office:smarttags" w:element="PersonName">
              <w:smartTagPr>
                <w:attr w:name="ProductID" w:val="la Guardia Nacional"/>
              </w:smartTagPr>
              <w:r w:rsidRPr="002D7C6F">
                <w:rPr>
                  <w:rFonts w:ascii="Arial" w:hAnsi="Arial" w:cs="Arial"/>
                  <w:sz w:val="20"/>
                  <w:szCs w:val="20"/>
                </w:rPr>
                <w:t>la Guardia Nacional</w:t>
              </w:r>
            </w:smartTag>
            <w:r w:rsidRPr="002D7C6F">
              <w:rPr>
                <w:rFonts w:ascii="Arial" w:hAnsi="Arial" w:cs="Arial"/>
                <w:sz w:val="20"/>
                <w:szCs w:val="20"/>
              </w:rPr>
              <w:t xml:space="preserve"> y de </w:t>
            </w:r>
            <w:smartTag w:uri="urn:schemas-microsoft-com:office:smarttags" w:element="PersonName">
              <w:smartTagPr>
                <w:attr w:name="ProductID" w:val="la Polic￭a"/>
              </w:smartTagPr>
              <w:r w:rsidRPr="002D7C6F">
                <w:rPr>
                  <w:rFonts w:ascii="Arial" w:hAnsi="Arial" w:cs="Arial"/>
                  <w:sz w:val="20"/>
                  <w:szCs w:val="20"/>
                </w:rPr>
                <w:t>la Policía</w:t>
              </w:r>
            </w:smartTag>
            <w:r w:rsidRPr="002D7C6F">
              <w:rPr>
                <w:rFonts w:ascii="Arial" w:hAnsi="Arial" w:cs="Arial"/>
                <w:sz w:val="20"/>
                <w:szCs w:val="20"/>
              </w:rPr>
              <w:t xml:space="preserve"> de los municipios;</w:t>
            </w:r>
          </w:p>
          <w:p w14:paraId="329428A1" w14:textId="77777777" w:rsidR="002D7C6F" w:rsidRPr="002D7C6F" w:rsidRDefault="002D7C6F" w:rsidP="002D7C6F">
            <w:pPr>
              <w:ind w:firstLine="708"/>
              <w:jc w:val="both"/>
              <w:rPr>
                <w:rFonts w:ascii="Arial" w:hAnsi="Arial" w:cs="Arial"/>
                <w:sz w:val="20"/>
                <w:szCs w:val="20"/>
              </w:rPr>
            </w:pPr>
          </w:p>
          <w:p w14:paraId="78E77A02" w14:textId="77777777" w:rsidR="002D7C6F" w:rsidRPr="002D7C6F" w:rsidRDefault="002D7C6F" w:rsidP="002D7C6F">
            <w:pPr>
              <w:ind w:firstLine="708"/>
              <w:jc w:val="both"/>
              <w:rPr>
                <w:rFonts w:ascii="Arial" w:hAnsi="Arial" w:cs="Arial"/>
                <w:sz w:val="20"/>
                <w:szCs w:val="20"/>
              </w:rPr>
            </w:pPr>
            <w:r w:rsidRPr="002D7C6F">
              <w:rPr>
                <w:rFonts w:ascii="Arial" w:hAnsi="Arial" w:cs="Arial"/>
                <w:b/>
                <w:sz w:val="20"/>
                <w:szCs w:val="20"/>
              </w:rPr>
              <w:t>XII.-</w:t>
            </w:r>
            <w:r w:rsidRPr="002D7C6F">
              <w:rPr>
                <w:rFonts w:ascii="Arial" w:hAnsi="Arial" w:cs="Arial"/>
                <w:sz w:val="20"/>
                <w:szCs w:val="20"/>
              </w:rPr>
              <w:t xml:space="preserve"> Dar reglas de colonización conforme a las bases que establezca el Congreso General;</w:t>
            </w:r>
          </w:p>
          <w:p w14:paraId="6340908A" w14:textId="77777777" w:rsidR="002D7C6F" w:rsidRPr="002D7C6F" w:rsidRDefault="002D7C6F" w:rsidP="002D7C6F">
            <w:pPr>
              <w:ind w:firstLine="708"/>
              <w:jc w:val="both"/>
              <w:rPr>
                <w:rFonts w:ascii="Arial" w:hAnsi="Arial" w:cs="Arial"/>
                <w:sz w:val="20"/>
                <w:szCs w:val="20"/>
              </w:rPr>
            </w:pPr>
          </w:p>
          <w:p w14:paraId="3EF5FB0A" w14:textId="77777777" w:rsidR="002D7C6F" w:rsidRPr="002D7C6F" w:rsidRDefault="002D7C6F" w:rsidP="002D7C6F">
            <w:pPr>
              <w:ind w:firstLine="708"/>
              <w:jc w:val="both"/>
              <w:rPr>
                <w:rFonts w:ascii="Arial" w:hAnsi="Arial" w:cs="Arial"/>
                <w:sz w:val="20"/>
                <w:szCs w:val="20"/>
              </w:rPr>
            </w:pPr>
            <w:r w:rsidRPr="002D7C6F">
              <w:rPr>
                <w:rFonts w:ascii="Arial" w:hAnsi="Arial" w:cs="Arial"/>
                <w:b/>
                <w:sz w:val="20"/>
                <w:szCs w:val="20"/>
              </w:rPr>
              <w:t>XIII.-</w:t>
            </w:r>
            <w:r w:rsidRPr="002D7C6F">
              <w:rPr>
                <w:rFonts w:ascii="Arial" w:hAnsi="Arial" w:cs="Arial"/>
                <w:sz w:val="20"/>
                <w:szCs w:val="20"/>
              </w:rPr>
              <w:t xml:space="preserve"> Conceder amnistías por los delitos cuyo conocimiento pertenezca exclusivamente a los Tribunales del Estado;</w:t>
            </w:r>
          </w:p>
          <w:p w14:paraId="7DAC809A" w14:textId="77777777" w:rsidR="002D7C6F" w:rsidRPr="002D7C6F" w:rsidRDefault="002D7C6F" w:rsidP="002D7C6F">
            <w:pPr>
              <w:ind w:firstLine="708"/>
              <w:jc w:val="both"/>
              <w:rPr>
                <w:rFonts w:ascii="Arial" w:hAnsi="Arial" w:cs="Arial"/>
                <w:sz w:val="20"/>
                <w:szCs w:val="20"/>
              </w:rPr>
            </w:pPr>
          </w:p>
          <w:p w14:paraId="5DCE8935" w14:textId="7B3DC549" w:rsidR="002D7C6F" w:rsidRDefault="002D7C6F" w:rsidP="002D7C6F">
            <w:pPr>
              <w:ind w:firstLine="708"/>
              <w:jc w:val="both"/>
              <w:rPr>
                <w:rFonts w:ascii="Arial" w:hAnsi="Arial" w:cs="Arial"/>
                <w:sz w:val="20"/>
                <w:szCs w:val="20"/>
              </w:rPr>
            </w:pPr>
            <w:r w:rsidRPr="002D7C6F">
              <w:rPr>
                <w:rFonts w:ascii="Arial" w:hAnsi="Arial" w:cs="Arial"/>
                <w:b/>
                <w:sz w:val="20"/>
                <w:szCs w:val="20"/>
              </w:rPr>
              <w:t>XIV.-</w:t>
            </w:r>
            <w:r w:rsidRPr="002D7C6F">
              <w:rPr>
                <w:rFonts w:ascii="Arial" w:hAnsi="Arial" w:cs="Arial"/>
                <w:sz w:val="20"/>
                <w:szCs w:val="20"/>
              </w:rPr>
              <w:t xml:space="preserve"> Conceder premios y recompensas por servicios eminentes prestados al Estado;</w:t>
            </w:r>
          </w:p>
          <w:p w14:paraId="0BC68446" w14:textId="77777777" w:rsidR="002D7C6F" w:rsidRPr="002D7C6F" w:rsidRDefault="002D7C6F" w:rsidP="002D7C6F">
            <w:pPr>
              <w:ind w:firstLine="708"/>
              <w:jc w:val="both"/>
              <w:rPr>
                <w:rFonts w:ascii="Arial" w:hAnsi="Arial" w:cs="Arial"/>
                <w:sz w:val="20"/>
                <w:szCs w:val="20"/>
              </w:rPr>
            </w:pPr>
          </w:p>
          <w:p w14:paraId="57729A6F" w14:textId="77777777" w:rsidR="002D7C6F" w:rsidRPr="002D7C6F" w:rsidRDefault="002D7C6F" w:rsidP="002D7C6F">
            <w:pPr>
              <w:ind w:firstLine="708"/>
              <w:jc w:val="both"/>
              <w:rPr>
                <w:rFonts w:ascii="Arial" w:hAnsi="Arial" w:cs="Arial"/>
                <w:sz w:val="20"/>
                <w:szCs w:val="20"/>
              </w:rPr>
            </w:pPr>
            <w:r w:rsidRPr="002D7C6F">
              <w:rPr>
                <w:rFonts w:ascii="Arial" w:hAnsi="Arial" w:cs="Arial"/>
                <w:b/>
                <w:sz w:val="20"/>
                <w:szCs w:val="20"/>
              </w:rPr>
              <w:lastRenderedPageBreak/>
              <w:t>XV.-</w:t>
            </w:r>
            <w:r w:rsidRPr="002D7C6F">
              <w:rPr>
                <w:rFonts w:ascii="Arial" w:hAnsi="Arial" w:cs="Arial"/>
                <w:sz w:val="20"/>
                <w:szCs w:val="20"/>
              </w:rPr>
              <w:t xml:space="preserve"> Expedir leyes sobre Educación y Cultura, con sujeción a las bases constitucionales federales y las previstas en esta Constitución; </w:t>
            </w:r>
          </w:p>
          <w:p w14:paraId="7F067CA0" w14:textId="77777777" w:rsidR="002D7C6F" w:rsidRPr="002D7C6F" w:rsidRDefault="002D7C6F" w:rsidP="002D7C6F">
            <w:pPr>
              <w:ind w:firstLine="708"/>
              <w:jc w:val="both"/>
              <w:rPr>
                <w:rFonts w:ascii="Arial" w:hAnsi="Arial" w:cs="Arial"/>
                <w:sz w:val="20"/>
                <w:szCs w:val="20"/>
              </w:rPr>
            </w:pPr>
          </w:p>
          <w:p w14:paraId="36E8080D" w14:textId="77777777" w:rsidR="002D7C6F" w:rsidRPr="002D7C6F" w:rsidRDefault="002D7C6F" w:rsidP="002D7C6F">
            <w:pPr>
              <w:ind w:firstLine="708"/>
              <w:jc w:val="both"/>
              <w:rPr>
                <w:rFonts w:ascii="Arial" w:hAnsi="Arial" w:cs="Arial"/>
                <w:b/>
                <w:sz w:val="20"/>
                <w:szCs w:val="20"/>
              </w:rPr>
            </w:pPr>
            <w:r w:rsidRPr="002D7C6F">
              <w:rPr>
                <w:rFonts w:ascii="Arial" w:hAnsi="Arial" w:cs="Arial"/>
                <w:b/>
                <w:sz w:val="20"/>
                <w:szCs w:val="20"/>
              </w:rPr>
              <w:t xml:space="preserve">XVI.- </w:t>
            </w:r>
            <w:r w:rsidRPr="002D7C6F">
              <w:rPr>
                <w:rFonts w:ascii="Arial" w:hAnsi="Arial" w:cs="Arial"/>
                <w:sz w:val="20"/>
                <w:szCs w:val="20"/>
              </w:rPr>
              <w:t>Se deroga.</w:t>
            </w:r>
          </w:p>
          <w:p w14:paraId="7E89B35C" w14:textId="77777777" w:rsidR="002D7C6F" w:rsidRPr="002D7C6F" w:rsidRDefault="002D7C6F" w:rsidP="002D7C6F">
            <w:pPr>
              <w:ind w:firstLine="708"/>
              <w:jc w:val="both"/>
              <w:rPr>
                <w:rFonts w:ascii="Arial" w:hAnsi="Arial" w:cs="Arial"/>
                <w:sz w:val="20"/>
                <w:szCs w:val="20"/>
              </w:rPr>
            </w:pPr>
          </w:p>
          <w:p w14:paraId="03B2CC0F" w14:textId="77777777" w:rsidR="002D7C6F" w:rsidRPr="002D7C6F" w:rsidRDefault="002D7C6F" w:rsidP="002D7C6F">
            <w:pPr>
              <w:ind w:firstLine="708"/>
              <w:jc w:val="both"/>
              <w:rPr>
                <w:rFonts w:ascii="Arial" w:hAnsi="Arial" w:cs="Arial"/>
                <w:sz w:val="20"/>
                <w:szCs w:val="20"/>
              </w:rPr>
            </w:pPr>
            <w:r w:rsidRPr="002D7C6F">
              <w:rPr>
                <w:rFonts w:ascii="Arial" w:hAnsi="Arial" w:cs="Arial"/>
                <w:b/>
                <w:sz w:val="20"/>
                <w:szCs w:val="20"/>
              </w:rPr>
              <w:t>XVII.-</w:t>
            </w:r>
            <w:r w:rsidRPr="002D7C6F">
              <w:rPr>
                <w:rFonts w:ascii="Arial" w:hAnsi="Arial" w:cs="Arial"/>
                <w:sz w:val="20"/>
                <w:szCs w:val="20"/>
              </w:rPr>
              <w:t xml:space="preserve"> Expedir y modificar </w:t>
            </w:r>
            <w:smartTag w:uri="urn:schemas-microsoft-com:office:smarttags" w:element="PersonName">
              <w:smartTagPr>
                <w:attr w:name="ProductID" w:val="la Ley"/>
              </w:smartTagPr>
              <w:r w:rsidRPr="002D7C6F">
                <w:rPr>
                  <w:rFonts w:ascii="Arial" w:hAnsi="Arial" w:cs="Arial"/>
                  <w:sz w:val="20"/>
                  <w:szCs w:val="20"/>
                </w:rPr>
                <w:t>la Ley</w:t>
              </w:r>
            </w:smartTag>
            <w:r w:rsidRPr="002D7C6F">
              <w:rPr>
                <w:rFonts w:ascii="Arial" w:hAnsi="Arial" w:cs="Arial"/>
                <w:sz w:val="20"/>
                <w:szCs w:val="20"/>
              </w:rPr>
              <w:t xml:space="preserve"> que regule su estructura y funcionamiento internos. Esta Ley no podrá ser vetada ni necesita de promulgación del Ejecutivo Estatal para tener vigencia;</w:t>
            </w:r>
          </w:p>
          <w:p w14:paraId="7D4B03D5" w14:textId="77777777" w:rsidR="002D7C6F" w:rsidRPr="002D7C6F" w:rsidRDefault="002D7C6F" w:rsidP="002D7C6F">
            <w:pPr>
              <w:ind w:firstLine="708"/>
              <w:jc w:val="both"/>
              <w:rPr>
                <w:rFonts w:ascii="Arial" w:hAnsi="Arial" w:cs="Arial"/>
                <w:sz w:val="20"/>
                <w:szCs w:val="20"/>
              </w:rPr>
            </w:pPr>
          </w:p>
          <w:p w14:paraId="41DEFEE9" w14:textId="77777777" w:rsidR="002D7C6F" w:rsidRPr="002D7C6F" w:rsidRDefault="002D7C6F" w:rsidP="002D7C6F">
            <w:pPr>
              <w:ind w:firstLine="708"/>
              <w:jc w:val="both"/>
              <w:rPr>
                <w:rFonts w:ascii="Arial" w:hAnsi="Arial" w:cs="Arial"/>
                <w:sz w:val="20"/>
                <w:szCs w:val="20"/>
              </w:rPr>
            </w:pPr>
            <w:r w:rsidRPr="002D7C6F">
              <w:rPr>
                <w:rFonts w:ascii="Arial" w:hAnsi="Arial" w:cs="Arial"/>
                <w:b/>
                <w:bCs/>
                <w:sz w:val="20"/>
                <w:szCs w:val="20"/>
              </w:rPr>
              <w:t>XVIII.-</w:t>
            </w:r>
            <w:r w:rsidRPr="002D7C6F">
              <w:rPr>
                <w:rFonts w:ascii="Arial" w:hAnsi="Arial" w:cs="Arial"/>
                <w:bCs/>
                <w:sz w:val="20"/>
                <w:szCs w:val="20"/>
              </w:rPr>
              <w:t xml:space="preserve"> Nombrar y remover al Auditor Superior del Estado, al Secretario General del Poder Legislativo, al Director General de Administración y Finanzas, al Director de Evaluación del Presupuesto y al Director del Instituto de Investigaciones Legislativas del Congreso;</w:t>
            </w:r>
          </w:p>
          <w:p w14:paraId="22E6064A" w14:textId="77777777" w:rsidR="002D7C6F" w:rsidRPr="002D7C6F" w:rsidRDefault="002D7C6F" w:rsidP="002D7C6F">
            <w:pPr>
              <w:ind w:firstLine="708"/>
              <w:jc w:val="both"/>
              <w:rPr>
                <w:rFonts w:ascii="Arial" w:hAnsi="Arial" w:cs="Arial"/>
                <w:sz w:val="20"/>
                <w:szCs w:val="20"/>
              </w:rPr>
            </w:pPr>
          </w:p>
          <w:p w14:paraId="6D8C0FF5" w14:textId="77777777" w:rsidR="002D7C6F" w:rsidRPr="002D7C6F" w:rsidRDefault="002D7C6F" w:rsidP="002D7C6F">
            <w:pPr>
              <w:ind w:firstLine="708"/>
              <w:jc w:val="both"/>
              <w:rPr>
                <w:rFonts w:ascii="Arial" w:hAnsi="Arial" w:cs="Arial"/>
                <w:sz w:val="20"/>
                <w:szCs w:val="20"/>
              </w:rPr>
            </w:pPr>
            <w:r w:rsidRPr="002D7C6F">
              <w:rPr>
                <w:rFonts w:ascii="Arial" w:hAnsi="Arial" w:cs="Arial"/>
                <w:b/>
                <w:sz w:val="20"/>
                <w:szCs w:val="20"/>
              </w:rPr>
              <w:t>XIX.-</w:t>
            </w:r>
            <w:r w:rsidRPr="002D7C6F">
              <w:rPr>
                <w:rFonts w:ascii="Arial" w:hAnsi="Arial" w:cs="Arial"/>
                <w:sz w:val="20"/>
                <w:szCs w:val="20"/>
              </w:rPr>
              <w:t xml:space="preserve"> Autorizar al Ejecutivo del Estado, para enajenar bienes de la propiedad del Estado, en los casos que señale </w:t>
            </w:r>
            <w:smartTag w:uri="urn:schemas-microsoft-com:office:smarttags" w:element="PersonName">
              <w:smartTagPr>
                <w:attr w:name="ProductID" w:val="la Ley"/>
              </w:smartTagPr>
              <w:r w:rsidRPr="002D7C6F">
                <w:rPr>
                  <w:rFonts w:ascii="Arial" w:hAnsi="Arial" w:cs="Arial"/>
                  <w:sz w:val="20"/>
                  <w:szCs w:val="20"/>
                </w:rPr>
                <w:t>la Ley</w:t>
              </w:r>
            </w:smartTag>
            <w:r w:rsidRPr="002D7C6F">
              <w:rPr>
                <w:rFonts w:ascii="Arial" w:hAnsi="Arial" w:cs="Arial"/>
                <w:sz w:val="20"/>
                <w:szCs w:val="20"/>
              </w:rPr>
              <w:t>, que para tal efecto se expida.</w:t>
            </w:r>
          </w:p>
          <w:p w14:paraId="314D2A5B" w14:textId="77777777" w:rsidR="002D7C6F" w:rsidRPr="002D7C6F" w:rsidRDefault="002D7C6F" w:rsidP="002D7C6F">
            <w:pPr>
              <w:ind w:firstLine="708"/>
              <w:jc w:val="both"/>
              <w:rPr>
                <w:rFonts w:ascii="Arial" w:hAnsi="Arial" w:cs="Arial"/>
                <w:sz w:val="20"/>
                <w:szCs w:val="20"/>
              </w:rPr>
            </w:pPr>
          </w:p>
          <w:p w14:paraId="785EC4BD" w14:textId="77777777" w:rsidR="002D7C6F" w:rsidRPr="002D7C6F" w:rsidRDefault="002D7C6F" w:rsidP="002D7C6F">
            <w:pPr>
              <w:ind w:firstLine="708"/>
              <w:jc w:val="both"/>
              <w:rPr>
                <w:rFonts w:ascii="Arial" w:hAnsi="Arial" w:cs="Arial"/>
                <w:sz w:val="20"/>
                <w:szCs w:val="20"/>
              </w:rPr>
            </w:pPr>
            <w:r w:rsidRPr="002D7C6F">
              <w:rPr>
                <w:rFonts w:ascii="Arial" w:hAnsi="Arial" w:cs="Arial"/>
                <w:b/>
                <w:sz w:val="20"/>
                <w:szCs w:val="20"/>
              </w:rPr>
              <w:t>XX.-</w:t>
            </w:r>
            <w:r w:rsidRPr="002D7C6F">
              <w:rPr>
                <w:rFonts w:ascii="Arial" w:hAnsi="Arial" w:cs="Arial"/>
                <w:sz w:val="20"/>
                <w:szCs w:val="20"/>
              </w:rPr>
              <w:t xml:space="preserve"> Donar a las Instituciones de interés público o de beneficencia, cualquiera clase de bienes de la propiedad del Estado;</w:t>
            </w:r>
          </w:p>
          <w:p w14:paraId="66AE8523" w14:textId="77777777" w:rsidR="002D7C6F" w:rsidRPr="002D7C6F" w:rsidRDefault="002D7C6F" w:rsidP="002D7C6F">
            <w:pPr>
              <w:ind w:firstLine="708"/>
              <w:jc w:val="both"/>
              <w:rPr>
                <w:rFonts w:ascii="Arial" w:hAnsi="Arial" w:cs="Arial"/>
                <w:sz w:val="20"/>
                <w:szCs w:val="20"/>
              </w:rPr>
            </w:pPr>
          </w:p>
          <w:p w14:paraId="503680EE" w14:textId="77777777" w:rsidR="002D7C6F" w:rsidRPr="002D7C6F" w:rsidRDefault="002D7C6F" w:rsidP="002D7C6F">
            <w:pPr>
              <w:ind w:firstLine="708"/>
              <w:jc w:val="both"/>
              <w:rPr>
                <w:rFonts w:ascii="Arial" w:hAnsi="Arial" w:cs="Arial"/>
                <w:sz w:val="20"/>
                <w:szCs w:val="20"/>
              </w:rPr>
            </w:pPr>
            <w:r w:rsidRPr="002D7C6F">
              <w:rPr>
                <w:rFonts w:ascii="Arial" w:hAnsi="Arial" w:cs="Arial"/>
                <w:b/>
                <w:sz w:val="20"/>
                <w:szCs w:val="20"/>
              </w:rPr>
              <w:t>XXI.-</w:t>
            </w:r>
            <w:r w:rsidRPr="002D7C6F">
              <w:rPr>
                <w:rFonts w:ascii="Arial" w:hAnsi="Arial" w:cs="Arial"/>
                <w:sz w:val="20"/>
                <w:szCs w:val="20"/>
              </w:rPr>
              <w:t xml:space="preserve"> Respecto al cargo del Titular del Poder Ejecutivo:</w:t>
            </w:r>
          </w:p>
          <w:p w14:paraId="55FD15E8" w14:textId="77777777" w:rsidR="002D7C6F" w:rsidRPr="002D7C6F" w:rsidRDefault="002D7C6F" w:rsidP="002D7C6F">
            <w:pPr>
              <w:ind w:firstLine="708"/>
              <w:jc w:val="both"/>
              <w:rPr>
                <w:rFonts w:ascii="Arial" w:hAnsi="Arial" w:cs="Arial"/>
                <w:sz w:val="20"/>
                <w:szCs w:val="20"/>
              </w:rPr>
            </w:pPr>
          </w:p>
          <w:p w14:paraId="693E5140" w14:textId="77777777" w:rsidR="002D7C6F" w:rsidRPr="002D7C6F" w:rsidRDefault="002D7C6F" w:rsidP="002D7C6F">
            <w:pPr>
              <w:ind w:firstLine="708"/>
              <w:jc w:val="both"/>
              <w:rPr>
                <w:rFonts w:ascii="Arial" w:hAnsi="Arial" w:cs="Arial"/>
                <w:sz w:val="20"/>
                <w:szCs w:val="20"/>
              </w:rPr>
            </w:pPr>
            <w:r w:rsidRPr="002D7C6F">
              <w:rPr>
                <w:rFonts w:ascii="Arial" w:hAnsi="Arial" w:cs="Arial"/>
                <w:b/>
                <w:sz w:val="20"/>
                <w:szCs w:val="20"/>
              </w:rPr>
              <w:t>a)</w:t>
            </w:r>
            <w:r w:rsidRPr="002D7C6F">
              <w:rPr>
                <w:rFonts w:ascii="Arial" w:hAnsi="Arial" w:cs="Arial"/>
                <w:sz w:val="20"/>
                <w:szCs w:val="20"/>
              </w:rPr>
              <w:t xml:space="preserve"> Expedir el bando solemne, para dar a conocer la declaración de Gobernador electo hecha por el Consejo General del Instituto de Procedimientos Electorales y Participación Ciudadana</w:t>
            </w:r>
            <w:r w:rsidRPr="002D7C6F">
              <w:rPr>
                <w:rFonts w:ascii="Arial" w:hAnsi="Arial" w:cs="Arial"/>
                <w:color w:val="666699"/>
                <w:sz w:val="20"/>
                <w:szCs w:val="20"/>
              </w:rPr>
              <w:t xml:space="preserve"> </w:t>
            </w:r>
            <w:r w:rsidRPr="002D7C6F">
              <w:rPr>
                <w:rFonts w:ascii="Arial" w:hAnsi="Arial" w:cs="Arial"/>
                <w:sz w:val="20"/>
                <w:szCs w:val="20"/>
              </w:rPr>
              <w:t>del Estado de Yucatán, en la forma que establezca la ley de la materia;</w:t>
            </w:r>
          </w:p>
          <w:p w14:paraId="16BFFAA4" w14:textId="77777777" w:rsidR="002D7C6F" w:rsidRPr="002D7C6F" w:rsidRDefault="002D7C6F" w:rsidP="002D7C6F">
            <w:pPr>
              <w:ind w:firstLine="708"/>
              <w:jc w:val="both"/>
              <w:rPr>
                <w:rFonts w:ascii="Arial" w:hAnsi="Arial" w:cs="Arial"/>
                <w:sz w:val="20"/>
                <w:szCs w:val="20"/>
              </w:rPr>
            </w:pPr>
          </w:p>
          <w:p w14:paraId="5DFF18C1" w14:textId="77777777" w:rsidR="002D7C6F" w:rsidRPr="002D7C6F" w:rsidRDefault="002D7C6F" w:rsidP="002D7C6F">
            <w:pPr>
              <w:ind w:firstLine="708"/>
              <w:jc w:val="both"/>
              <w:rPr>
                <w:rFonts w:ascii="Arial" w:hAnsi="Arial" w:cs="Arial"/>
                <w:sz w:val="20"/>
                <w:szCs w:val="20"/>
              </w:rPr>
            </w:pPr>
            <w:r w:rsidRPr="002D7C6F">
              <w:rPr>
                <w:rFonts w:ascii="Arial" w:hAnsi="Arial" w:cs="Arial"/>
                <w:b/>
                <w:sz w:val="20"/>
                <w:szCs w:val="20"/>
              </w:rPr>
              <w:t>b)</w:t>
            </w:r>
            <w:r w:rsidRPr="002D7C6F">
              <w:rPr>
                <w:rFonts w:ascii="Arial" w:hAnsi="Arial" w:cs="Arial"/>
                <w:sz w:val="20"/>
                <w:szCs w:val="20"/>
              </w:rPr>
              <w:t xml:space="preserve"> Recibir el</w:t>
            </w:r>
            <w:r w:rsidRPr="002D7C6F">
              <w:rPr>
                <w:rFonts w:ascii="Arial" w:hAnsi="Arial" w:cs="Arial"/>
                <w:b/>
                <w:sz w:val="20"/>
                <w:szCs w:val="20"/>
              </w:rPr>
              <w:t xml:space="preserve"> </w:t>
            </w:r>
            <w:r w:rsidRPr="002D7C6F">
              <w:rPr>
                <w:rFonts w:ascii="Arial" w:hAnsi="Arial" w:cs="Arial"/>
                <w:sz w:val="20"/>
                <w:szCs w:val="20"/>
              </w:rPr>
              <w:t xml:space="preserve">Compromiso Constitucional a que aluden los artículos </w:t>
            </w:r>
            <w:r w:rsidRPr="002D7C6F">
              <w:rPr>
                <w:rFonts w:ascii="Arial" w:hAnsi="Arial" w:cs="Arial"/>
                <w:bCs/>
                <w:sz w:val="20"/>
                <w:szCs w:val="20"/>
              </w:rPr>
              <w:t xml:space="preserve">67 </w:t>
            </w:r>
            <w:r w:rsidRPr="002D7C6F">
              <w:rPr>
                <w:rFonts w:ascii="Arial" w:hAnsi="Arial" w:cs="Arial"/>
                <w:sz w:val="20"/>
                <w:szCs w:val="20"/>
              </w:rPr>
              <w:t>y 105 de esta Constitución;</w:t>
            </w:r>
          </w:p>
          <w:p w14:paraId="1E658047" w14:textId="77777777" w:rsidR="002D7C6F" w:rsidRPr="002D7C6F" w:rsidRDefault="002D7C6F" w:rsidP="002D7C6F">
            <w:pPr>
              <w:ind w:firstLine="708"/>
              <w:jc w:val="both"/>
              <w:rPr>
                <w:rFonts w:ascii="Arial" w:hAnsi="Arial" w:cs="Arial"/>
                <w:sz w:val="20"/>
                <w:szCs w:val="20"/>
              </w:rPr>
            </w:pPr>
          </w:p>
          <w:p w14:paraId="36F6E74E" w14:textId="77777777" w:rsidR="002D7C6F" w:rsidRPr="002D7C6F" w:rsidRDefault="002D7C6F" w:rsidP="002D7C6F">
            <w:pPr>
              <w:ind w:firstLine="709"/>
              <w:jc w:val="both"/>
              <w:rPr>
                <w:rFonts w:ascii="Arial" w:hAnsi="Arial" w:cs="Arial"/>
                <w:sz w:val="20"/>
                <w:szCs w:val="20"/>
              </w:rPr>
            </w:pPr>
            <w:r w:rsidRPr="002D7C6F">
              <w:rPr>
                <w:rFonts w:ascii="Arial" w:hAnsi="Arial" w:cs="Arial"/>
                <w:b/>
                <w:sz w:val="20"/>
                <w:szCs w:val="20"/>
              </w:rPr>
              <w:t>c)</w:t>
            </w:r>
            <w:r w:rsidRPr="002D7C6F">
              <w:rPr>
                <w:rFonts w:ascii="Arial" w:hAnsi="Arial" w:cs="Arial"/>
                <w:sz w:val="20"/>
                <w:szCs w:val="20"/>
              </w:rPr>
              <w:t xml:space="preserve"> Conceder la licencia para separarse de sus funciones, en términos de esta Constitución;</w:t>
            </w:r>
          </w:p>
          <w:p w14:paraId="6BDE907B" w14:textId="77777777" w:rsidR="002D7C6F" w:rsidRDefault="002D7C6F" w:rsidP="002D7C6F">
            <w:pPr>
              <w:ind w:firstLine="708"/>
              <w:jc w:val="both"/>
              <w:rPr>
                <w:rFonts w:ascii="Arial" w:hAnsi="Arial" w:cs="Arial"/>
                <w:b/>
                <w:sz w:val="20"/>
                <w:szCs w:val="20"/>
              </w:rPr>
            </w:pPr>
          </w:p>
          <w:p w14:paraId="5EE907A6" w14:textId="1C4A5D00" w:rsidR="002D7C6F" w:rsidRPr="002D7C6F" w:rsidRDefault="002D7C6F" w:rsidP="002D7C6F">
            <w:pPr>
              <w:ind w:firstLine="708"/>
              <w:jc w:val="both"/>
              <w:rPr>
                <w:rFonts w:ascii="Arial" w:hAnsi="Arial" w:cs="Arial"/>
                <w:sz w:val="20"/>
                <w:szCs w:val="20"/>
              </w:rPr>
            </w:pPr>
            <w:r w:rsidRPr="002D7C6F">
              <w:rPr>
                <w:rFonts w:ascii="Arial" w:hAnsi="Arial" w:cs="Arial"/>
                <w:b/>
                <w:sz w:val="20"/>
                <w:szCs w:val="20"/>
              </w:rPr>
              <w:t>d)</w:t>
            </w:r>
            <w:r w:rsidRPr="002D7C6F">
              <w:rPr>
                <w:rFonts w:ascii="Arial" w:hAnsi="Arial" w:cs="Arial"/>
                <w:sz w:val="20"/>
                <w:szCs w:val="20"/>
              </w:rPr>
              <w:t xml:space="preserve"> Nombrar al interino o sustituto, en los casos de falta temporal o absoluta, erigiéndose en Colegio Electoral.</w:t>
            </w:r>
          </w:p>
          <w:p w14:paraId="2CD76357" w14:textId="77777777" w:rsidR="002D7C6F" w:rsidRPr="002D7C6F" w:rsidRDefault="002D7C6F" w:rsidP="002D7C6F">
            <w:pPr>
              <w:ind w:firstLine="708"/>
              <w:jc w:val="both"/>
              <w:rPr>
                <w:rFonts w:ascii="Arial" w:hAnsi="Arial" w:cs="Arial"/>
                <w:sz w:val="20"/>
                <w:szCs w:val="20"/>
              </w:rPr>
            </w:pPr>
          </w:p>
          <w:p w14:paraId="5E0AD9FE" w14:textId="77777777" w:rsidR="002D7C6F" w:rsidRPr="002D7C6F" w:rsidRDefault="002D7C6F" w:rsidP="002D7C6F">
            <w:pPr>
              <w:ind w:firstLine="709"/>
              <w:jc w:val="both"/>
              <w:rPr>
                <w:rFonts w:ascii="Arial" w:hAnsi="Arial" w:cs="Arial"/>
                <w:sz w:val="20"/>
                <w:szCs w:val="20"/>
              </w:rPr>
            </w:pPr>
            <w:r w:rsidRPr="002D7C6F">
              <w:rPr>
                <w:rFonts w:ascii="Arial" w:hAnsi="Arial" w:cs="Arial"/>
                <w:b/>
                <w:sz w:val="20"/>
                <w:szCs w:val="20"/>
              </w:rPr>
              <w:t>e)</w:t>
            </w:r>
            <w:r w:rsidRPr="002D7C6F">
              <w:rPr>
                <w:rFonts w:ascii="Arial" w:hAnsi="Arial" w:cs="Arial"/>
                <w:sz w:val="20"/>
                <w:szCs w:val="20"/>
              </w:rPr>
              <w:t xml:space="preserve"> Notificar al Gobernador Interino de la reincorporación del Gobernador Constitucional de su licencia, y</w:t>
            </w:r>
          </w:p>
          <w:p w14:paraId="4F07BF09" w14:textId="77777777" w:rsidR="002D7C6F" w:rsidRPr="002D7C6F" w:rsidRDefault="002D7C6F" w:rsidP="002D7C6F">
            <w:pPr>
              <w:jc w:val="both"/>
              <w:rPr>
                <w:rFonts w:ascii="Arial" w:hAnsi="Arial" w:cs="Arial"/>
                <w:sz w:val="20"/>
                <w:szCs w:val="20"/>
              </w:rPr>
            </w:pPr>
          </w:p>
          <w:p w14:paraId="7738AE9B" w14:textId="77777777" w:rsidR="002D7C6F" w:rsidRPr="002D7C6F" w:rsidRDefault="002D7C6F" w:rsidP="002D7C6F">
            <w:pPr>
              <w:ind w:firstLine="709"/>
              <w:jc w:val="both"/>
              <w:rPr>
                <w:rFonts w:ascii="Arial" w:hAnsi="Arial" w:cs="Arial"/>
                <w:sz w:val="20"/>
                <w:szCs w:val="20"/>
              </w:rPr>
            </w:pPr>
            <w:r w:rsidRPr="002D7C6F">
              <w:rPr>
                <w:rFonts w:ascii="Arial" w:hAnsi="Arial" w:cs="Arial"/>
                <w:b/>
                <w:sz w:val="20"/>
                <w:szCs w:val="20"/>
              </w:rPr>
              <w:lastRenderedPageBreak/>
              <w:t>f)</w:t>
            </w:r>
            <w:r w:rsidRPr="002D7C6F">
              <w:rPr>
                <w:rFonts w:ascii="Arial" w:hAnsi="Arial" w:cs="Arial"/>
                <w:sz w:val="20"/>
                <w:szCs w:val="20"/>
              </w:rPr>
              <w:t xml:space="preserve"> Ratificar al Gobernador Interino, designado en términos del artículo 50, párrafo quinto, de esta Constitución, como Gobernador Sustituto en caso de ausencia absoluta del Gobernador Constitucional dentro de los últimos dos años del periodo constitucional;</w:t>
            </w:r>
          </w:p>
          <w:p w14:paraId="1EEA572F" w14:textId="77777777" w:rsidR="002D7C6F" w:rsidRPr="002D7C6F" w:rsidRDefault="002D7C6F" w:rsidP="002D7C6F">
            <w:pPr>
              <w:ind w:firstLine="708"/>
              <w:jc w:val="both"/>
              <w:rPr>
                <w:rFonts w:ascii="Arial" w:hAnsi="Arial" w:cs="Arial"/>
                <w:sz w:val="20"/>
                <w:szCs w:val="20"/>
              </w:rPr>
            </w:pPr>
          </w:p>
          <w:p w14:paraId="1F1F5C53" w14:textId="77777777" w:rsidR="002D7C6F" w:rsidRPr="002D7C6F" w:rsidRDefault="002D7C6F" w:rsidP="002D7C6F">
            <w:pPr>
              <w:ind w:firstLine="708"/>
              <w:jc w:val="both"/>
              <w:rPr>
                <w:rFonts w:ascii="Arial" w:hAnsi="Arial" w:cs="Arial"/>
                <w:sz w:val="20"/>
                <w:szCs w:val="20"/>
              </w:rPr>
            </w:pPr>
            <w:r w:rsidRPr="002D7C6F">
              <w:rPr>
                <w:rFonts w:ascii="Arial" w:hAnsi="Arial" w:cs="Arial"/>
                <w:b/>
                <w:sz w:val="20"/>
                <w:szCs w:val="20"/>
              </w:rPr>
              <w:t xml:space="preserve">XXII.- </w:t>
            </w:r>
            <w:r w:rsidRPr="002D7C6F">
              <w:rPr>
                <w:rFonts w:ascii="Arial" w:hAnsi="Arial" w:cs="Arial"/>
                <w:strike/>
                <w:sz w:val="20"/>
                <w:szCs w:val="20"/>
              </w:rPr>
              <w:t>Ratificar, por el voto de la mayoría de sus integrantes presentes en la sesión en que se trate, la designación que el Pleno del Tribunal Superior de Justicia del Estado efectúe de las personas magistradas del Poder Judicial del Estado;</w:t>
            </w:r>
          </w:p>
          <w:p w14:paraId="6BEF4388" w14:textId="77777777" w:rsidR="002D7C6F" w:rsidRPr="002D7C6F" w:rsidRDefault="002D7C6F" w:rsidP="002D7C6F">
            <w:pPr>
              <w:ind w:firstLine="708"/>
              <w:jc w:val="both"/>
              <w:rPr>
                <w:rFonts w:ascii="Arial" w:hAnsi="Arial" w:cs="Arial"/>
                <w:sz w:val="20"/>
                <w:szCs w:val="20"/>
              </w:rPr>
            </w:pPr>
          </w:p>
          <w:p w14:paraId="54FEBADB" w14:textId="77777777" w:rsidR="002D7C6F" w:rsidRPr="002D7C6F" w:rsidRDefault="002D7C6F" w:rsidP="002D7C6F">
            <w:pPr>
              <w:ind w:firstLine="708"/>
              <w:jc w:val="both"/>
              <w:rPr>
                <w:rFonts w:ascii="Arial" w:hAnsi="Arial" w:cs="Arial"/>
                <w:sz w:val="20"/>
                <w:szCs w:val="20"/>
              </w:rPr>
            </w:pPr>
            <w:r w:rsidRPr="002D7C6F">
              <w:rPr>
                <w:rFonts w:ascii="Arial" w:hAnsi="Arial" w:cs="Arial"/>
                <w:b/>
                <w:sz w:val="20"/>
                <w:szCs w:val="20"/>
              </w:rPr>
              <w:t>XXIII.-</w:t>
            </w:r>
            <w:r w:rsidRPr="002D7C6F">
              <w:rPr>
                <w:rFonts w:ascii="Arial" w:hAnsi="Arial" w:cs="Arial"/>
                <w:sz w:val="20"/>
                <w:szCs w:val="20"/>
              </w:rPr>
              <w:t xml:space="preserve"> Aceptar las renuncias de los Magistrados del Poder Judicial del Estado en los términos del artículo 68 de esta Constitución;</w:t>
            </w:r>
          </w:p>
          <w:p w14:paraId="4B53468A" w14:textId="77777777" w:rsidR="002D7C6F" w:rsidRPr="002D7C6F" w:rsidRDefault="002D7C6F" w:rsidP="002D7C6F">
            <w:pPr>
              <w:ind w:firstLine="708"/>
              <w:jc w:val="both"/>
              <w:rPr>
                <w:rFonts w:ascii="Arial" w:hAnsi="Arial" w:cs="Arial"/>
                <w:sz w:val="20"/>
                <w:szCs w:val="20"/>
              </w:rPr>
            </w:pPr>
          </w:p>
          <w:p w14:paraId="54C5F3F3" w14:textId="77777777" w:rsidR="002D7C6F" w:rsidRPr="002D7C6F" w:rsidRDefault="002D7C6F" w:rsidP="002D7C6F">
            <w:pPr>
              <w:ind w:firstLine="708"/>
              <w:jc w:val="both"/>
              <w:rPr>
                <w:rFonts w:ascii="Arial" w:hAnsi="Arial" w:cs="Arial"/>
                <w:sz w:val="20"/>
                <w:szCs w:val="20"/>
              </w:rPr>
            </w:pPr>
            <w:r w:rsidRPr="002D7C6F">
              <w:rPr>
                <w:rFonts w:ascii="Arial" w:hAnsi="Arial" w:cs="Arial"/>
                <w:b/>
                <w:sz w:val="20"/>
                <w:szCs w:val="20"/>
              </w:rPr>
              <w:t>XXIII Bis.-</w:t>
            </w:r>
            <w:r w:rsidRPr="002D7C6F">
              <w:rPr>
                <w:rFonts w:ascii="Arial" w:hAnsi="Arial" w:cs="Arial"/>
                <w:sz w:val="20"/>
                <w:szCs w:val="20"/>
              </w:rPr>
              <w:t xml:space="preserve"> SE DEROGA. </w:t>
            </w:r>
          </w:p>
          <w:p w14:paraId="492C869F" w14:textId="77777777" w:rsidR="002D7C6F" w:rsidRPr="002D7C6F" w:rsidRDefault="002D7C6F" w:rsidP="002D7C6F">
            <w:pPr>
              <w:ind w:firstLine="708"/>
              <w:jc w:val="both"/>
              <w:rPr>
                <w:rFonts w:ascii="Arial" w:hAnsi="Arial" w:cs="Arial"/>
                <w:sz w:val="20"/>
                <w:szCs w:val="20"/>
              </w:rPr>
            </w:pPr>
          </w:p>
          <w:p w14:paraId="4C355754" w14:textId="77777777" w:rsidR="002D7C6F" w:rsidRPr="002D7C6F" w:rsidRDefault="002D7C6F" w:rsidP="002D7C6F">
            <w:pPr>
              <w:ind w:firstLine="708"/>
              <w:jc w:val="both"/>
              <w:rPr>
                <w:rFonts w:ascii="Arial" w:hAnsi="Arial" w:cs="Arial"/>
                <w:sz w:val="20"/>
                <w:szCs w:val="20"/>
              </w:rPr>
            </w:pPr>
            <w:r w:rsidRPr="002D7C6F">
              <w:rPr>
                <w:rFonts w:ascii="Arial" w:hAnsi="Arial" w:cs="Arial"/>
                <w:b/>
                <w:sz w:val="20"/>
                <w:szCs w:val="20"/>
              </w:rPr>
              <w:t>XXIV.-</w:t>
            </w:r>
            <w:r w:rsidRPr="002D7C6F">
              <w:rPr>
                <w:rFonts w:ascii="Arial" w:hAnsi="Arial" w:cs="Arial"/>
                <w:sz w:val="20"/>
                <w:szCs w:val="20"/>
              </w:rPr>
              <w:t xml:space="preserve"> Hacer uso del derecho de iniciar Leyes que le concede </w:t>
            </w:r>
            <w:smartTag w:uri="urn:schemas-microsoft-com:office:smarttags" w:element="PersonName">
              <w:smartTagPr>
                <w:attr w:name="ProductID" w:val="la Constituci￳n General"/>
              </w:smartTagPr>
              <w:r w:rsidRPr="002D7C6F">
                <w:rPr>
                  <w:rFonts w:ascii="Arial" w:hAnsi="Arial" w:cs="Arial"/>
                  <w:sz w:val="20"/>
                  <w:szCs w:val="20"/>
                </w:rPr>
                <w:t>la Constitución General</w:t>
              </w:r>
            </w:smartTag>
            <w:r w:rsidRPr="002D7C6F">
              <w:rPr>
                <w:rFonts w:ascii="Arial" w:hAnsi="Arial" w:cs="Arial"/>
                <w:sz w:val="20"/>
                <w:szCs w:val="20"/>
              </w:rPr>
              <w:t>, y aprobar o secundar, cuando lo crea conveniente, las de los Congresos de los otros Estados;</w:t>
            </w:r>
          </w:p>
          <w:p w14:paraId="35641BFD" w14:textId="77777777" w:rsidR="002D7C6F" w:rsidRPr="002D7C6F" w:rsidRDefault="002D7C6F" w:rsidP="002D7C6F">
            <w:pPr>
              <w:ind w:firstLine="708"/>
              <w:jc w:val="both"/>
              <w:rPr>
                <w:rFonts w:ascii="Arial" w:hAnsi="Arial" w:cs="Arial"/>
                <w:sz w:val="20"/>
                <w:szCs w:val="20"/>
              </w:rPr>
            </w:pPr>
          </w:p>
          <w:p w14:paraId="5C929705" w14:textId="77777777" w:rsidR="002D7C6F" w:rsidRPr="002D7C6F" w:rsidRDefault="002D7C6F" w:rsidP="002D7C6F">
            <w:pPr>
              <w:ind w:firstLine="708"/>
              <w:jc w:val="both"/>
              <w:rPr>
                <w:rFonts w:ascii="Arial" w:hAnsi="Arial" w:cs="Arial"/>
                <w:sz w:val="20"/>
                <w:szCs w:val="20"/>
              </w:rPr>
            </w:pPr>
            <w:r w:rsidRPr="002D7C6F">
              <w:rPr>
                <w:rFonts w:ascii="Arial" w:hAnsi="Arial" w:cs="Arial"/>
                <w:b/>
                <w:sz w:val="20"/>
                <w:szCs w:val="20"/>
              </w:rPr>
              <w:t>XXV.-</w:t>
            </w:r>
            <w:r w:rsidRPr="002D7C6F">
              <w:rPr>
                <w:rFonts w:ascii="Arial" w:hAnsi="Arial" w:cs="Arial"/>
                <w:sz w:val="20"/>
                <w:szCs w:val="20"/>
              </w:rPr>
              <w:t xml:space="preserve"> Aprobar o no la formación o erección de nuevos Estados o Territorios;</w:t>
            </w:r>
          </w:p>
          <w:p w14:paraId="7EB87A0C" w14:textId="77777777" w:rsidR="002D7C6F" w:rsidRPr="002D7C6F" w:rsidRDefault="002D7C6F" w:rsidP="002D7C6F">
            <w:pPr>
              <w:ind w:firstLine="708"/>
              <w:jc w:val="both"/>
              <w:rPr>
                <w:rFonts w:ascii="Arial" w:hAnsi="Arial" w:cs="Arial"/>
                <w:sz w:val="20"/>
                <w:szCs w:val="20"/>
              </w:rPr>
            </w:pPr>
          </w:p>
          <w:p w14:paraId="062F1965" w14:textId="77777777" w:rsidR="002D7C6F" w:rsidRPr="002D7C6F" w:rsidRDefault="002D7C6F" w:rsidP="002D7C6F">
            <w:pPr>
              <w:ind w:firstLine="708"/>
              <w:jc w:val="both"/>
              <w:rPr>
                <w:rFonts w:ascii="Arial" w:hAnsi="Arial" w:cs="Arial"/>
                <w:sz w:val="20"/>
                <w:szCs w:val="20"/>
              </w:rPr>
            </w:pPr>
            <w:r w:rsidRPr="002D7C6F">
              <w:rPr>
                <w:rFonts w:ascii="Arial" w:hAnsi="Arial" w:cs="Arial"/>
                <w:b/>
                <w:sz w:val="20"/>
                <w:szCs w:val="20"/>
              </w:rPr>
              <w:t>XXVI.-</w:t>
            </w:r>
            <w:r w:rsidRPr="002D7C6F">
              <w:rPr>
                <w:rFonts w:ascii="Arial" w:hAnsi="Arial" w:cs="Arial"/>
                <w:sz w:val="20"/>
                <w:szCs w:val="20"/>
              </w:rPr>
              <w:t xml:space="preserve"> Recibir el Compromiso Constitucional a los Magistrados del Poder Judicial del Estado a que alude el artículo </w:t>
            </w:r>
            <w:r w:rsidRPr="002D7C6F">
              <w:rPr>
                <w:rFonts w:ascii="Arial" w:hAnsi="Arial" w:cs="Arial"/>
                <w:bCs/>
                <w:sz w:val="20"/>
                <w:szCs w:val="20"/>
              </w:rPr>
              <w:t>67</w:t>
            </w:r>
            <w:r w:rsidRPr="002D7C6F">
              <w:rPr>
                <w:rFonts w:ascii="Arial" w:hAnsi="Arial" w:cs="Arial"/>
                <w:sz w:val="20"/>
                <w:szCs w:val="20"/>
              </w:rPr>
              <w:t xml:space="preserve"> de esta Constitución;</w:t>
            </w:r>
          </w:p>
          <w:p w14:paraId="57EDF50E" w14:textId="77777777" w:rsidR="002D7C6F" w:rsidRPr="002D7C6F" w:rsidRDefault="002D7C6F" w:rsidP="002D7C6F">
            <w:pPr>
              <w:ind w:firstLine="708"/>
              <w:jc w:val="both"/>
              <w:rPr>
                <w:rFonts w:ascii="Arial" w:hAnsi="Arial" w:cs="Arial"/>
                <w:sz w:val="20"/>
                <w:szCs w:val="20"/>
              </w:rPr>
            </w:pPr>
          </w:p>
          <w:p w14:paraId="5EDF1138" w14:textId="77777777" w:rsidR="002D7C6F" w:rsidRPr="002D7C6F" w:rsidRDefault="002D7C6F" w:rsidP="002D7C6F">
            <w:pPr>
              <w:ind w:firstLine="708"/>
              <w:jc w:val="both"/>
              <w:rPr>
                <w:rFonts w:ascii="Arial" w:hAnsi="Arial" w:cs="Arial"/>
                <w:sz w:val="20"/>
                <w:szCs w:val="20"/>
              </w:rPr>
            </w:pPr>
            <w:r w:rsidRPr="002D7C6F">
              <w:rPr>
                <w:rFonts w:ascii="Arial" w:hAnsi="Arial" w:cs="Arial"/>
                <w:b/>
                <w:bCs/>
                <w:sz w:val="20"/>
                <w:szCs w:val="20"/>
              </w:rPr>
              <w:t>XXVII.-</w:t>
            </w:r>
            <w:r w:rsidRPr="002D7C6F">
              <w:rPr>
                <w:rFonts w:ascii="Arial" w:hAnsi="Arial" w:cs="Arial"/>
                <w:bCs/>
                <w:sz w:val="20"/>
                <w:szCs w:val="20"/>
              </w:rPr>
              <w:t xml:space="preserve"> Resolver las peticiones de licencias para separarse de sus respectivos cargos y renuncias de sus integrantes, del Auditor Superior del Estado, Secretario General del Poder Legislativo, Director General de Administración y Finanzas, Director de Evaluación del Presupuesto y del Director del Instituto de Investigaciones Legislativas del Congreso;</w:t>
            </w:r>
          </w:p>
          <w:p w14:paraId="2EA48A34" w14:textId="77777777" w:rsidR="002D7C6F" w:rsidRPr="002D7C6F" w:rsidRDefault="002D7C6F" w:rsidP="002D7C6F">
            <w:pPr>
              <w:ind w:firstLine="708"/>
              <w:jc w:val="both"/>
              <w:rPr>
                <w:rFonts w:ascii="Arial" w:hAnsi="Arial" w:cs="Arial"/>
                <w:sz w:val="20"/>
                <w:szCs w:val="20"/>
              </w:rPr>
            </w:pPr>
          </w:p>
          <w:p w14:paraId="7956C634" w14:textId="77777777" w:rsidR="002D7C6F" w:rsidRPr="002D7C6F" w:rsidRDefault="002D7C6F" w:rsidP="002D7C6F">
            <w:pPr>
              <w:ind w:firstLine="709"/>
              <w:jc w:val="both"/>
              <w:rPr>
                <w:rFonts w:ascii="Arial" w:hAnsi="Arial" w:cs="Arial"/>
                <w:sz w:val="20"/>
                <w:szCs w:val="20"/>
              </w:rPr>
            </w:pPr>
            <w:r w:rsidRPr="002D7C6F">
              <w:rPr>
                <w:rFonts w:ascii="Arial" w:hAnsi="Arial" w:cs="Arial"/>
                <w:b/>
                <w:sz w:val="20"/>
                <w:szCs w:val="20"/>
              </w:rPr>
              <w:t>XXVII Bis.-</w:t>
            </w:r>
            <w:r w:rsidRPr="002D7C6F">
              <w:rPr>
                <w:rFonts w:ascii="Arial" w:hAnsi="Arial" w:cs="Arial"/>
                <w:sz w:val="20"/>
                <w:szCs w:val="20"/>
              </w:rPr>
              <w:t xml:space="preserve"> Presentar la cuenta pública en los términos y las formas que fijen las leyes en la materia;</w:t>
            </w:r>
          </w:p>
          <w:p w14:paraId="10FEA684" w14:textId="77777777" w:rsidR="002D7C6F" w:rsidRPr="002D7C6F" w:rsidRDefault="002D7C6F" w:rsidP="002D7C6F">
            <w:pPr>
              <w:ind w:firstLine="708"/>
              <w:jc w:val="both"/>
              <w:rPr>
                <w:rFonts w:ascii="Arial" w:hAnsi="Arial" w:cs="Arial"/>
                <w:sz w:val="20"/>
                <w:szCs w:val="20"/>
              </w:rPr>
            </w:pPr>
          </w:p>
          <w:p w14:paraId="1446BF8B" w14:textId="77777777" w:rsidR="002D7C6F" w:rsidRPr="002D7C6F" w:rsidRDefault="002D7C6F" w:rsidP="002D7C6F">
            <w:pPr>
              <w:ind w:firstLine="708"/>
              <w:jc w:val="both"/>
              <w:rPr>
                <w:rFonts w:ascii="Arial" w:hAnsi="Arial" w:cs="Arial"/>
                <w:sz w:val="20"/>
                <w:szCs w:val="20"/>
              </w:rPr>
            </w:pPr>
            <w:r w:rsidRPr="002D7C6F">
              <w:rPr>
                <w:rFonts w:ascii="Arial" w:hAnsi="Arial" w:cs="Arial"/>
                <w:b/>
                <w:sz w:val="20"/>
                <w:szCs w:val="20"/>
              </w:rPr>
              <w:t>XXVIII.-</w:t>
            </w:r>
            <w:r w:rsidRPr="002D7C6F">
              <w:rPr>
                <w:rFonts w:ascii="Arial" w:hAnsi="Arial" w:cs="Arial"/>
                <w:sz w:val="20"/>
                <w:szCs w:val="20"/>
              </w:rPr>
              <w:t xml:space="preserve"> Se Deroga.</w:t>
            </w:r>
          </w:p>
          <w:p w14:paraId="16E250AD" w14:textId="77777777" w:rsidR="002D7C6F" w:rsidRPr="002D7C6F" w:rsidRDefault="002D7C6F" w:rsidP="002D7C6F">
            <w:pPr>
              <w:ind w:firstLine="708"/>
              <w:jc w:val="both"/>
              <w:rPr>
                <w:rFonts w:ascii="Arial" w:hAnsi="Arial" w:cs="Arial"/>
                <w:sz w:val="20"/>
                <w:szCs w:val="20"/>
              </w:rPr>
            </w:pPr>
          </w:p>
          <w:p w14:paraId="033DC010" w14:textId="77777777" w:rsidR="002D7C6F" w:rsidRPr="002D7C6F" w:rsidRDefault="002D7C6F" w:rsidP="002D7C6F">
            <w:pPr>
              <w:ind w:firstLine="708"/>
              <w:jc w:val="both"/>
              <w:rPr>
                <w:rFonts w:ascii="Arial" w:hAnsi="Arial" w:cs="Arial"/>
                <w:sz w:val="20"/>
                <w:szCs w:val="20"/>
              </w:rPr>
            </w:pPr>
            <w:r w:rsidRPr="002D7C6F">
              <w:rPr>
                <w:rFonts w:ascii="Arial" w:hAnsi="Arial" w:cs="Arial"/>
                <w:b/>
                <w:sz w:val="20"/>
                <w:szCs w:val="20"/>
              </w:rPr>
              <w:t>XXIX.-</w:t>
            </w:r>
            <w:r w:rsidRPr="002D7C6F">
              <w:rPr>
                <w:rFonts w:ascii="Arial" w:hAnsi="Arial" w:cs="Arial"/>
                <w:sz w:val="20"/>
                <w:szCs w:val="20"/>
              </w:rPr>
              <w:t xml:space="preserve"> Arreglar los límites del Estado, por convenios amistosos, los cuales no se llevarán a efecto sin la aprobación del Congreso de </w:t>
            </w:r>
            <w:smartTag w:uri="urn:schemas-microsoft-com:office:smarttags" w:element="PersonName">
              <w:smartTagPr>
                <w:attr w:name="ProductID" w:val="la Uni￳n"/>
              </w:smartTagPr>
              <w:r w:rsidRPr="002D7C6F">
                <w:rPr>
                  <w:rFonts w:ascii="Arial" w:hAnsi="Arial" w:cs="Arial"/>
                  <w:sz w:val="20"/>
                  <w:szCs w:val="20"/>
                </w:rPr>
                <w:t>la Unión</w:t>
              </w:r>
            </w:smartTag>
            <w:r w:rsidRPr="002D7C6F">
              <w:rPr>
                <w:rFonts w:ascii="Arial" w:hAnsi="Arial" w:cs="Arial"/>
                <w:sz w:val="20"/>
                <w:szCs w:val="20"/>
              </w:rPr>
              <w:t>;</w:t>
            </w:r>
          </w:p>
          <w:p w14:paraId="72FDD6AA" w14:textId="77777777" w:rsidR="002D7C6F" w:rsidRPr="002D7C6F" w:rsidRDefault="002D7C6F" w:rsidP="002D7C6F">
            <w:pPr>
              <w:ind w:firstLine="708"/>
              <w:jc w:val="both"/>
              <w:rPr>
                <w:rFonts w:ascii="Arial" w:hAnsi="Arial" w:cs="Arial"/>
                <w:sz w:val="20"/>
                <w:szCs w:val="20"/>
              </w:rPr>
            </w:pPr>
          </w:p>
          <w:p w14:paraId="0F212216" w14:textId="77777777" w:rsidR="002D7C6F" w:rsidRPr="002D7C6F" w:rsidRDefault="002D7C6F" w:rsidP="002D7C6F">
            <w:pPr>
              <w:ind w:firstLine="708"/>
              <w:jc w:val="both"/>
              <w:rPr>
                <w:rFonts w:ascii="Arial" w:hAnsi="Arial" w:cs="Arial"/>
                <w:sz w:val="20"/>
                <w:szCs w:val="20"/>
              </w:rPr>
            </w:pPr>
            <w:r w:rsidRPr="002D7C6F">
              <w:rPr>
                <w:rFonts w:ascii="Arial" w:hAnsi="Arial" w:cs="Arial"/>
                <w:b/>
                <w:sz w:val="20"/>
                <w:szCs w:val="20"/>
              </w:rPr>
              <w:lastRenderedPageBreak/>
              <w:t>XXIX Bis.-</w:t>
            </w:r>
            <w:r w:rsidRPr="002D7C6F">
              <w:rPr>
                <w:rFonts w:ascii="Arial" w:hAnsi="Arial" w:cs="Arial"/>
                <w:sz w:val="20"/>
                <w:szCs w:val="20"/>
              </w:rPr>
              <w:t xml:space="preserve"> Se Deroga.</w:t>
            </w:r>
          </w:p>
          <w:p w14:paraId="06E5CB40" w14:textId="77777777" w:rsidR="002D7C6F" w:rsidRPr="002D7C6F" w:rsidRDefault="002D7C6F" w:rsidP="002D7C6F">
            <w:pPr>
              <w:ind w:firstLine="708"/>
              <w:jc w:val="both"/>
              <w:rPr>
                <w:rFonts w:ascii="Arial" w:hAnsi="Arial" w:cs="Arial"/>
                <w:b/>
                <w:bCs/>
                <w:sz w:val="20"/>
                <w:szCs w:val="20"/>
              </w:rPr>
            </w:pPr>
          </w:p>
          <w:p w14:paraId="38B304A2" w14:textId="77777777" w:rsidR="002D7C6F" w:rsidRPr="002D7C6F" w:rsidRDefault="002D7C6F" w:rsidP="002D7C6F">
            <w:pPr>
              <w:ind w:firstLine="708"/>
              <w:jc w:val="both"/>
              <w:rPr>
                <w:rFonts w:ascii="Arial" w:hAnsi="Arial" w:cs="Arial"/>
                <w:sz w:val="20"/>
                <w:szCs w:val="20"/>
              </w:rPr>
            </w:pPr>
            <w:r w:rsidRPr="002D7C6F">
              <w:rPr>
                <w:rFonts w:ascii="Arial" w:hAnsi="Arial" w:cs="Arial"/>
                <w:b/>
                <w:bCs/>
                <w:sz w:val="20"/>
                <w:szCs w:val="20"/>
              </w:rPr>
              <w:t>XXX.-</w:t>
            </w:r>
            <w:r w:rsidRPr="002D7C6F">
              <w:rPr>
                <w:rFonts w:ascii="Arial" w:hAnsi="Arial" w:cs="Arial"/>
                <w:bCs/>
                <w:sz w:val="20"/>
                <w:szCs w:val="20"/>
              </w:rPr>
              <w:t xml:space="preserve"> Nombrar a </w:t>
            </w:r>
            <w:smartTag w:uri="urn:schemas-microsoft-com:office:smarttags" w:element="PersonName">
              <w:smartTagPr>
                <w:attr w:name="ProductID" w:val="la Diputación Permanente"/>
              </w:smartTagPr>
              <w:r w:rsidRPr="002D7C6F">
                <w:rPr>
                  <w:rFonts w:ascii="Arial" w:hAnsi="Arial" w:cs="Arial"/>
                  <w:bCs/>
                  <w:sz w:val="20"/>
                  <w:szCs w:val="20"/>
                </w:rPr>
                <w:t>la Diputación Permanente</w:t>
              </w:r>
            </w:smartTag>
            <w:r w:rsidRPr="002D7C6F">
              <w:rPr>
                <w:rFonts w:ascii="Arial" w:hAnsi="Arial" w:cs="Arial"/>
                <w:bCs/>
                <w:sz w:val="20"/>
                <w:szCs w:val="20"/>
              </w:rPr>
              <w:t xml:space="preserve"> que ha de funcionar en el receso del Congreso, antes de la clausura de cada período de sesiones ordinarias;</w:t>
            </w:r>
          </w:p>
          <w:p w14:paraId="46C57F09" w14:textId="77777777" w:rsidR="002D7C6F" w:rsidRPr="002D7C6F" w:rsidRDefault="002D7C6F" w:rsidP="002D7C6F">
            <w:pPr>
              <w:jc w:val="both"/>
              <w:rPr>
                <w:rFonts w:ascii="Arial" w:hAnsi="Arial" w:cs="Arial"/>
                <w:b/>
                <w:sz w:val="20"/>
                <w:szCs w:val="20"/>
              </w:rPr>
            </w:pPr>
          </w:p>
          <w:p w14:paraId="21A7615A" w14:textId="77777777" w:rsidR="002D7C6F" w:rsidRPr="002D7C6F" w:rsidRDefault="002D7C6F" w:rsidP="002D7C6F">
            <w:pPr>
              <w:ind w:firstLine="709"/>
              <w:jc w:val="both"/>
              <w:rPr>
                <w:rFonts w:ascii="Arial" w:hAnsi="Arial" w:cs="Arial"/>
                <w:sz w:val="20"/>
                <w:szCs w:val="20"/>
              </w:rPr>
            </w:pPr>
            <w:r w:rsidRPr="002D7C6F">
              <w:rPr>
                <w:rFonts w:ascii="Arial" w:hAnsi="Arial" w:cs="Arial"/>
                <w:b/>
                <w:sz w:val="20"/>
                <w:szCs w:val="20"/>
              </w:rPr>
              <w:t>XXXI.-</w:t>
            </w:r>
            <w:r w:rsidRPr="002D7C6F">
              <w:rPr>
                <w:rFonts w:ascii="Arial" w:hAnsi="Arial" w:cs="Arial"/>
                <w:sz w:val="20"/>
                <w:szCs w:val="20"/>
              </w:rPr>
              <w:t xml:space="preserve"> Designar por el voto de sus dos terceras partes, a la Presidenta o Presidente de la Comisión de Derechos Humanos y a los demás integrantes del Consejo Consultivo. Esta elección se ajustará a un procedimiento de consulta pública, que deberá ser transparente, en los términos y condiciones que determine la Ley;</w:t>
            </w:r>
          </w:p>
          <w:p w14:paraId="34EFE075" w14:textId="77777777" w:rsidR="002D7C6F" w:rsidRPr="002D7C6F" w:rsidRDefault="002D7C6F" w:rsidP="002D7C6F">
            <w:pPr>
              <w:jc w:val="both"/>
              <w:rPr>
                <w:rFonts w:ascii="Arial" w:hAnsi="Arial" w:cs="Arial"/>
                <w:sz w:val="20"/>
                <w:szCs w:val="20"/>
              </w:rPr>
            </w:pPr>
          </w:p>
          <w:p w14:paraId="7182C88F" w14:textId="77777777" w:rsidR="002D7C6F" w:rsidRPr="002D7C6F" w:rsidRDefault="002D7C6F" w:rsidP="002D7C6F">
            <w:pPr>
              <w:ind w:firstLine="851"/>
              <w:jc w:val="both"/>
              <w:rPr>
                <w:rFonts w:ascii="Arial" w:hAnsi="Arial" w:cs="Arial"/>
                <w:sz w:val="20"/>
                <w:szCs w:val="20"/>
              </w:rPr>
            </w:pPr>
            <w:r w:rsidRPr="002D7C6F">
              <w:rPr>
                <w:rFonts w:ascii="Arial" w:hAnsi="Arial" w:cs="Arial"/>
                <w:b/>
                <w:sz w:val="20"/>
                <w:szCs w:val="20"/>
              </w:rPr>
              <w:t xml:space="preserve">XXXI Bis.- </w:t>
            </w:r>
            <w:r w:rsidRPr="002D7C6F">
              <w:rPr>
                <w:rFonts w:ascii="Arial" w:hAnsi="Arial" w:cs="Arial"/>
                <w:sz w:val="20"/>
                <w:szCs w:val="20"/>
              </w:rPr>
              <w:t>Solicitar a la Comisión Nacional de los Derechos Humanos la investigación de hechos que constituyan violaciones graves de derechos humanos;</w:t>
            </w:r>
          </w:p>
          <w:p w14:paraId="415510E8" w14:textId="77777777" w:rsidR="002D7C6F" w:rsidRPr="002D7C6F" w:rsidRDefault="002D7C6F" w:rsidP="002D7C6F">
            <w:pPr>
              <w:jc w:val="both"/>
              <w:rPr>
                <w:rFonts w:ascii="Arial" w:hAnsi="Arial" w:cs="Arial"/>
                <w:sz w:val="20"/>
                <w:szCs w:val="20"/>
              </w:rPr>
            </w:pPr>
          </w:p>
          <w:p w14:paraId="777670F7" w14:textId="77777777" w:rsidR="002D7C6F" w:rsidRPr="002D7C6F" w:rsidRDefault="002D7C6F" w:rsidP="002D7C6F">
            <w:pPr>
              <w:ind w:firstLine="851"/>
              <w:jc w:val="both"/>
              <w:rPr>
                <w:rFonts w:ascii="Arial" w:hAnsi="Arial" w:cs="Arial"/>
                <w:sz w:val="20"/>
                <w:szCs w:val="20"/>
              </w:rPr>
            </w:pPr>
            <w:r w:rsidRPr="002D7C6F">
              <w:rPr>
                <w:rFonts w:ascii="Arial" w:hAnsi="Arial" w:cs="Arial"/>
                <w:b/>
                <w:sz w:val="20"/>
                <w:szCs w:val="20"/>
              </w:rPr>
              <w:t>XXXI Ter.-</w:t>
            </w:r>
            <w:r w:rsidRPr="002D7C6F">
              <w:rPr>
                <w:rFonts w:ascii="Arial" w:hAnsi="Arial" w:cs="Arial"/>
                <w:sz w:val="20"/>
                <w:szCs w:val="20"/>
              </w:rPr>
              <w:t xml:space="preserve"> Requerir, a solicitud de la Comisión de  Derechos Humanos del Estado de Yucatán, la comparecencia de las autoridades o servidores públicos cuando se hayan negado a aceptar o cumplir alguna recomendación emitida por dicho organismo autónomo, a efecto de que expliquen el motivo de su negativa;</w:t>
            </w:r>
          </w:p>
          <w:p w14:paraId="15D8A806" w14:textId="77777777" w:rsidR="002D7C6F" w:rsidRPr="002D7C6F" w:rsidRDefault="002D7C6F" w:rsidP="002D7C6F">
            <w:pPr>
              <w:ind w:firstLine="851"/>
              <w:jc w:val="both"/>
              <w:rPr>
                <w:rFonts w:ascii="Arial" w:hAnsi="Arial" w:cs="Arial"/>
                <w:b/>
                <w:sz w:val="20"/>
                <w:szCs w:val="20"/>
              </w:rPr>
            </w:pPr>
          </w:p>
          <w:p w14:paraId="33B29E0F" w14:textId="77777777" w:rsidR="002D7C6F" w:rsidRPr="002D7C6F" w:rsidRDefault="002D7C6F" w:rsidP="002D7C6F">
            <w:pPr>
              <w:ind w:firstLine="851"/>
              <w:jc w:val="both"/>
              <w:rPr>
                <w:rFonts w:ascii="Arial" w:hAnsi="Arial" w:cs="Arial"/>
                <w:sz w:val="20"/>
                <w:szCs w:val="20"/>
              </w:rPr>
            </w:pPr>
            <w:r w:rsidRPr="002D7C6F">
              <w:rPr>
                <w:rFonts w:ascii="Arial" w:hAnsi="Arial" w:cs="Arial"/>
                <w:b/>
                <w:sz w:val="20"/>
                <w:szCs w:val="20"/>
              </w:rPr>
              <w:t>XXXI Quáter.-</w:t>
            </w:r>
            <w:r w:rsidRPr="002D7C6F">
              <w:rPr>
                <w:rFonts w:ascii="Arial" w:hAnsi="Arial" w:cs="Arial"/>
                <w:sz w:val="20"/>
                <w:szCs w:val="20"/>
              </w:rPr>
              <w:t xml:space="preserve"> Analizar el Informe Anual presentado por la Comisión de Derechos Humanos del Estado de Yucatán y hacer público el resultado del mismo; </w:t>
            </w:r>
          </w:p>
          <w:p w14:paraId="666681E9" w14:textId="77777777" w:rsidR="002D7C6F" w:rsidRPr="002D7C6F" w:rsidRDefault="002D7C6F" w:rsidP="002D7C6F">
            <w:pPr>
              <w:ind w:firstLine="709"/>
              <w:jc w:val="both"/>
              <w:rPr>
                <w:rFonts w:ascii="Arial" w:hAnsi="Arial" w:cs="Arial"/>
                <w:b/>
                <w:sz w:val="20"/>
                <w:szCs w:val="20"/>
              </w:rPr>
            </w:pPr>
          </w:p>
          <w:p w14:paraId="0592A708" w14:textId="77777777" w:rsidR="002D7C6F" w:rsidRPr="002D7C6F" w:rsidRDefault="002D7C6F" w:rsidP="002D7C6F">
            <w:pPr>
              <w:ind w:firstLine="709"/>
              <w:jc w:val="both"/>
              <w:rPr>
                <w:rFonts w:ascii="Arial" w:hAnsi="Arial" w:cs="Arial"/>
                <w:sz w:val="20"/>
                <w:szCs w:val="20"/>
              </w:rPr>
            </w:pPr>
            <w:r w:rsidRPr="002D7C6F">
              <w:rPr>
                <w:rFonts w:ascii="Arial" w:hAnsi="Arial" w:cs="Arial"/>
                <w:b/>
                <w:sz w:val="20"/>
                <w:szCs w:val="20"/>
              </w:rPr>
              <w:t>XXXII.-</w:t>
            </w:r>
            <w:r w:rsidRPr="002D7C6F">
              <w:rPr>
                <w:rFonts w:ascii="Arial" w:hAnsi="Arial" w:cs="Arial"/>
                <w:sz w:val="20"/>
                <w:szCs w:val="20"/>
              </w:rPr>
              <w:t xml:space="preserve"> Se deroga.</w:t>
            </w:r>
          </w:p>
          <w:p w14:paraId="3F0C7F25" w14:textId="77777777" w:rsidR="002D7C6F" w:rsidRPr="002D7C6F" w:rsidRDefault="002D7C6F" w:rsidP="002D7C6F">
            <w:pPr>
              <w:jc w:val="both"/>
              <w:rPr>
                <w:rFonts w:ascii="Arial" w:hAnsi="Arial" w:cs="Arial"/>
                <w:b/>
                <w:sz w:val="20"/>
                <w:szCs w:val="20"/>
              </w:rPr>
            </w:pPr>
          </w:p>
          <w:p w14:paraId="5D767206" w14:textId="77777777" w:rsidR="002D7C6F" w:rsidRPr="002D7C6F" w:rsidRDefault="002D7C6F" w:rsidP="002D7C6F">
            <w:pPr>
              <w:ind w:firstLine="708"/>
              <w:jc w:val="both"/>
              <w:rPr>
                <w:rFonts w:ascii="Arial" w:hAnsi="Arial" w:cs="Arial"/>
                <w:sz w:val="20"/>
                <w:szCs w:val="20"/>
              </w:rPr>
            </w:pPr>
            <w:r w:rsidRPr="002D7C6F">
              <w:rPr>
                <w:rFonts w:ascii="Arial" w:hAnsi="Arial" w:cs="Arial"/>
                <w:b/>
                <w:sz w:val="20"/>
                <w:szCs w:val="20"/>
              </w:rPr>
              <w:t xml:space="preserve">XXXII Bis.- </w:t>
            </w:r>
            <w:r w:rsidRPr="002D7C6F">
              <w:rPr>
                <w:rFonts w:ascii="Arial" w:hAnsi="Arial" w:cs="Arial"/>
                <w:sz w:val="20"/>
                <w:szCs w:val="20"/>
                <w:lang w:eastAsia="es-MX"/>
              </w:rPr>
              <w:t xml:space="preserve">Designar, por el voto de las dos terceras partes de sus miembros integrantes, a los titulares de los órganos internos de control de los </w:t>
            </w:r>
            <w:r w:rsidRPr="002D7C6F">
              <w:rPr>
                <w:rFonts w:ascii="Arial" w:hAnsi="Arial" w:cs="Arial"/>
                <w:sz w:val="20"/>
                <w:szCs w:val="20"/>
              </w:rPr>
              <w:t>organismos constitucionales autónomos del estado de Yucatán;</w:t>
            </w:r>
          </w:p>
          <w:p w14:paraId="24014A3D" w14:textId="77777777" w:rsidR="002D7C6F" w:rsidRPr="002D7C6F" w:rsidRDefault="002D7C6F" w:rsidP="002D7C6F">
            <w:pPr>
              <w:ind w:firstLine="708"/>
              <w:jc w:val="both"/>
              <w:rPr>
                <w:rFonts w:ascii="Arial" w:hAnsi="Arial" w:cs="Arial"/>
                <w:sz w:val="20"/>
                <w:szCs w:val="20"/>
              </w:rPr>
            </w:pPr>
          </w:p>
          <w:p w14:paraId="6089DBE0" w14:textId="77777777" w:rsidR="002D7C6F" w:rsidRPr="002D7C6F" w:rsidRDefault="002D7C6F" w:rsidP="002D7C6F">
            <w:pPr>
              <w:tabs>
                <w:tab w:val="left" w:pos="709"/>
              </w:tabs>
              <w:jc w:val="both"/>
              <w:rPr>
                <w:rFonts w:ascii="Arial" w:hAnsi="Arial" w:cs="Arial"/>
                <w:sz w:val="20"/>
                <w:szCs w:val="20"/>
              </w:rPr>
            </w:pPr>
            <w:r w:rsidRPr="002D7C6F">
              <w:rPr>
                <w:rFonts w:ascii="Arial" w:hAnsi="Arial" w:cs="Arial"/>
                <w:b/>
                <w:sz w:val="20"/>
                <w:szCs w:val="20"/>
              </w:rPr>
              <w:tab/>
              <w:t>XXXIII.-</w:t>
            </w:r>
            <w:r w:rsidRPr="002D7C6F">
              <w:rPr>
                <w:rFonts w:ascii="Arial" w:hAnsi="Arial" w:cs="Arial"/>
                <w:sz w:val="20"/>
                <w:szCs w:val="20"/>
              </w:rPr>
              <w:t xml:space="preserve"> Erigirse en Jurado de Acusación para los altos funcionarios de que tratan los artículos 97 y 98;</w:t>
            </w:r>
          </w:p>
          <w:p w14:paraId="23C518C9" w14:textId="77777777" w:rsidR="002D7C6F" w:rsidRPr="002D7C6F" w:rsidRDefault="002D7C6F" w:rsidP="002D7C6F">
            <w:pPr>
              <w:jc w:val="both"/>
              <w:rPr>
                <w:rFonts w:ascii="Arial" w:hAnsi="Arial" w:cs="Arial"/>
                <w:b/>
                <w:sz w:val="20"/>
                <w:szCs w:val="20"/>
              </w:rPr>
            </w:pPr>
          </w:p>
          <w:p w14:paraId="5B54ACE3" w14:textId="77777777" w:rsidR="002D7C6F" w:rsidRPr="002D7C6F" w:rsidRDefault="002D7C6F" w:rsidP="002D7C6F">
            <w:pPr>
              <w:ind w:firstLine="851"/>
              <w:jc w:val="both"/>
              <w:rPr>
                <w:rFonts w:ascii="Arial" w:hAnsi="Arial" w:cs="Arial"/>
                <w:sz w:val="20"/>
                <w:szCs w:val="20"/>
              </w:rPr>
            </w:pPr>
            <w:r w:rsidRPr="002D7C6F">
              <w:rPr>
                <w:rFonts w:ascii="Arial" w:hAnsi="Arial" w:cs="Arial"/>
                <w:b/>
                <w:sz w:val="20"/>
                <w:szCs w:val="20"/>
              </w:rPr>
              <w:t>XXXIV.-</w:t>
            </w:r>
            <w:r w:rsidRPr="002D7C6F">
              <w:rPr>
                <w:rFonts w:ascii="Arial" w:hAnsi="Arial" w:cs="Arial"/>
                <w:sz w:val="20"/>
                <w:szCs w:val="20"/>
              </w:rPr>
              <w:t xml:space="preserve"> Solicitar al Ejecutivo la comparecencia de cualquier funcionario de la administración pública estatal, para que informe u oriente cuando se discuta una ley o se estudie un negocio, que se relacione con la función de éste;</w:t>
            </w:r>
          </w:p>
          <w:p w14:paraId="5A796072" w14:textId="77777777" w:rsidR="002D7C6F" w:rsidRPr="002D7C6F" w:rsidRDefault="002D7C6F" w:rsidP="002D7C6F">
            <w:pPr>
              <w:jc w:val="both"/>
              <w:rPr>
                <w:rFonts w:ascii="Arial" w:hAnsi="Arial" w:cs="Arial"/>
                <w:b/>
                <w:sz w:val="20"/>
                <w:szCs w:val="20"/>
              </w:rPr>
            </w:pPr>
          </w:p>
          <w:p w14:paraId="7D75E966" w14:textId="77777777" w:rsidR="002D7C6F" w:rsidRPr="002D7C6F" w:rsidRDefault="002D7C6F" w:rsidP="002D7C6F">
            <w:pPr>
              <w:ind w:firstLine="851"/>
              <w:jc w:val="both"/>
              <w:rPr>
                <w:rFonts w:ascii="Arial" w:hAnsi="Arial" w:cs="Arial"/>
                <w:sz w:val="20"/>
                <w:szCs w:val="20"/>
              </w:rPr>
            </w:pPr>
            <w:r w:rsidRPr="002D7C6F">
              <w:rPr>
                <w:rFonts w:ascii="Arial" w:hAnsi="Arial" w:cs="Arial"/>
                <w:b/>
                <w:sz w:val="20"/>
                <w:szCs w:val="20"/>
              </w:rPr>
              <w:lastRenderedPageBreak/>
              <w:t>XXXV.-</w:t>
            </w:r>
            <w:r w:rsidRPr="002D7C6F">
              <w:rPr>
                <w:rFonts w:ascii="Arial" w:hAnsi="Arial" w:cs="Arial"/>
                <w:sz w:val="20"/>
                <w:szCs w:val="20"/>
              </w:rPr>
              <w:t xml:space="preserve"> Expedir las leyes que establezcan las bases para la organización de la administración pública municipal. </w:t>
            </w:r>
          </w:p>
          <w:p w14:paraId="2F87F527" w14:textId="77777777" w:rsidR="002D7C6F" w:rsidRPr="002D7C6F" w:rsidRDefault="002D7C6F" w:rsidP="002D7C6F">
            <w:pPr>
              <w:ind w:left="851"/>
              <w:jc w:val="both"/>
              <w:rPr>
                <w:rFonts w:ascii="Arial" w:hAnsi="Arial" w:cs="Arial"/>
                <w:sz w:val="20"/>
                <w:szCs w:val="20"/>
              </w:rPr>
            </w:pPr>
          </w:p>
          <w:p w14:paraId="0DD49FD4" w14:textId="77777777" w:rsidR="002D7C6F" w:rsidRPr="002D7C6F" w:rsidRDefault="002D7C6F" w:rsidP="002D7C6F">
            <w:pPr>
              <w:ind w:firstLine="708"/>
              <w:jc w:val="both"/>
              <w:rPr>
                <w:rFonts w:ascii="Arial" w:hAnsi="Arial" w:cs="Arial"/>
                <w:sz w:val="20"/>
                <w:szCs w:val="20"/>
              </w:rPr>
            </w:pPr>
            <w:r w:rsidRPr="002D7C6F">
              <w:rPr>
                <w:rFonts w:ascii="Arial" w:hAnsi="Arial" w:cs="Arial"/>
                <w:sz w:val="20"/>
                <w:szCs w:val="20"/>
              </w:rPr>
              <w:t>Los ayuntamientos se sujetarán a dichas bases para la elaboración y aprobación de los bandos de policía y gobierno, los reglamentos, circulares y demás disposiciones administrativas de observancia, dentro de sus respectivas jurisdicciones;</w:t>
            </w:r>
          </w:p>
          <w:p w14:paraId="31044682" w14:textId="77777777" w:rsidR="002D7C6F" w:rsidRPr="002D7C6F" w:rsidRDefault="002D7C6F" w:rsidP="002D7C6F">
            <w:pPr>
              <w:ind w:left="851"/>
              <w:jc w:val="both"/>
              <w:rPr>
                <w:rFonts w:ascii="Arial" w:hAnsi="Arial" w:cs="Arial"/>
                <w:sz w:val="20"/>
                <w:szCs w:val="20"/>
              </w:rPr>
            </w:pPr>
          </w:p>
          <w:p w14:paraId="0C11AF70" w14:textId="77777777" w:rsidR="002D7C6F" w:rsidRPr="002D7C6F" w:rsidRDefault="002D7C6F" w:rsidP="002D7C6F">
            <w:pPr>
              <w:ind w:firstLine="708"/>
              <w:jc w:val="both"/>
              <w:rPr>
                <w:rFonts w:ascii="Arial" w:hAnsi="Arial" w:cs="Arial"/>
                <w:sz w:val="20"/>
                <w:szCs w:val="20"/>
              </w:rPr>
            </w:pPr>
            <w:r w:rsidRPr="002D7C6F">
              <w:rPr>
                <w:rFonts w:ascii="Arial" w:hAnsi="Arial" w:cs="Arial"/>
                <w:b/>
                <w:sz w:val="20"/>
                <w:szCs w:val="20"/>
              </w:rPr>
              <w:t>XXXV Bis.-</w:t>
            </w:r>
            <w:r w:rsidRPr="002D7C6F">
              <w:rPr>
                <w:rFonts w:ascii="Arial" w:hAnsi="Arial" w:cs="Arial"/>
                <w:sz w:val="20"/>
                <w:szCs w:val="20"/>
              </w:rPr>
              <w:t xml:space="preserve"> Formular las disposiciones aplicables, en aquellos municipios que no cuenten con los bandos o reglamentos correspondientes;</w:t>
            </w:r>
          </w:p>
          <w:p w14:paraId="1D8416BC" w14:textId="77777777" w:rsidR="002D7C6F" w:rsidRPr="002D7C6F" w:rsidRDefault="002D7C6F" w:rsidP="002D7C6F">
            <w:pPr>
              <w:ind w:firstLine="708"/>
              <w:jc w:val="both"/>
              <w:rPr>
                <w:rFonts w:ascii="Arial" w:hAnsi="Arial" w:cs="Arial"/>
                <w:b/>
                <w:sz w:val="20"/>
                <w:szCs w:val="20"/>
              </w:rPr>
            </w:pPr>
          </w:p>
          <w:p w14:paraId="6F68E2DD" w14:textId="77777777" w:rsidR="002D7C6F" w:rsidRPr="002D7C6F" w:rsidRDefault="002D7C6F" w:rsidP="002D7C6F">
            <w:pPr>
              <w:ind w:firstLine="708"/>
              <w:jc w:val="both"/>
              <w:rPr>
                <w:rFonts w:ascii="Arial" w:hAnsi="Arial" w:cs="Arial"/>
                <w:sz w:val="20"/>
                <w:szCs w:val="20"/>
              </w:rPr>
            </w:pPr>
            <w:r w:rsidRPr="002D7C6F">
              <w:rPr>
                <w:rFonts w:ascii="Arial" w:hAnsi="Arial" w:cs="Arial"/>
                <w:b/>
                <w:sz w:val="20"/>
                <w:szCs w:val="20"/>
              </w:rPr>
              <w:t>XXXVI.-</w:t>
            </w:r>
            <w:r w:rsidRPr="002D7C6F">
              <w:rPr>
                <w:rFonts w:ascii="Arial" w:hAnsi="Arial" w:cs="Arial"/>
                <w:sz w:val="20"/>
                <w:szCs w:val="20"/>
              </w:rPr>
              <w:t xml:space="preserve"> Expedir la ley que organiza y reglamenta la estructura y funcionamiento de los ayuntamientos, la que tendrá por objeto establecer lo dispuesto en los incisos b), c), d), y </w:t>
            </w:r>
            <w:proofErr w:type="spellStart"/>
            <w:r w:rsidRPr="002D7C6F">
              <w:rPr>
                <w:rFonts w:ascii="Arial" w:hAnsi="Arial" w:cs="Arial"/>
                <w:sz w:val="20"/>
                <w:szCs w:val="20"/>
              </w:rPr>
              <w:t>e</w:t>
            </w:r>
            <w:proofErr w:type="spellEnd"/>
            <w:r w:rsidRPr="002D7C6F">
              <w:rPr>
                <w:rFonts w:ascii="Arial" w:hAnsi="Arial" w:cs="Arial"/>
                <w:sz w:val="20"/>
                <w:szCs w:val="20"/>
              </w:rPr>
              <w:t xml:space="preserve">) de la fracción II del artículo 115 de </w:t>
            </w:r>
            <w:smartTag w:uri="urn:schemas-microsoft-com:office:smarttags" w:element="PersonName">
              <w:smartTagPr>
                <w:attr w:name="ProductID" w:val="la Constituci￳n Pol￭tica"/>
              </w:smartTagPr>
              <w:r w:rsidRPr="002D7C6F">
                <w:rPr>
                  <w:rFonts w:ascii="Arial" w:hAnsi="Arial" w:cs="Arial"/>
                  <w:sz w:val="20"/>
                  <w:szCs w:val="20"/>
                </w:rPr>
                <w:t>la Constitución Política</w:t>
              </w:r>
            </w:smartTag>
            <w:r w:rsidRPr="002D7C6F">
              <w:rPr>
                <w:rFonts w:ascii="Arial" w:hAnsi="Arial" w:cs="Arial"/>
                <w:sz w:val="20"/>
                <w:szCs w:val="20"/>
              </w:rPr>
              <w:t xml:space="preserve"> de los Estados Unidos Mexicanos;</w:t>
            </w:r>
          </w:p>
          <w:p w14:paraId="25D43DCF" w14:textId="77777777" w:rsidR="002D7C6F" w:rsidRPr="002D7C6F" w:rsidRDefault="002D7C6F" w:rsidP="002D7C6F">
            <w:pPr>
              <w:ind w:firstLine="708"/>
              <w:jc w:val="both"/>
              <w:rPr>
                <w:rFonts w:ascii="Arial" w:hAnsi="Arial" w:cs="Arial"/>
                <w:sz w:val="20"/>
                <w:szCs w:val="20"/>
              </w:rPr>
            </w:pPr>
          </w:p>
          <w:p w14:paraId="5A53FC0C" w14:textId="77777777" w:rsidR="002D7C6F" w:rsidRPr="002D7C6F" w:rsidRDefault="002D7C6F" w:rsidP="002D7C6F">
            <w:pPr>
              <w:ind w:firstLine="708"/>
              <w:jc w:val="both"/>
              <w:rPr>
                <w:rFonts w:ascii="Arial" w:hAnsi="Arial" w:cs="Arial"/>
                <w:sz w:val="20"/>
                <w:szCs w:val="20"/>
              </w:rPr>
            </w:pPr>
            <w:r w:rsidRPr="002D7C6F">
              <w:rPr>
                <w:rFonts w:ascii="Arial" w:hAnsi="Arial" w:cs="Arial"/>
                <w:b/>
                <w:sz w:val="20"/>
                <w:szCs w:val="20"/>
              </w:rPr>
              <w:t>XXXVII.-</w:t>
            </w:r>
            <w:r w:rsidRPr="002D7C6F">
              <w:rPr>
                <w:rFonts w:ascii="Arial" w:hAnsi="Arial" w:cs="Arial"/>
                <w:sz w:val="20"/>
                <w:szCs w:val="20"/>
              </w:rPr>
              <w:t xml:space="preserve"> Pedir, si no lo hubiese hecho antes el Ejecutivo del Estado, en caso de trastorno o sublevación interior, la protección de los Poderes de </w:t>
            </w:r>
            <w:smartTag w:uri="urn:schemas-microsoft-com:office:smarttags" w:element="PersonName">
              <w:smartTagPr>
                <w:attr w:name="ProductID" w:val="la Uni￳n"/>
              </w:smartTagPr>
              <w:r w:rsidRPr="002D7C6F">
                <w:rPr>
                  <w:rFonts w:ascii="Arial" w:hAnsi="Arial" w:cs="Arial"/>
                  <w:sz w:val="20"/>
                  <w:szCs w:val="20"/>
                </w:rPr>
                <w:t>la Unión</w:t>
              </w:r>
            </w:smartTag>
            <w:r w:rsidRPr="002D7C6F">
              <w:rPr>
                <w:rFonts w:ascii="Arial" w:hAnsi="Arial" w:cs="Arial"/>
                <w:sz w:val="20"/>
                <w:szCs w:val="20"/>
              </w:rPr>
              <w:t>;</w:t>
            </w:r>
          </w:p>
          <w:p w14:paraId="62F94DFF" w14:textId="77777777" w:rsidR="002D7C6F" w:rsidRPr="002D7C6F" w:rsidRDefault="002D7C6F" w:rsidP="002D7C6F">
            <w:pPr>
              <w:ind w:firstLine="708"/>
              <w:jc w:val="both"/>
              <w:rPr>
                <w:rFonts w:ascii="Arial" w:hAnsi="Arial" w:cs="Arial"/>
                <w:sz w:val="20"/>
                <w:szCs w:val="20"/>
              </w:rPr>
            </w:pPr>
          </w:p>
          <w:p w14:paraId="11321039" w14:textId="77777777" w:rsidR="002D7C6F" w:rsidRPr="002D7C6F" w:rsidRDefault="002D7C6F" w:rsidP="002D7C6F">
            <w:pPr>
              <w:ind w:firstLine="708"/>
              <w:jc w:val="both"/>
              <w:rPr>
                <w:rFonts w:ascii="Arial" w:hAnsi="Arial" w:cs="Arial"/>
                <w:sz w:val="20"/>
                <w:szCs w:val="20"/>
              </w:rPr>
            </w:pPr>
            <w:r w:rsidRPr="002D7C6F">
              <w:rPr>
                <w:rFonts w:ascii="Arial" w:hAnsi="Arial" w:cs="Arial"/>
                <w:b/>
                <w:bCs/>
                <w:iCs/>
                <w:sz w:val="20"/>
                <w:szCs w:val="20"/>
              </w:rPr>
              <w:t>XXXVII Bis.-</w:t>
            </w:r>
            <w:r w:rsidRPr="002D7C6F">
              <w:rPr>
                <w:rFonts w:ascii="Arial" w:hAnsi="Arial" w:cs="Arial"/>
                <w:bCs/>
                <w:iCs/>
                <w:sz w:val="20"/>
                <w:szCs w:val="20"/>
              </w:rPr>
              <w:t xml:space="preserve"> Autorizar la celebración de los convenios de coordinación, dispuestos en el párrafo tercero del inciso i) fracción III, del artículo 115 de </w:t>
            </w:r>
            <w:smartTag w:uri="urn:schemas-microsoft-com:office:smarttags" w:element="PersonName">
              <w:smartTagPr>
                <w:attr w:name="ProductID" w:val="la Constituci￳n Pol￭tica"/>
              </w:smartTagPr>
              <w:r w:rsidRPr="002D7C6F">
                <w:rPr>
                  <w:rFonts w:ascii="Arial" w:hAnsi="Arial" w:cs="Arial"/>
                  <w:bCs/>
                  <w:iCs/>
                  <w:sz w:val="20"/>
                  <w:szCs w:val="20"/>
                </w:rPr>
                <w:t>la Constitución Política</w:t>
              </w:r>
            </w:smartTag>
            <w:r w:rsidRPr="002D7C6F">
              <w:rPr>
                <w:rFonts w:ascii="Arial" w:hAnsi="Arial" w:cs="Arial"/>
                <w:bCs/>
                <w:iCs/>
                <w:sz w:val="20"/>
                <w:szCs w:val="20"/>
              </w:rPr>
              <w:t xml:space="preserve"> de los Estados Unidos Mexicanos; </w:t>
            </w:r>
          </w:p>
          <w:p w14:paraId="48A5135A" w14:textId="77777777" w:rsidR="002D7C6F" w:rsidRPr="002D7C6F" w:rsidRDefault="002D7C6F" w:rsidP="002D7C6F">
            <w:pPr>
              <w:ind w:firstLine="708"/>
              <w:jc w:val="both"/>
              <w:rPr>
                <w:rFonts w:ascii="Arial" w:hAnsi="Arial" w:cs="Arial"/>
                <w:sz w:val="20"/>
                <w:szCs w:val="20"/>
              </w:rPr>
            </w:pPr>
          </w:p>
          <w:p w14:paraId="7FE449D2" w14:textId="77777777" w:rsidR="002D7C6F" w:rsidRPr="002D7C6F" w:rsidRDefault="002D7C6F" w:rsidP="002D7C6F">
            <w:pPr>
              <w:ind w:firstLine="708"/>
              <w:jc w:val="both"/>
              <w:rPr>
                <w:rFonts w:ascii="Arial" w:hAnsi="Arial" w:cs="Arial"/>
                <w:sz w:val="20"/>
                <w:szCs w:val="20"/>
              </w:rPr>
            </w:pPr>
            <w:r w:rsidRPr="002D7C6F">
              <w:rPr>
                <w:rFonts w:ascii="Arial" w:hAnsi="Arial" w:cs="Arial"/>
                <w:b/>
                <w:sz w:val="20"/>
                <w:szCs w:val="20"/>
              </w:rPr>
              <w:t>XXXVIII.-</w:t>
            </w:r>
            <w:r w:rsidRPr="002D7C6F">
              <w:rPr>
                <w:rFonts w:ascii="Arial" w:hAnsi="Arial" w:cs="Arial"/>
                <w:sz w:val="20"/>
                <w:szCs w:val="20"/>
              </w:rPr>
              <w:t xml:space="preserve"> Fijar las modalidades que a la propiedad privada deban imponerse para beneficio público; ejercer los derechos que le confieren los artículos 27 y 28 de la Constitución Federal.</w:t>
            </w:r>
          </w:p>
          <w:p w14:paraId="73F0ED3B" w14:textId="77777777" w:rsidR="002D7C6F" w:rsidRPr="002D7C6F" w:rsidRDefault="002D7C6F" w:rsidP="002D7C6F">
            <w:pPr>
              <w:ind w:firstLine="708"/>
              <w:jc w:val="both"/>
              <w:rPr>
                <w:rFonts w:ascii="Arial" w:hAnsi="Arial" w:cs="Arial"/>
                <w:sz w:val="20"/>
                <w:szCs w:val="20"/>
              </w:rPr>
            </w:pPr>
          </w:p>
          <w:p w14:paraId="7CC9D8A8" w14:textId="77777777" w:rsidR="002D7C6F" w:rsidRPr="002D7C6F" w:rsidRDefault="002D7C6F" w:rsidP="002D7C6F">
            <w:pPr>
              <w:ind w:firstLine="708"/>
              <w:jc w:val="both"/>
              <w:rPr>
                <w:rFonts w:ascii="Arial" w:hAnsi="Arial" w:cs="Arial"/>
                <w:sz w:val="20"/>
                <w:szCs w:val="20"/>
              </w:rPr>
            </w:pPr>
            <w:r w:rsidRPr="002D7C6F">
              <w:rPr>
                <w:rFonts w:ascii="Arial" w:hAnsi="Arial" w:cs="Arial"/>
                <w:b/>
                <w:sz w:val="20"/>
                <w:szCs w:val="20"/>
              </w:rPr>
              <w:t>XXXIX.-</w:t>
            </w:r>
            <w:r w:rsidRPr="002D7C6F">
              <w:rPr>
                <w:rFonts w:ascii="Arial" w:hAnsi="Arial" w:cs="Arial"/>
                <w:sz w:val="20"/>
                <w:szCs w:val="20"/>
              </w:rPr>
              <w:t xml:space="preserve"> Conocer y resolver los desacuerdos que surjan por los convenios que suscriban los Ayuntamientos con el Ejecutivo, conforme a los artículos 115 y 116 de </w:t>
            </w:r>
            <w:smartTag w:uri="urn:schemas-microsoft-com:office:smarttags" w:element="PersonName">
              <w:smartTagPr>
                <w:attr w:name="ProductID" w:val="la Constituci￳n Pol￭tica"/>
              </w:smartTagPr>
              <w:r w:rsidRPr="002D7C6F">
                <w:rPr>
                  <w:rFonts w:ascii="Arial" w:hAnsi="Arial" w:cs="Arial"/>
                  <w:sz w:val="20"/>
                  <w:szCs w:val="20"/>
                </w:rPr>
                <w:t>la Constitución Política</w:t>
              </w:r>
            </w:smartTag>
            <w:r w:rsidRPr="002D7C6F">
              <w:rPr>
                <w:rFonts w:ascii="Arial" w:hAnsi="Arial" w:cs="Arial"/>
                <w:sz w:val="20"/>
                <w:szCs w:val="20"/>
              </w:rPr>
              <w:t xml:space="preserve"> de los Estados Unidos Mexicanos;</w:t>
            </w:r>
          </w:p>
          <w:p w14:paraId="66899858" w14:textId="77777777" w:rsidR="002D7C6F" w:rsidRPr="002D7C6F" w:rsidRDefault="002D7C6F" w:rsidP="002D7C6F">
            <w:pPr>
              <w:ind w:firstLine="708"/>
              <w:jc w:val="both"/>
              <w:rPr>
                <w:rFonts w:ascii="Arial" w:hAnsi="Arial" w:cs="Arial"/>
                <w:sz w:val="20"/>
                <w:szCs w:val="20"/>
              </w:rPr>
            </w:pPr>
          </w:p>
          <w:p w14:paraId="47A656CA" w14:textId="77777777" w:rsidR="002D7C6F" w:rsidRPr="002D7C6F" w:rsidRDefault="002D7C6F" w:rsidP="002D7C6F">
            <w:pPr>
              <w:ind w:firstLine="708"/>
              <w:jc w:val="both"/>
              <w:rPr>
                <w:rFonts w:ascii="Arial" w:hAnsi="Arial" w:cs="Arial"/>
                <w:sz w:val="20"/>
                <w:szCs w:val="20"/>
              </w:rPr>
            </w:pPr>
            <w:r w:rsidRPr="002D7C6F">
              <w:rPr>
                <w:rFonts w:ascii="Arial" w:hAnsi="Arial" w:cs="Arial"/>
                <w:b/>
                <w:bCs/>
                <w:sz w:val="20"/>
                <w:szCs w:val="20"/>
              </w:rPr>
              <w:t>XL.-</w:t>
            </w:r>
            <w:r w:rsidRPr="002D7C6F">
              <w:rPr>
                <w:rFonts w:ascii="Arial" w:hAnsi="Arial" w:cs="Arial"/>
                <w:sz w:val="20"/>
                <w:szCs w:val="20"/>
              </w:rPr>
              <w:t xml:space="preserve"> Declarar desaparecido un Ayuntamiento, así como revocar el mandato de sus integrantes, mediante el acuerdo de las dos terceras partes de los Diputados que integran el Congreso, previo el cumplimiento del procedimiento respectivo.</w:t>
            </w:r>
          </w:p>
          <w:p w14:paraId="535C4FA9" w14:textId="77777777" w:rsidR="002D7C6F" w:rsidRPr="002D7C6F" w:rsidRDefault="002D7C6F" w:rsidP="002D7C6F">
            <w:pPr>
              <w:ind w:firstLine="708"/>
              <w:jc w:val="both"/>
              <w:rPr>
                <w:rFonts w:ascii="Arial" w:hAnsi="Arial" w:cs="Arial"/>
                <w:sz w:val="20"/>
                <w:szCs w:val="20"/>
              </w:rPr>
            </w:pPr>
          </w:p>
          <w:p w14:paraId="1768DCCA" w14:textId="77777777" w:rsidR="002D7C6F" w:rsidRPr="002D7C6F" w:rsidRDefault="002D7C6F" w:rsidP="002D7C6F">
            <w:pPr>
              <w:ind w:firstLine="708"/>
              <w:jc w:val="both"/>
              <w:rPr>
                <w:rFonts w:ascii="Arial" w:hAnsi="Arial" w:cs="Arial"/>
                <w:sz w:val="20"/>
                <w:szCs w:val="20"/>
              </w:rPr>
            </w:pPr>
            <w:r w:rsidRPr="002D7C6F">
              <w:rPr>
                <w:rFonts w:ascii="Arial" w:hAnsi="Arial" w:cs="Arial"/>
                <w:sz w:val="20"/>
                <w:szCs w:val="20"/>
              </w:rPr>
              <w:lastRenderedPageBreak/>
              <w:t>Para el ejercicio de las facultades señaladas en esta fracción, se deberá garantizar en todo momento, que él Regidor afectado tenga oportunidad para ofrecer pruebas y alegar en su defensa;</w:t>
            </w:r>
          </w:p>
          <w:p w14:paraId="2CEAF56B" w14:textId="77777777" w:rsidR="002D7C6F" w:rsidRPr="002D7C6F" w:rsidRDefault="002D7C6F" w:rsidP="002D7C6F">
            <w:pPr>
              <w:ind w:firstLine="708"/>
              <w:jc w:val="both"/>
              <w:rPr>
                <w:rFonts w:ascii="Arial" w:hAnsi="Arial" w:cs="Arial"/>
                <w:sz w:val="20"/>
                <w:szCs w:val="20"/>
              </w:rPr>
            </w:pPr>
          </w:p>
          <w:p w14:paraId="4CD5E103" w14:textId="77777777" w:rsidR="002D7C6F" w:rsidRPr="002D7C6F" w:rsidRDefault="002D7C6F" w:rsidP="002D7C6F">
            <w:pPr>
              <w:ind w:firstLine="708"/>
              <w:jc w:val="both"/>
              <w:rPr>
                <w:rFonts w:ascii="Arial" w:hAnsi="Arial" w:cs="Arial"/>
                <w:sz w:val="20"/>
                <w:szCs w:val="20"/>
              </w:rPr>
            </w:pPr>
            <w:r w:rsidRPr="002D7C6F">
              <w:rPr>
                <w:rFonts w:ascii="Arial" w:hAnsi="Arial" w:cs="Arial"/>
                <w:b/>
                <w:sz w:val="20"/>
                <w:szCs w:val="20"/>
              </w:rPr>
              <w:t>XL Bis.-</w:t>
            </w:r>
            <w:r w:rsidRPr="002D7C6F">
              <w:rPr>
                <w:rFonts w:ascii="Arial" w:hAnsi="Arial" w:cs="Arial"/>
                <w:sz w:val="20"/>
                <w:szCs w:val="20"/>
              </w:rPr>
              <w:t xml:space="preserve"> Designar un Concejo Municipal de entre los ciudadanos y vecinos del municipio de que se trate, en caso de falta absoluta de la totalidad de los integrantes del Ayuntamiento. Dicho Concejo podrá ser: </w:t>
            </w:r>
          </w:p>
          <w:p w14:paraId="44261372" w14:textId="77777777" w:rsidR="002D7C6F" w:rsidRPr="002D7C6F" w:rsidRDefault="002D7C6F" w:rsidP="002D7C6F">
            <w:pPr>
              <w:ind w:firstLine="708"/>
              <w:jc w:val="both"/>
              <w:rPr>
                <w:rFonts w:ascii="Arial" w:hAnsi="Arial" w:cs="Arial"/>
                <w:sz w:val="20"/>
                <w:szCs w:val="20"/>
              </w:rPr>
            </w:pPr>
          </w:p>
          <w:p w14:paraId="03C4D0B6" w14:textId="77777777" w:rsidR="002D7C6F" w:rsidRPr="002D7C6F" w:rsidRDefault="002D7C6F" w:rsidP="002D7C6F">
            <w:pPr>
              <w:ind w:firstLine="708"/>
              <w:jc w:val="both"/>
              <w:rPr>
                <w:rFonts w:ascii="Arial" w:hAnsi="Arial" w:cs="Arial"/>
                <w:sz w:val="20"/>
                <w:szCs w:val="20"/>
              </w:rPr>
            </w:pPr>
            <w:r w:rsidRPr="002D7C6F">
              <w:rPr>
                <w:rFonts w:ascii="Arial" w:hAnsi="Arial" w:cs="Arial"/>
                <w:b/>
                <w:sz w:val="20"/>
                <w:szCs w:val="20"/>
              </w:rPr>
              <w:t>a)</w:t>
            </w:r>
            <w:r w:rsidRPr="002D7C6F">
              <w:rPr>
                <w:rFonts w:ascii="Arial" w:hAnsi="Arial" w:cs="Arial"/>
                <w:sz w:val="20"/>
                <w:szCs w:val="20"/>
              </w:rPr>
              <w:t xml:space="preserve">  Provisional, si su designación se lleva a cabo en el lapso de los primeros seis meses del ejercicio de la gestión, y</w:t>
            </w:r>
          </w:p>
          <w:p w14:paraId="308796DB" w14:textId="77777777" w:rsidR="002D7C6F" w:rsidRPr="002D7C6F" w:rsidRDefault="002D7C6F" w:rsidP="002D7C6F">
            <w:pPr>
              <w:ind w:firstLine="708"/>
              <w:jc w:val="both"/>
              <w:rPr>
                <w:rFonts w:ascii="Arial" w:hAnsi="Arial" w:cs="Arial"/>
                <w:sz w:val="20"/>
                <w:szCs w:val="20"/>
              </w:rPr>
            </w:pPr>
          </w:p>
          <w:p w14:paraId="5CB32700" w14:textId="77777777" w:rsidR="002D7C6F" w:rsidRPr="002D7C6F" w:rsidRDefault="002D7C6F" w:rsidP="002D7C6F">
            <w:pPr>
              <w:ind w:firstLine="708"/>
              <w:jc w:val="both"/>
              <w:rPr>
                <w:rFonts w:ascii="Arial" w:hAnsi="Arial" w:cs="Arial"/>
                <w:sz w:val="20"/>
                <w:szCs w:val="20"/>
              </w:rPr>
            </w:pPr>
            <w:r w:rsidRPr="002D7C6F">
              <w:rPr>
                <w:rFonts w:ascii="Arial" w:hAnsi="Arial" w:cs="Arial"/>
                <w:b/>
                <w:sz w:val="20"/>
                <w:szCs w:val="20"/>
              </w:rPr>
              <w:t>b)</w:t>
            </w:r>
            <w:r w:rsidRPr="002D7C6F">
              <w:rPr>
                <w:rFonts w:ascii="Arial" w:hAnsi="Arial" w:cs="Arial"/>
                <w:sz w:val="20"/>
                <w:szCs w:val="20"/>
              </w:rPr>
              <w:t xml:space="preserve">  Definitivo, si se realiza con posterioridad al mencionado período de tiempo.</w:t>
            </w:r>
          </w:p>
          <w:p w14:paraId="5FEC03DD" w14:textId="77777777" w:rsidR="002D7C6F" w:rsidRPr="002D7C6F" w:rsidRDefault="002D7C6F" w:rsidP="002D7C6F">
            <w:pPr>
              <w:ind w:firstLine="708"/>
              <w:jc w:val="both"/>
              <w:rPr>
                <w:rFonts w:ascii="Arial" w:hAnsi="Arial" w:cs="Arial"/>
                <w:sz w:val="20"/>
                <w:szCs w:val="20"/>
              </w:rPr>
            </w:pPr>
          </w:p>
          <w:p w14:paraId="7C5D1F75" w14:textId="77777777" w:rsidR="002D7C6F" w:rsidRPr="002D7C6F" w:rsidRDefault="002D7C6F" w:rsidP="002D7C6F">
            <w:pPr>
              <w:ind w:firstLine="708"/>
              <w:jc w:val="both"/>
              <w:rPr>
                <w:rFonts w:ascii="Arial" w:hAnsi="Arial" w:cs="Arial"/>
                <w:sz w:val="20"/>
                <w:szCs w:val="20"/>
              </w:rPr>
            </w:pPr>
            <w:r w:rsidRPr="002D7C6F">
              <w:rPr>
                <w:rFonts w:ascii="Arial" w:hAnsi="Arial" w:cs="Arial"/>
                <w:sz w:val="20"/>
                <w:szCs w:val="20"/>
              </w:rPr>
              <w:t>Cada Concejo Municipal será conformado con un número de integrantes en proporción al número de habitantes, conforme a lo establecido en la ley de la materia. También estará investido de personalidad jurídica, con las facultades y atribuciones que las leyes determinen.</w:t>
            </w:r>
          </w:p>
          <w:p w14:paraId="1B8CB41B" w14:textId="77777777" w:rsidR="002D7C6F" w:rsidRPr="002D7C6F" w:rsidRDefault="002D7C6F" w:rsidP="002D7C6F">
            <w:pPr>
              <w:ind w:firstLine="708"/>
              <w:jc w:val="both"/>
              <w:rPr>
                <w:rFonts w:ascii="Arial" w:hAnsi="Arial" w:cs="Arial"/>
                <w:sz w:val="20"/>
                <w:szCs w:val="20"/>
              </w:rPr>
            </w:pPr>
          </w:p>
          <w:p w14:paraId="7FE63929" w14:textId="77777777" w:rsidR="002D7C6F" w:rsidRPr="002D7C6F" w:rsidRDefault="002D7C6F" w:rsidP="002D7C6F">
            <w:pPr>
              <w:ind w:firstLine="708"/>
              <w:jc w:val="both"/>
              <w:rPr>
                <w:rFonts w:ascii="Arial" w:hAnsi="Arial" w:cs="Arial"/>
                <w:sz w:val="20"/>
                <w:szCs w:val="20"/>
              </w:rPr>
            </w:pPr>
            <w:r w:rsidRPr="002D7C6F">
              <w:rPr>
                <w:rFonts w:ascii="Arial" w:hAnsi="Arial" w:cs="Arial"/>
                <w:sz w:val="20"/>
                <w:szCs w:val="20"/>
              </w:rPr>
              <w:t>Sus integrantes no podrán ser electos para el período constitucional inmediato;</w:t>
            </w:r>
          </w:p>
          <w:p w14:paraId="3E2BD36E" w14:textId="77777777" w:rsidR="002D7C6F" w:rsidRPr="002D7C6F" w:rsidRDefault="002D7C6F" w:rsidP="002D7C6F">
            <w:pPr>
              <w:ind w:firstLine="708"/>
              <w:jc w:val="both"/>
              <w:rPr>
                <w:rFonts w:ascii="Arial" w:hAnsi="Arial" w:cs="Arial"/>
                <w:sz w:val="20"/>
                <w:szCs w:val="20"/>
              </w:rPr>
            </w:pPr>
          </w:p>
          <w:p w14:paraId="325AEE6A" w14:textId="77777777" w:rsidR="002D7C6F" w:rsidRPr="001D1121" w:rsidRDefault="002D7C6F" w:rsidP="002D7C6F">
            <w:pPr>
              <w:ind w:firstLine="708"/>
              <w:jc w:val="both"/>
              <w:rPr>
                <w:rFonts w:ascii="Arial" w:hAnsi="Arial" w:cs="Arial"/>
                <w:strike/>
                <w:sz w:val="20"/>
                <w:szCs w:val="20"/>
              </w:rPr>
            </w:pPr>
            <w:r w:rsidRPr="001D1121">
              <w:rPr>
                <w:rFonts w:ascii="Arial" w:hAnsi="Arial" w:cs="Arial"/>
                <w:b/>
                <w:strike/>
                <w:sz w:val="20"/>
                <w:szCs w:val="20"/>
              </w:rPr>
              <w:t>XLI.-</w:t>
            </w:r>
            <w:r w:rsidRPr="001D1121">
              <w:rPr>
                <w:rFonts w:ascii="Arial" w:hAnsi="Arial" w:cs="Arial"/>
                <w:strike/>
                <w:sz w:val="20"/>
                <w:szCs w:val="20"/>
              </w:rPr>
              <w:t xml:space="preserve"> Revocar el mandato conferido al Gobernador del Estado, y a los Diputados en lo particular. En ambos casos será necesaria la determinación del sesenta y cinco por ciento de los electores inscritos en el listado nominal correspondiente, comunicada al Congreso y aprobada por el voto unánime de </w:t>
            </w:r>
            <w:smartTag w:uri="urn:schemas-microsoft-com:office:smarttags" w:element="PersonName">
              <w:smartTagPr>
                <w:attr w:name="ProductID" w:val="la Legislatura"/>
              </w:smartTagPr>
              <w:r w:rsidRPr="001D1121">
                <w:rPr>
                  <w:rFonts w:ascii="Arial" w:hAnsi="Arial" w:cs="Arial"/>
                  <w:strike/>
                  <w:sz w:val="20"/>
                  <w:szCs w:val="20"/>
                </w:rPr>
                <w:t>la Legislatura</w:t>
              </w:r>
            </w:smartTag>
            <w:r w:rsidRPr="001D1121">
              <w:rPr>
                <w:rFonts w:ascii="Arial" w:hAnsi="Arial" w:cs="Arial"/>
                <w:strike/>
                <w:sz w:val="20"/>
                <w:szCs w:val="20"/>
              </w:rPr>
              <w:t xml:space="preserve"> en el caso del Gobernador, y de las dos terceras partes en el de los Diputados;</w:t>
            </w:r>
          </w:p>
          <w:p w14:paraId="65792EF9" w14:textId="77777777" w:rsidR="002D7C6F" w:rsidRPr="002D7C6F" w:rsidRDefault="002D7C6F" w:rsidP="002D7C6F">
            <w:pPr>
              <w:jc w:val="both"/>
              <w:rPr>
                <w:rFonts w:ascii="Arial" w:hAnsi="Arial" w:cs="Arial"/>
                <w:i/>
                <w:iCs/>
                <w:color w:val="003399"/>
                <w:sz w:val="20"/>
                <w:szCs w:val="20"/>
              </w:rPr>
            </w:pPr>
            <w:r w:rsidRPr="002D7C6F">
              <w:rPr>
                <w:rFonts w:ascii="Arial" w:hAnsi="Arial" w:cs="Arial"/>
                <w:b/>
                <w:i/>
                <w:iCs/>
                <w:color w:val="FF0000"/>
                <w:sz w:val="20"/>
                <w:szCs w:val="20"/>
              </w:rPr>
              <w:t>Nota:</w:t>
            </w:r>
            <w:r w:rsidRPr="002D7C6F">
              <w:rPr>
                <w:rFonts w:ascii="Arial" w:hAnsi="Arial" w:cs="Arial"/>
                <w:i/>
                <w:iCs/>
                <w:color w:val="FF0000"/>
                <w:sz w:val="20"/>
                <w:szCs w:val="20"/>
              </w:rPr>
              <w:t xml:space="preserve"> </w:t>
            </w:r>
            <w:r w:rsidRPr="002D7C6F">
              <w:rPr>
                <w:rFonts w:ascii="Arial" w:hAnsi="Arial" w:cs="Arial"/>
                <w:i/>
                <w:iCs/>
                <w:color w:val="003399"/>
                <w:sz w:val="20"/>
                <w:szCs w:val="20"/>
              </w:rPr>
              <w:t xml:space="preserve">Esta fracción fue declarada inválida por sentencia de la SCJN en la Acción de Inconstitucionalidad 8/2010 Publicada en el DOF 16-10-2012 </w:t>
            </w:r>
          </w:p>
          <w:p w14:paraId="750BF7D2" w14:textId="77777777" w:rsidR="002D7C6F" w:rsidRPr="002D7C6F" w:rsidRDefault="002D7C6F" w:rsidP="002D7C6F">
            <w:pPr>
              <w:ind w:firstLine="708"/>
              <w:jc w:val="both"/>
              <w:rPr>
                <w:rFonts w:ascii="Arial" w:hAnsi="Arial" w:cs="Arial"/>
                <w:sz w:val="20"/>
                <w:szCs w:val="20"/>
              </w:rPr>
            </w:pPr>
          </w:p>
          <w:p w14:paraId="672F2CAC" w14:textId="77777777" w:rsidR="002D7C6F" w:rsidRPr="002D7C6F" w:rsidRDefault="002D7C6F" w:rsidP="002D7C6F">
            <w:pPr>
              <w:ind w:firstLine="708"/>
              <w:jc w:val="both"/>
              <w:rPr>
                <w:rFonts w:ascii="Arial" w:hAnsi="Arial" w:cs="Arial"/>
                <w:sz w:val="20"/>
                <w:szCs w:val="20"/>
              </w:rPr>
            </w:pPr>
            <w:r w:rsidRPr="002D7C6F">
              <w:rPr>
                <w:rFonts w:ascii="Arial" w:hAnsi="Arial" w:cs="Arial"/>
                <w:b/>
                <w:sz w:val="20"/>
                <w:szCs w:val="20"/>
              </w:rPr>
              <w:t>XLII.-</w:t>
            </w:r>
            <w:r w:rsidRPr="002D7C6F">
              <w:rPr>
                <w:rFonts w:ascii="Arial" w:hAnsi="Arial" w:cs="Arial"/>
                <w:sz w:val="20"/>
                <w:szCs w:val="20"/>
              </w:rPr>
              <w:t xml:space="preserve"> Se Deroga.</w:t>
            </w:r>
          </w:p>
          <w:p w14:paraId="60E25CC0" w14:textId="77777777" w:rsidR="002D7C6F" w:rsidRPr="002D7C6F" w:rsidRDefault="002D7C6F" w:rsidP="002D7C6F">
            <w:pPr>
              <w:ind w:firstLine="708"/>
              <w:jc w:val="both"/>
              <w:rPr>
                <w:rFonts w:ascii="Arial" w:hAnsi="Arial" w:cs="Arial"/>
                <w:sz w:val="20"/>
                <w:szCs w:val="20"/>
              </w:rPr>
            </w:pPr>
          </w:p>
          <w:p w14:paraId="670D2A9B" w14:textId="77777777" w:rsidR="002D7C6F" w:rsidRPr="002D7C6F" w:rsidRDefault="002D7C6F" w:rsidP="002D7C6F">
            <w:pPr>
              <w:ind w:firstLine="708"/>
              <w:jc w:val="both"/>
              <w:rPr>
                <w:rFonts w:ascii="Arial" w:hAnsi="Arial" w:cs="Arial"/>
                <w:sz w:val="20"/>
                <w:szCs w:val="20"/>
              </w:rPr>
            </w:pPr>
            <w:r w:rsidRPr="002D7C6F">
              <w:rPr>
                <w:rFonts w:ascii="Arial" w:hAnsi="Arial" w:cs="Arial"/>
                <w:b/>
                <w:sz w:val="20"/>
                <w:szCs w:val="20"/>
              </w:rPr>
              <w:t>XLIII.-</w:t>
            </w:r>
            <w:r w:rsidRPr="002D7C6F">
              <w:rPr>
                <w:rFonts w:ascii="Arial" w:hAnsi="Arial" w:cs="Arial"/>
                <w:sz w:val="20"/>
                <w:szCs w:val="20"/>
              </w:rPr>
              <w:t xml:space="preserve"> Convocar a elecciones extraordinarias en el Distrito Electoral que fuera necesario, con objeto de cubrir las vacantes de sus miembros propietarios y suplentes electos por el principio de mayoría relativa, en los plazos y términos que disponga la ley y la convocatoria respectiva;</w:t>
            </w:r>
          </w:p>
          <w:p w14:paraId="7F287BFC" w14:textId="77777777" w:rsidR="002D7C6F" w:rsidRPr="002D7C6F" w:rsidRDefault="002D7C6F" w:rsidP="002D7C6F">
            <w:pPr>
              <w:ind w:firstLine="708"/>
              <w:jc w:val="both"/>
              <w:rPr>
                <w:rFonts w:ascii="Arial" w:hAnsi="Arial" w:cs="Arial"/>
                <w:sz w:val="20"/>
                <w:szCs w:val="20"/>
              </w:rPr>
            </w:pPr>
          </w:p>
          <w:p w14:paraId="4F29602B" w14:textId="77777777" w:rsidR="002D7C6F" w:rsidRPr="002D7C6F" w:rsidRDefault="002D7C6F" w:rsidP="002D7C6F">
            <w:pPr>
              <w:ind w:firstLine="708"/>
              <w:jc w:val="both"/>
              <w:rPr>
                <w:rFonts w:ascii="Arial" w:hAnsi="Arial" w:cs="Arial"/>
                <w:sz w:val="20"/>
                <w:szCs w:val="20"/>
              </w:rPr>
            </w:pPr>
            <w:r w:rsidRPr="002D7C6F">
              <w:rPr>
                <w:rFonts w:ascii="Arial" w:hAnsi="Arial" w:cs="Arial"/>
                <w:b/>
                <w:sz w:val="20"/>
                <w:szCs w:val="20"/>
              </w:rPr>
              <w:t>XLIII Bis.-</w:t>
            </w:r>
            <w:r w:rsidRPr="002D7C6F">
              <w:rPr>
                <w:rFonts w:ascii="Arial" w:hAnsi="Arial" w:cs="Arial"/>
                <w:sz w:val="20"/>
                <w:szCs w:val="20"/>
              </w:rPr>
              <w:t xml:space="preserve"> Convocar a elecciones extraordinarias, cuando se declare la nulidad de </w:t>
            </w:r>
            <w:r w:rsidRPr="002D7C6F">
              <w:rPr>
                <w:rFonts w:ascii="Arial" w:hAnsi="Arial" w:cs="Arial"/>
                <w:sz w:val="20"/>
                <w:szCs w:val="20"/>
              </w:rPr>
              <w:lastRenderedPageBreak/>
              <w:t>una elección o la desaparición de un Ayuntamiento, en el plazo y condiciones que dispongan las leyes;</w:t>
            </w:r>
          </w:p>
          <w:p w14:paraId="015B2193" w14:textId="77777777" w:rsidR="002D7C6F" w:rsidRPr="002D7C6F" w:rsidRDefault="002D7C6F" w:rsidP="002D7C6F">
            <w:pPr>
              <w:ind w:firstLine="708"/>
              <w:jc w:val="both"/>
              <w:rPr>
                <w:rFonts w:ascii="Arial" w:hAnsi="Arial" w:cs="Arial"/>
                <w:sz w:val="20"/>
                <w:szCs w:val="20"/>
              </w:rPr>
            </w:pPr>
          </w:p>
          <w:p w14:paraId="2023B09D" w14:textId="77777777" w:rsidR="002D7C6F" w:rsidRPr="002D7C6F" w:rsidRDefault="002D7C6F" w:rsidP="002D7C6F">
            <w:pPr>
              <w:ind w:firstLine="708"/>
              <w:jc w:val="both"/>
              <w:rPr>
                <w:rFonts w:ascii="Arial" w:hAnsi="Arial" w:cs="Arial"/>
                <w:sz w:val="20"/>
                <w:szCs w:val="20"/>
              </w:rPr>
            </w:pPr>
            <w:r w:rsidRPr="002D7C6F">
              <w:rPr>
                <w:rFonts w:ascii="Arial" w:hAnsi="Arial" w:cs="Arial"/>
                <w:b/>
                <w:sz w:val="20"/>
                <w:szCs w:val="20"/>
              </w:rPr>
              <w:t>XLIV.-</w:t>
            </w:r>
            <w:r w:rsidRPr="002D7C6F">
              <w:rPr>
                <w:rFonts w:ascii="Arial" w:hAnsi="Arial" w:cs="Arial"/>
                <w:sz w:val="20"/>
                <w:szCs w:val="20"/>
              </w:rPr>
              <w:t xml:space="preserve"> Se Deroga.</w:t>
            </w:r>
          </w:p>
          <w:p w14:paraId="3DD1F5A4" w14:textId="77777777" w:rsidR="002D7C6F" w:rsidRPr="002D7C6F" w:rsidRDefault="002D7C6F" w:rsidP="002D7C6F">
            <w:pPr>
              <w:ind w:firstLine="708"/>
              <w:jc w:val="both"/>
              <w:rPr>
                <w:rFonts w:ascii="Arial" w:hAnsi="Arial" w:cs="Arial"/>
                <w:sz w:val="20"/>
                <w:szCs w:val="20"/>
              </w:rPr>
            </w:pPr>
          </w:p>
          <w:p w14:paraId="3AC9737A" w14:textId="77777777" w:rsidR="002D7C6F" w:rsidRPr="002D7C6F" w:rsidRDefault="002D7C6F" w:rsidP="002D7C6F">
            <w:pPr>
              <w:ind w:firstLine="708"/>
              <w:jc w:val="both"/>
              <w:rPr>
                <w:rFonts w:ascii="Arial" w:hAnsi="Arial" w:cs="Arial"/>
                <w:sz w:val="20"/>
                <w:szCs w:val="20"/>
              </w:rPr>
            </w:pPr>
            <w:r w:rsidRPr="002D7C6F">
              <w:rPr>
                <w:rFonts w:ascii="Arial" w:hAnsi="Arial" w:cs="Arial"/>
                <w:b/>
                <w:sz w:val="20"/>
                <w:szCs w:val="20"/>
              </w:rPr>
              <w:t>XLV.-</w:t>
            </w:r>
            <w:r w:rsidRPr="002D7C6F">
              <w:rPr>
                <w:rFonts w:ascii="Arial" w:hAnsi="Arial" w:cs="Arial"/>
                <w:sz w:val="20"/>
                <w:szCs w:val="20"/>
              </w:rPr>
              <w:t xml:space="preserve"> Se Deroga.</w:t>
            </w:r>
          </w:p>
          <w:p w14:paraId="40E89971" w14:textId="77777777" w:rsidR="002D7C6F" w:rsidRPr="002D7C6F" w:rsidRDefault="002D7C6F" w:rsidP="002D7C6F">
            <w:pPr>
              <w:ind w:firstLine="708"/>
              <w:jc w:val="both"/>
              <w:rPr>
                <w:rFonts w:ascii="Arial" w:hAnsi="Arial" w:cs="Arial"/>
                <w:sz w:val="20"/>
                <w:szCs w:val="20"/>
              </w:rPr>
            </w:pPr>
          </w:p>
          <w:p w14:paraId="36535653" w14:textId="77777777" w:rsidR="002D7C6F" w:rsidRPr="002D7C6F" w:rsidRDefault="002D7C6F" w:rsidP="002D7C6F">
            <w:pPr>
              <w:ind w:firstLine="708"/>
              <w:jc w:val="both"/>
              <w:rPr>
                <w:rFonts w:ascii="Arial" w:hAnsi="Arial" w:cs="Arial"/>
                <w:sz w:val="20"/>
                <w:szCs w:val="20"/>
              </w:rPr>
            </w:pPr>
            <w:r w:rsidRPr="002D7C6F">
              <w:rPr>
                <w:rFonts w:ascii="Arial" w:hAnsi="Arial" w:cs="Arial"/>
                <w:b/>
                <w:sz w:val="20"/>
                <w:szCs w:val="20"/>
              </w:rPr>
              <w:t>XLVI.-</w:t>
            </w:r>
            <w:r w:rsidRPr="002D7C6F">
              <w:rPr>
                <w:rFonts w:ascii="Arial" w:hAnsi="Arial" w:cs="Arial"/>
                <w:sz w:val="20"/>
                <w:szCs w:val="20"/>
              </w:rPr>
              <w:t xml:space="preserve"> Formular el proyecto de Presupuesto de Egresos del Poder Legislativo, atendiendo las posibilidades del ingreso y gasto Público del Estado, y remitirlo al titular del Poder Ejecutivo a más tardar el 15 de octubre de cada año, a fin de que éste considere su incorporación al proyecto de Presupuesto de Egresos del Estado;</w:t>
            </w:r>
          </w:p>
          <w:p w14:paraId="36237290" w14:textId="77777777" w:rsidR="002D7C6F" w:rsidRPr="002D7C6F" w:rsidRDefault="002D7C6F" w:rsidP="002D7C6F">
            <w:pPr>
              <w:ind w:firstLine="708"/>
              <w:jc w:val="both"/>
              <w:rPr>
                <w:rFonts w:ascii="Arial" w:hAnsi="Arial" w:cs="Arial"/>
                <w:sz w:val="20"/>
                <w:szCs w:val="20"/>
              </w:rPr>
            </w:pPr>
          </w:p>
          <w:p w14:paraId="08EED1F0" w14:textId="77777777" w:rsidR="002D7C6F" w:rsidRPr="002D7C6F" w:rsidRDefault="002D7C6F" w:rsidP="002D7C6F">
            <w:pPr>
              <w:ind w:firstLine="708"/>
              <w:jc w:val="both"/>
              <w:rPr>
                <w:rFonts w:ascii="Arial" w:hAnsi="Arial" w:cs="Arial"/>
                <w:sz w:val="20"/>
                <w:szCs w:val="20"/>
              </w:rPr>
            </w:pPr>
            <w:r w:rsidRPr="002D7C6F">
              <w:rPr>
                <w:rFonts w:ascii="Arial" w:hAnsi="Arial" w:cs="Arial"/>
                <w:b/>
                <w:sz w:val="20"/>
                <w:szCs w:val="20"/>
              </w:rPr>
              <w:t>XLVII.-</w:t>
            </w:r>
            <w:r w:rsidRPr="002D7C6F">
              <w:rPr>
                <w:rFonts w:ascii="Arial" w:hAnsi="Arial" w:cs="Arial"/>
                <w:sz w:val="20"/>
                <w:szCs w:val="20"/>
              </w:rPr>
              <w:t xml:space="preserve"> Determinar los servicios públicos que tendrán a su cargo los municipios según las condiciones territoriales y socioeconómicas de los mismos, así como su capacidad administrativa y financiera.</w:t>
            </w:r>
          </w:p>
          <w:p w14:paraId="4CF88C93" w14:textId="77777777" w:rsidR="002D7C6F" w:rsidRPr="002D7C6F" w:rsidRDefault="002D7C6F" w:rsidP="002D7C6F">
            <w:pPr>
              <w:ind w:firstLine="708"/>
              <w:jc w:val="both"/>
              <w:rPr>
                <w:rFonts w:ascii="Arial" w:hAnsi="Arial" w:cs="Arial"/>
                <w:sz w:val="20"/>
                <w:szCs w:val="20"/>
              </w:rPr>
            </w:pPr>
          </w:p>
          <w:p w14:paraId="7635B991" w14:textId="77777777" w:rsidR="002D7C6F" w:rsidRPr="002D7C6F" w:rsidRDefault="002D7C6F" w:rsidP="002D7C6F">
            <w:pPr>
              <w:ind w:firstLine="709"/>
              <w:jc w:val="both"/>
              <w:rPr>
                <w:rFonts w:ascii="Arial" w:hAnsi="Arial" w:cs="Arial"/>
                <w:sz w:val="20"/>
                <w:szCs w:val="20"/>
              </w:rPr>
            </w:pPr>
            <w:r w:rsidRPr="002D7C6F">
              <w:rPr>
                <w:rFonts w:ascii="Arial" w:hAnsi="Arial" w:cs="Arial"/>
                <w:b/>
                <w:sz w:val="20"/>
                <w:szCs w:val="20"/>
              </w:rPr>
              <w:t>XLVIII.-</w:t>
            </w:r>
            <w:r w:rsidRPr="002D7C6F">
              <w:rPr>
                <w:rFonts w:ascii="Arial" w:hAnsi="Arial" w:cs="Arial"/>
                <w:sz w:val="20"/>
                <w:szCs w:val="20"/>
              </w:rPr>
              <w:t xml:space="preserve"> Ratificar el nombramiento de la secretaria o secretario responsable del control interno del Poder Ejecutivo, que haga la Gobernadora o Gobernador; </w:t>
            </w:r>
          </w:p>
          <w:p w14:paraId="1E84A3FD" w14:textId="723DEC94" w:rsidR="002D7C6F" w:rsidRDefault="002D7C6F" w:rsidP="002D7C6F">
            <w:pPr>
              <w:pStyle w:val="Textosinformato"/>
              <w:ind w:left="540"/>
              <w:jc w:val="right"/>
              <w:rPr>
                <w:rFonts w:ascii="Arial" w:eastAsia="MS Mincho" w:hAnsi="Arial" w:cs="Arial"/>
                <w:i/>
                <w:iCs/>
                <w:color w:val="0000FF"/>
                <w:lang w:val="es-MX"/>
              </w:rPr>
            </w:pPr>
          </w:p>
          <w:p w14:paraId="4CA9E1F3" w14:textId="77777777" w:rsidR="00EC7A2F" w:rsidRPr="002D7C6F" w:rsidRDefault="00EC7A2F" w:rsidP="002D7C6F">
            <w:pPr>
              <w:pStyle w:val="Textosinformato"/>
              <w:ind w:left="540"/>
              <w:jc w:val="right"/>
              <w:rPr>
                <w:rFonts w:ascii="Arial" w:eastAsia="MS Mincho" w:hAnsi="Arial" w:cs="Arial"/>
                <w:i/>
                <w:iCs/>
                <w:color w:val="0000FF"/>
                <w:lang w:val="es-MX"/>
              </w:rPr>
            </w:pPr>
          </w:p>
          <w:p w14:paraId="6193E3BF" w14:textId="77777777" w:rsidR="002D7C6F" w:rsidRPr="002D7C6F" w:rsidRDefault="002D7C6F" w:rsidP="002D7C6F">
            <w:pPr>
              <w:ind w:firstLine="708"/>
              <w:jc w:val="both"/>
              <w:rPr>
                <w:rFonts w:ascii="Arial" w:hAnsi="Arial" w:cs="Arial"/>
                <w:sz w:val="20"/>
                <w:szCs w:val="20"/>
              </w:rPr>
            </w:pPr>
            <w:r w:rsidRPr="002D7C6F">
              <w:rPr>
                <w:rFonts w:ascii="Arial" w:hAnsi="Arial" w:cs="Arial"/>
                <w:b/>
                <w:sz w:val="20"/>
                <w:szCs w:val="20"/>
              </w:rPr>
              <w:t>XLIX.-</w:t>
            </w:r>
            <w:r w:rsidRPr="002D7C6F">
              <w:rPr>
                <w:rFonts w:ascii="Arial" w:hAnsi="Arial" w:cs="Arial"/>
                <w:sz w:val="20"/>
                <w:szCs w:val="20"/>
              </w:rPr>
              <w:t xml:space="preserve"> Designar a la o el Fiscal Especializado en Combate a la Corrupción, a través del mismo procedimiento dispuesto en esta constitución para la o el fiscal general del estado;</w:t>
            </w:r>
          </w:p>
          <w:p w14:paraId="49F33131" w14:textId="77777777" w:rsidR="002D7C6F" w:rsidRPr="002D7C6F" w:rsidRDefault="002D7C6F" w:rsidP="002D7C6F">
            <w:pPr>
              <w:jc w:val="both"/>
              <w:rPr>
                <w:rFonts w:ascii="Arial" w:hAnsi="Arial" w:cs="Arial"/>
                <w:b/>
                <w:sz w:val="20"/>
                <w:szCs w:val="20"/>
              </w:rPr>
            </w:pPr>
          </w:p>
          <w:p w14:paraId="11B2F31B" w14:textId="77777777" w:rsidR="002D7C6F" w:rsidRPr="002D7C6F" w:rsidRDefault="002D7C6F" w:rsidP="002D7C6F">
            <w:pPr>
              <w:ind w:firstLine="708"/>
              <w:jc w:val="both"/>
              <w:rPr>
                <w:rFonts w:ascii="Arial" w:hAnsi="Arial" w:cs="Arial"/>
                <w:sz w:val="20"/>
                <w:szCs w:val="20"/>
              </w:rPr>
            </w:pPr>
            <w:r w:rsidRPr="002D7C6F">
              <w:rPr>
                <w:rFonts w:ascii="Arial" w:hAnsi="Arial" w:cs="Arial"/>
                <w:b/>
                <w:sz w:val="20"/>
                <w:szCs w:val="20"/>
              </w:rPr>
              <w:t>L.-</w:t>
            </w:r>
            <w:r w:rsidRPr="002D7C6F">
              <w:rPr>
                <w:rFonts w:ascii="Arial" w:hAnsi="Arial" w:cs="Arial"/>
                <w:sz w:val="20"/>
                <w:szCs w:val="20"/>
              </w:rPr>
              <w:t xml:space="preserve"> Designar por el voto de las dos terceras partes de sus miembros presentes en la sesión respectiva a la persona Titular de la Agencia de Transporte de Yucatán, conforme al procedimiento previsto en esta Constitución;</w:t>
            </w:r>
          </w:p>
          <w:p w14:paraId="02F55EDA" w14:textId="77777777" w:rsidR="002D7C6F" w:rsidRPr="002D7C6F" w:rsidRDefault="002D7C6F" w:rsidP="002D7C6F">
            <w:pPr>
              <w:ind w:firstLine="708"/>
              <w:jc w:val="both"/>
              <w:rPr>
                <w:rFonts w:ascii="Arial" w:hAnsi="Arial" w:cs="Arial"/>
                <w:sz w:val="20"/>
                <w:szCs w:val="20"/>
              </w:rPr>
            </w:pPr>
          </w:p>
          <w:p w14:paraId="1A448ECA" w14:textId="77777777" w:rsidR="002D7C6F" w:rsidRPr="002D7C6F" w:rsidRDefault="002D7C6F" w:rsidP="002D7C6F">
            <w:pPr>
              <w:pStyle w:val="Estilo"/>
              <w:ind w:firstLine="709"/>
              <w:rPr>
                <w:rFonts w:cs="Arial"/>
                <w:b/>
                <w:sz w:val="20"/>
                <w:szCs w:val="20"/>
              </w:rPr>
            </w:pPr>
            <w:r w:rsidRPr="002D7C6F">
              <w:rPr>
                <w:rFonts w:cs="Arial"/>
                <w:b/>
                <w:sz w:val="20"/>
                <w:szCs w:val="20"/>
              </w:rPr>
              <w:t xml:space="preserve">LI.- </w:t>
            </w:r>
            <w:r w:rsidRPr="002D7C6F">
              <w:rPr>
                <w:rFonts w:cs="Arial"/>
                <w:sz w:val="20"/>
                <w:szCs w:val="20"/>
              </w:rPr>
              <w:t>Designar y, en su caso, remover al Fiscal General del Estado conforme al procedimiento dispuesto en esta Constitución;</w:t>
            </w:r>
          </w:p>
          <w:p w14:paraId="0B9EF6A2" w14:textId="77777777" w:rsidR="002D7C6F" w:rsidRPr="002D7C6F" w:rsidRDefault="002D7C6F" w:rsidP="002D7C6F">
            <w:pPr>
              <w:ind w:firstLine="708"/>
              <w:jc w:val="right"/>
              <w:rPr>
                <w:rFonts w:ascii="Arial" w:hAnsi="Arial" w:cs="Arial"/>
                <w:sz w:val="20"/>
                <w:szCs w:val="20"/>
              </w:rPr>
            </w:pPr>
          </w:p>
          <w:p w14:paraId="6C68625E" w14:textId="77777777" w:rsidR="002D7C6F" w:rsidRPr="002D7C6F" w:rsidRDefault="002D7C6F" w:rsidP="002D7C6F">
            <w:pPr>
              <w:pStyle w:val="Estilo"/>
              <w:ind w:firstLine="709"/>
              <w:rPr>
                <w:rFonts w:cs="Arial"/>
                <w:sz w:val="20"/>
                <w:szCs w:val="20"/>
              </w:rPr>
            </w:pPr>
            <w:r w:rsidRPr="002D7C6F">
              <w:rPr>
                <w:rFonts w:cs="Arial"/>
                <w:b/>
                <w:bCs/>
                <w:sz w:val="20"/>
                <w:szCs w:val="20"/>
              </w:rPr>
              <w:t>LI Bis.-</w:t>
            </w:r>
            <w:r w:rsidRPr="002D7C6F">
              <w:rPr>
                <w:rFonts w:cs="Arial"/>
                <w:sz w:val="20"/>
                <w:szCs w:val="20"/>
              </w:rPr>
              <w:t xml:space="preserve"> Ratificar, por el voto favorable de la mayoría de sus integrantes presentes, la designación del nombramiento por un plazo de diez años de la persona titular de la Dirección General de la empresa pública </w:t>
            </w:r>
            <w:r w:rsidRPr="002D7C6F">
              <w:rPr>
                <w:rFonts w:eastAsia="Times New Roman" w:cs="Arial"/>
                <w:sz w:val="20"/>
                <w:szCs w:val="20"/>
                <w:lang w:val="es-ES_tradnl" w:eastAsia="es-ES_tradnl"/>
              </w:rPr>
              <w:t xml:space="preserve">Operadora Energética y Marítima de Yucatán, Sociedad Anónima de Capital Variable de Participación Estatal Mayoritaria que realice la persona titular del Poder Ejecutivo Estatal, en términos de la legislación aplicable; así como la prórroga de dicho nombramiento por un único período de </w:t>
            </w:r>
            <w:r w:rsidRPr="002D7C6F">
              <w:rPr>
                <w:rFonts w:eastAsia="Times New Roman" w:cs="Arial"/>
                <w:sz w:val="20"/>
                <w:szCs w:val="20"/>
                <w:lang w:val="es-ES_tradnl" w:eastAsia="es-ES_tradnl"/>
              </w:rPr>
              <w:lastRenderedPageBreak/>
              <w:t xml:space="preserve">igual duración y, en su caso, </w:t>
            </w:r>
            <w:r w:rsidRPr="002D7C6F">
              <w:rPr>
                <w:rFonts w:cs="Arial"/>
                <w:sz w:val="20"/>
                <w:szCs w:val="20"/>
              </w:rPr>
              <w:t>la remoción de dicho nombramiento por la mayoría absoluta de sus integrantes.</w:t>
            </w:r>
          </w:p>
          <w:p w14:paraId="407F582D" w14:textId="77777777" w:rsidR="002D7C6F" w:rsidRPr="002D7C6F" w:rsidRDefault="002D7C6F" w:rsidP="002D7C6F">
            <w:pPr>
              <w:pStyle w:val="Estilo"/>
              <w:ind w:firstLine="709"/>
              <w:rPr>
                <w:rFonts w:cs="Arial"/>
                <w:sz w:val="20"/>
                <w:szCs w:val="20"/>
              </w:rPr>
            </w:pPr>
          </w:p>
          <w:p w14:paraId="7066907C" w14:textId="77777777" w:rsidR="002D7C6F" w:rsidRPr="002D7C6F" w:rsidRDefault="002D7C6F" w:rsidP="002D7C6F">
            <w:pPr>
              <w:pStyle w:val="Estilo"/>
              <w:ind w:firstLine="709"/>
              <w:rPr>
                <w:rFonts w:cs="Arial"/>
                <w:sz w:val="20"/>
                <w:szCs w:val="20"/>
              </w:rPr>
            </w:pPr>
            <w:r w:rsidRPr="002D7C6F">
              <w:rPr>
                <w:rFonts w:cs="Arial"/>
                <w:b/>
                <w:bCs/>
                <w:sz w:val="20"/>
                <w:szCs w:val="20"/>
              </w:rPr>
              <w:t>LI Ter.-</w:t>
            </w:r>
            <w:r w:rsidRPr="002D7C6F">
              <w:rPr>
                <w:rFonts w:cs="Arial"/>
                <w:sz w:val="20"/>
                <w:szCs w:val="20"/>
              </w:rPr>
              <w:t xml:space="preserve"> Ratificar, por el voto favorable de la mayoría de sus integrantes presentes, la designación del nombramiento </w:t>
            </w:r>
            <w:r w:rsidRPr="002D7C6F">
              <w:rPr>
                <w:rFonts w:eastAsia="Times New Roman" w:cs="Arial"/>
                <w:sz w:val="20"/>
                <w:szCs w:val="20"/>
                <w:lang w:val="es-ES_tradnl" w:eastAsia="es-ES_tradnl"/>
              </w:rPr>
              <w:t>por un plazo de seis a diez años</w:t>
            </w:r>
            <w:r w:rsidRPr="002D7C6F">
              <w:rPr>
                <w:rFonts w:cs="Arial"/>
                <w:sz w:val="20"/>
                <w:szCs w:val="20"/>
              </w:rPr>
              <w:t xml:space="preserve"> de las personas consejeras independientes integrantes del Consejo de Administración de la empresa pública </w:t>
            </w:r>
            <w:r w:rsidRPr="002D7C6F">
              <w:rPr>
                <w:rFonts w:eastAsia="Times New Roman" w:cs="Arial"/>
                <w:sz w:val="20"/>
                <w:szCs w:val="20"/>
                <w:lang w:val="es-ES_tradnl" w:eastAsia="es-ES_tradnl"/>
              </w:rPr>
              <w:t xml:space="preserve">Operadora Energética y Marítima de Yucatán, Sociedad Anónima de Capital Variable de Participación Estatal Mayoritaria, que realice por la persona titular del Poder Ejecutivo del estado, conforme a lo que establezca la ley respectiva; así como la prórroga de dicho nombramiento por un único periodo igual y, en su caso, </w:t>
            </w:r>
            <w:r w:rsidRPr="002D7C6F">
              <w:rPr>
                <w:rFonts w:cs="Arial"/>
                <w:sz w:val="20"/>
                <w:szCs w:val="20"/>
              </w:rPr>
              <w:t>la remoción de dicho nombramiento por la mayoría absoluta de sus integrantes.</w:t>
            </w:r>
          </w:p>
          <w:p w14:paraId="0BB8DA47" w14:textId="77777777" w:rsidR="002D7C6F" w:rsidRPr="002D7C6F" w:rsidRDefault="002D7C6F" w:rsidP="002D7C6F">
            <w:pPr>
              <w:pStyle w:val="Estilo"/>
              <w:ind w:firstLine="709"/>
              <w:rPr>
                <w:rFonts w:cs="Arial"/>
                <w:sz w:val="20"/>
                <w:szCs w:val="20"/>
              </w:rPr>
            </w:pPr>
          </w:p>
          <w:p w14:paraId="4D9A8D17" w14:textId="77777777" w:rsidR="002D7C6F" w:rsidRPr="002D7C6F" w:rsidRDefault="002D7C6F" w:rsidP="002D7C6F">
            <w:pPr>
              <w:pStyle w:val="Estilo"/>
              <w:widowControl w:val="0"/>
              <w:ind w:firstLine="709"/>
              <w:rPr>
                <w:rFonts w:cs="Arial"/>
                <w:b/>
                <w:color w:val="211E1E"/>
                <w:sz w:val="20"/>
                <w:szCs w:val="20"/>
              </w:rPr>
            </w:pPr>
            <w:r w:rsidRPr="002D7C6F">
              <w:rPr>
                <w:rFonts w:cs="Arial"/>
                <w:b/>
                <w:sz w:val="20"/>
                <w:szCs w:val="20"/>
              </w:rPr>
              <w:t>LII.-</w:t>
            </w:r>
            <w:r w:rsidRPr="002D7C6F">
              <w:rPr>
                <w:rFonts w:cs="Arial"/>
                <w:sz w:val="20"/>
                <w:szCs w:val="20"/>
              </w:rPr>
              <w:t xml:space="preserve"> Designar y, en su caso, remover a la persona Titular de la Agencia de Inteligencia Patrimonial y Económica del Estado de Yucatán, conforme al procedimiento previsto en esta Constitución;</w:t>
            </w:r>
          </w:p>
          <w:p w14:paraId="17045D7A" w14:textId="77777777" w:rsidR="002D7C6F" w:rsidRPr="002D7C6F" w:rsidRDefault="002D7C6F" w:rsidP="002D7C6F">
            <w:pPr>
              <w:pStyle w:val="Textosinformato"/>
              <w:ind w:left="540"/>
              <w:jc w:val="right"/>
              <w:rPr>
                <w:rFonts w:ascii="Arial" w:eastAsia="MS Mincho" w:hAnsi="Arial" w:cs="Arial"/>
                <w:i/>
                <w:iCs/>
                <w:color w:val="0000FF"/>
                <w:lang w:val="es-MX"/>
              </w:rPr>
            </w:pPr>
          </w:p>
          <w:p w14:paraId="1D82CC4B" w14:textId="77777777" w:rsidR="002D7C6F" w:rsidRPr="002D7C6F" w:rsidRDefault="002D7C6F" w:rsidP="002D7C6F">
            <w:pPr>
              <w:ind w:firstLine="709"/>
              <w:jc w:val="both"/>
              <w:rPr>
                <w:rFonts w:ascii="Arial" w:hAnsi="Arial" w:cs="Arial"/>
                <w:sz w:val="20"/>
                <w:szCs w:val="20"/>
              </w:rPr>
            </w:pPr>
            <w:r w:rsidRPr="002D7C6F">
              <w:rPr>
                <w:rFonts w:ascii="Arial" w:hAnsi="Arial" w:cs="Arial"/>
                <w:b/>
                <w:sz w:val="20"/>
                <w:szCs w:val="20"/>
              </w:rPr>
              <w:t>LIII.-</w:t>
            </w:r>
            <w:r w:rsidRPr="002D7C6F">
              <w:rPr>
                <w:rFonts w:ascii="Arial" w:hAnsi="Arial" w:cs="Arial"/>
                <w:sz w:val="20"/>
                <w:szCs w:val="20"/>
              </w:rPr>
              <w:t xml:space="preserve"> Designar y, en su caso, remover a la persona Titular de la Secretaría Técnica de la Agencia de Inteligencia Patrimonial y Económica del Estado de Yucatán, conforme al procedimiento previsto en la ley orgánica de esta última;</w:t>
            </w:r>
          </w:p>
          <w:p w14:paraId="70810A1C" w14:textId="77777777" w:rsidR="002D7C6F" w:rsidRPr="002D7C6F" w:rsidRDefault="002D7C6F" w:rsidP="002D7C6F">
            <w:pPr>
              <w:ind w:firstLine="708"/>
              <w:jc w:val="both"/>
              <w:rPr>
                <w:rFonts w:ascii="Arial" w:hAnsi="Arial" w:cs="Arial"/>
                <w:b/>
                <w:bCs/>
                <w:sz w:val="20"/>
                <w:szCs w:val="20"/>
              </w:rPr>
            </w:pPr>
          </w:p>
          <w:p w14:paraId="216DC7DD" w14:textId="77777777" w:rsidR="002D7C6F" w:rsidRPr="002D7C6F" w:rsidRDefault="002D7C6F" w:rsidP="002D7C6F">
            <w:pPr>
              <w:ind w:firstLine="708"/>
              <w:jc w:val="both"/>
              <w:rPr>
                <w:rFonts w:ascii="Arial" w:hAnsi="Arial" w:cs="Arial"/>
                <w:bCs/>
                <w:sz w:val="20"/>
                <w:szCs w:val="20"/>
              </w:rPr>
            </w:pPr>
            <w:r w:rsidRPr="002D7C6F">
              <w:rPr>
                <w:rFonts w:ascii="Arial" w:hAnsi="Arial" w:cs="Arial"/>
                <w:b/>
                <w:bCs/>
                <w:sz w:val="20"/>
                <w:szCs w:val="20"/>
              </w:rPr>
              <w:t xml:space="preserve">LIV.- </w:t>
            </w:r>
            <w:r w:rsidRPr="002D7C6F">
              <w:rPr>
                <w:rFonts w:ascii="Arial" w:hAnsi="Arial" w:cs="Arial"/>
                <w:bCs/>
                <w:sz w:val="20"/>
                <w:szCs w:val="20"/>
              </w:rPr>
              <w:t>Designar, por el voto de las dos terceras partes de sus integrantes, a la persona titular de la Procuraduría de Justicia Ambiental y Urbana del Estado de Yucatán, en los términos establecidos en esta Constitución y en las Leyes aplicables;</w:t>
            </w:r>
          </w:p>
          <w:p w14:paraId="0E8C1883" w14:textId="77777777" w:rsidR="002D7C6F" w:rsidRPr="002D7C6F" w:rsidRDefault="002D7C6F" w:rsidP="002D7C6F">
            <w:pPr>
              <w:ind w:firstLine="708"/>
              <w:jc w:val="right"/>
              <w:rPr>
                <w:rFonts w:ascii="Arial" w:hAnsi="Arial" w:cs="Arial"/>
                <w:bCs/>
                <w:sz w:val="20"/>
                <w:szCs w:val="20"/>
              </w:rPr>
            </w:pPr>
          </w:p>
          <w:p w14:paraId="2F950F9D" w14:textId="77777777" w:rsidR="002D7C6F" w:rsidRPr="002D7C6F" w:rsidRDefault="002D7C6F" w:rsidP="002D7C6F">
            <w:pPr>
              <w:ind w:firstLine="708"/>
              <w:jc w:val="both"/>
              <w:rPr>
                <w:rFonts w:ascii="Arial" w:hAnsi="Arial" w:cs="Arial"/>
                <w:bCs/>
                <w:sz w:val="20"/>
                <w:szCs w:val="20"/>
              </w:rPr>
            </w:pPr>
            <w:r w:rsidRPr="002D7C6F">
              <w:rPr>
                <w:rFonts w:ascii="Arial" w:hAnsi="Arial" w:cs="Arial"/>
                <w:b/>
                <w:bCs/>
                <w:sz w:val="20"/>
                <w:szCs w:val="20"/>
              </w:rPr>
              <w:t xml:space="preserve">LV.- </w:t>
            </w:r>
            <w:r w:rsidRPr="002D7C6F">
              <w:rPr>
                <w:rFonts w:ascii="Arial" w:hAnsi="Arial" w:cs="Arial"/>
                <w:bCs/>
                <w:sz w:val="20"/>
                <w:szCs w:val="20"/>
              </w:rPr>
              <w:t>Se deroga.</w:t>
            </w:r>
          </w:p>
          <w:p w14:paraId="768A6C80" w14:textId="77777777" w:rsidR="002D7C6F" w:rsidRPr="002D7C6F" w:rsidRDefault="002D7C6F" w:rsidP="002D7C6F">
            <w:pPr>
              <w:ind w:firstLine="708"/>
              <w:jc w:val="both"/>
              <w:rPr>
                <w:rFonts w:ascii="Arial" w:hAnsi="Arial" w:cs="Arial"/>
                <w:b/>
                <w:bCs/>
                <w:sz w:val="20"/>
                <w:szCs w:val="20"/>
              </w:rPr>
            </w:pPr>
          </w:p>
          <w:p w14:paraId="37716BD4" w14:textId="77777777" w:rsidR="002D7C6F" w:rsidRPr="002D7C6F" w:rsidRDefault="002D7C6F" w:rsidP="002D7C6F">
            <w:pPr>
              <w:ind w:firstLine="708"/>
              <w:jc w:val="both"/>
              <w:rPr>
                <w:rFonts w:ascii="Arial" w:hAnsi="Arial" w:cs="Arial"/>
                <w:bCs/>
                <w:sz w:val="20"/>
                <w:szCs w:val="20"/>
              </w:rPr>
            </w:pPr>
            <w:r w:rsidRPr="002D7C6F">
              <w:rPr>
                <w:rFonts w:ascii="Arial" w:hAnsi="Arial" w:cs="Arial"/>
                <w:b/>
                <w:bCs/>
                <w:sz w:val="20"/>
                <w:szCs w:val="20"/>
              </w:rPr>
              <w:t>LVI.-</w:t>
            </w:r>
            <w:r w:rsidRPr="002D7C6F">
              <w:rPr>
                <w:rFonts w:ascii="Arial" w:hAnsi="Arial" w:cs="Arial"/>
                <w:b/>
                <w:sz w:val="20"/>
                <w:szCs w:val="20"/>
              </w:rPr>
              <w:t xml:space="preserve"> </w:t>
            </w:r>
            <w:r w:rsidRPr="002D7C6F">
              <w:rPr>
                <w:rFonts w:ascii="Arial" w:hAnsi="Arial" w:cs="Arial"/>
                <w:sz w:val="20"/>
                <w:szCs w:val="20"/>
              </w:rPr>
              <w:t>Las demás que le confiera la Constitución Política de los Estados Unidos Mexicanos, esta Constitución y las leyes que de ella emanen.</w:t>
            </w:r>
          </w:p>
          <w:p w14:paraId="301A2C4E" w14:textId="77777777" w:rsidR="002D7C6F" w:rsidRPr="002D7C6F" w:rsidRDefault="002D7C6F" w:rsidP="002D7C6F">
            <w:pPr>
              <w:pStyle w:val="Textosinformato"/>
              <w:ind w:left="540"/>
              <w:jc w:val="right"/>
              <w:rPr>
                <w:rFonts w:ascii="Arial" w:eastAsia="MS Mincho" w:hAnsi="Arial" w:cs="Arial"/>
                <w:i/>
                <w:iCs/>
                <w:color w:val="0000FF"/>
                <w:lang w:val="es-MX"/>
              </w:rPr>
            </w:pPr>
          </w:p>
          <w:p w14:paraId="772277EF" w14:textId="77777777" w:rsidR="002D7C6F" w:rsidRPr="002D7C6F" w:rsidRDefault="002D7C6F" w:rsidP="002D7C6F">
            <w:pPr>
              <w:ind w:firstLine="851"/>
              <w:jc w:val="both"/>
              <w:rPr>
                <w:rFonts w:ascii="Arial" w:hAnsi="Arial" w:cs="Arial"/>
                <w:b/>
                <w:sz w:val="20"/>
                <w:szCs w:val="20"/>
              </w:rPr>
            </w:pPr>
          </w:p>
          <w:p w14:paraId="339E8A0E" w14:textId="77777777" w:rsidR="002D7C6F" w:rsidRPr="002D7C6F" w:rsidRDefault="002D7C6F" w:rsidP="005E2830">
            <w:pPr>
              <w:jc w:val="right"/>
              <w:rPr>
                <w:rFonts w:ascii="Arial" w:hAnsi="Arial" w:cs="Arial"/>
                <w:sz w:val="20"/>
                <w:szCs w:val="20"/>
              </w:rPr>
            </w:pPr>
          </w:p>
        </w:tc>
        <w:tc>
          <w:tcPr>
            <w:tcW w:w="4404" w:type="dxa"/>
            <w:tcBorders>
              <w:top w:val="single" w:sz="12" w:space="0" w:color="auto"/>
              <w:left w:val="single" w:sz="12" w:space="0" w:color="auto"/>
              <w:bottom w:val="single" w:sz="12" w:space="0" w:color="auto"/>
              <w:right w:val="single" w:sz="12" w:space="0" w:color="auto"/>
            </w:tcBorders>
          </w:tcPr>
          <w:p w14:paraId="19D37DF3" w14:textId="77777777" w:rsidR="002D7C6F" w:rsidRPr="002D7C6F" w:rsidRDefault="002D7C6F" w:rsidP="002D7C6F">
            <w:pPr>
              <w:jc w:val="both"/>
              <w:rPr>
                <w:rFonts w:ascii="Arial" w:hAnsi="Arial" w:cs="Arial"/>
                <w:sz w:val="20"/>
                <w:szCs w:val="20"/>
              </w:rPr>
            </w:pPr>
            <w:r w:rsidRPr="002D7C6F">
              <w:rPr>
                <w:rFonts w:ascii="Arial" w:hAnsi="Arial" w:cs="Arial"/>
                <w:b/>
                <w:sz w:val="20"/>
                <w:szCs w:val="20"/>
              </w:rPr>
              <w:lastRenderedPageBreak/>
              <w:t>Artículo 30.-</w:t>
            </w:r>
            <w:r w:rsidRPr="002D7C6F">
              <w:rPr>
                <w:rFonts w:ascii="Arial" w:hAnsi="Arial" w:cs="Arial"/>
                <w:sz w:val="20"/>
                <w:szCs w:val="20"/>
              </w:rPr>
              <w:t xml:space="preserve"> Son facultades y atribuciones del Congreso del Estado:</w:t>
            </w:r>
          </w:p>
          <w:p w14:paraId="619398BC" w14:textId="77777777" w:rsidR="002D7C6F" w:rsidRPr="002D7C6F" w:rsidRDefault="002D7C6F" w:rsidP="002D7C6F">
            <w:pPr>
              <w:jc w:val="both"/>
              <w:rPr>
                <w:rFonts w:ascii="Arial" w:hAnsi="Arial" w:cs="Arial"/>
                <w:sz w:val="20"/>
                <w:szCs w:val="20"/>
              </w:rPr>
            </w:pPr>
          </w:p>
          <w:p w14:paraId="76574CBE" w14:textId="77777777" w:rsidR="002D7C6F" w:rsidRPr="002D7C6F" w:rsidRDefault="002D7C6F" w:rsidP="002D7C6F">
            <w:pPr>
              <w:ind w:firstLine="708"/>
              <w:jc w:val="both"/>
              <w:rPr>
                <w:rFonts w:ascii="Arial" w:hAnsi="Arial" w:cs="Arial"/>
                <w:sz w:val="20"/>
                <w:szCs w:val="20"/>
              </w:rPr>
            </w:pPr>
            <w:r w:rsidRPr="002D7C6F">
              <w:rPr>
                <w:rFonts w:ascii="Arial" w:hAnsi="Arial" w:cs="Arial"/>
                <w:b/>
                <w:sz w:val="20"/>
                <w:szCs w:val="20"/>
              </w:rPr>
              <w:t>I.-</w:t>
            </w:r>
            <w:r w:rsidRPr="002D7C6F">
              <w:rPr>
                <w:rFonts w:ascii="Arial" w:hAnsi="Arial" w:cs="Arial"/>
                <w:sz w:val="20"/>
                <w:szCs w:val="20"/>
              </w:rPr>
              <w:t xml:space="preserve"> Crear nuevos municipios dentro del territorio del Estado, siendo necesario para el efecto, que:</w:t>
            </w:r>
          </w:p>
          <w:p w14:paraId="0E281D2C" w14:textId="77777777" w:rsidR="002D7C6F" w:rsidRPr="002D7C6F" w:rsidRDefault="002D7C6F" w:rsidP="002D7C6F">
            <w:pPr>
              <w:ind w:firstLine="708"/>
              <w:jc w:val="both"/>
              <w:rPr>
                <w:rFonts w:ascii="Arial" w:hAnsi="Arial" w:cs="Arial"/>
                <w:sz w:val="20"/>
                <w:szCs w:val="20"/>
              </w:rPr>
            </w:pPr>
          </w:p>
          <w:p w14:paraId="33F3D61C" w14:textId="77777777" w:rsidR="002D7C6F" w:rsidRPr="002D7C6F" w:rsidRDefault="002D7C6F" w:rsidP="002D7C6F">
            <w:pPr>
              <w:ind w:firstLine="708"/>
              <w:jc w:val="both"/>
              <w:rPr>
                <w:rFonts w:ascii="Arial" w:hAnsi="Arial" w:cs="Arial"/>
                <w:sz w:val="20"/>
                <w:szCs w:val="20"/>
              </w:rPr>
            </w:pPr>
            <w:r w:rsidRPr="002D7C6F">
              <w:rPr>
                <w:rFonts w:ascii="Arial" w:hAnsi="Arial" w:cs="Arial"/>
                <w:b/>
                <w:sz w:val="20"/>
                <w:szCs w:val="20"/>
              </w:rPr>
              <w:t>a)</w:t>
            </w:r>
            <w:r w:rsidRPr="002D7C6F">
              <w:rPr>
                <w:rFonts w:ascii="Arial" w:hAnsi="Arial" w:cs="Arial"/>
                <w:sz w:val="20"/>
                <w:szCs w:val="20"/>
              </w:rPr>
              <w:t xml:space="preserve"> Los centros de población que soliciten erigirse en municipio cuenten por lo menos con quince mil habitantes; </w:t>
            </w:r>
          </w:p>
          <w:p w14:paraId="7038951D" w14:textId="77777777" w:rsidR="002D7C6F" w:rsidRPr="002D7C6F" w:rsidRDefault="002D7C6F" w:rsidP="002D7C6F">
            <w:pPr>
              <w:ind w:firstLine="708"/>
              <w:jc w:val="both"/>
              <w:rPr>
                <w:rFonts w:ascii="Arial" w:hAnsi="Arial" w:cs="Arial"/>
                <w:sz w:val="20"/>
                <w:szCs w:val="20"/>
              </w:rPr>
            </w:pPr>
          </w:p>
          <w:p w14:paraId="45BD765E" w14:textId="77777777" w:rsidR="002D7C6F" w:rsidRPr="002D7C6F" w:rsidRDefault="002D7C6F" w:rsidP="002D7C6F">
            <w:pPr>
              <w:ind w:firstLine="708"/>
              <w:jc w:val="both"/>
              <w:rPr>
                <w:rFonts w:ascii="Arial" w:hAnsi="Arial" w:cs="Arial"/>
                <w:sz w:val="20"/>
                <w:szCs w:val="20"/>
              </w:rPr>
            </w:pPr>
            <w:r w:rsidRPr="002D7C6F">
              <w:rPr>
                <w:rFonts w:ascii="Arial" w:hAnsi="Arial" w:cs="Arial"/>
                <w:b/>
                <w:sz w:val="20"/>
                <w:szCs w:val="20"/>
              </w:rPr>
              <w:lastRenderedPageBreak/>
              <w:t>b)</w:t>
            </w:r>
            <w:r w:rsidRPr="002D7C6F">
              <w:rPr>
                <w:rFonts w:ascii="Arial" w:hAnsi="Arial" w:cs="Arial"/>
                <w:sz w:val="20"/>
                <w:szCs w:val="20"/>
              </w:rPr>
              <w:t xml:space="preserve"> Acredite que cuenta con elementos suficientes para garantizar su permanencia;</w:t>
            </w:r>
          </w:p>
          <w:p w14:paraId="1072BF4E" w14:textId="77777777" w:rsidR="002D7C6F" w:rsidRPr="002D7C6F" w:rsidRDefault="002D7C6F" w:rsidP="002D7C6F">
            <w:pPr>
              <w:ind w:firstLine="708"/>
              <w:jc w:val="both"/>
              <w:rPr>
                <w:rFonts w:ascii="Arial" w:hAnsi="Arial" w:cs="Arial"/>
                <w:sz w:val="20"/>
                <w:szCs w:val="20"/>
              </w:rPr>
            </w:pPr>
          </w:p>
          <w:p w14:paraId="1D21CDEF" w14:textId="77777777" w:rsidR="002D7C6F" w:rsidRPr="002D7C6F" w:rsidRDefault="002D7C6F" w:rsidP="002D7C6F">
            <w:pPr>
              <w:ind w:firstLine="708"/>
              <w:jc w:val="both"/>
              <w:rPr>
                <w:rFonts w:ascii="Arial" w:hAnsi="Arial" w:cs="Arial"/>
                <w:sz w:val="20"/>
                <w:szCs w:val="20"/>
              </w:rPr>
            </w:pPr>
            <w:r w:rsidRPr="002D7C6F">
              <w:rPr>
                <w:rFonts w:ascii="Arial" w:hAnsi="Arial" w:cs="Arial"/>
                <w:b/>
                <w:sz w:val="20"/>
                <w:szCs w:val="20"/>
              </w:rPr>
              <w:t>c)</w:t>
            </w:r>
            <w:r w:rsidRPr="002D7C6F">
              <w:rPr>
                <w:rFonts w:ascii="Arial" w:hAnsi="Arial" w:cs="Arial"/>
                <w:sz w:val="20"/>
                <w:szCs w:val="20"/>
              </w:rPr>
              <w:t xml:space="preserve"> Los ayuntamientos de los municipios cuyo territorio se pretenda afectar, sean escuchados sobre la conveniencia en este aspecto; quedando obligados a remitir el acuerdo correspondiente, dentro de los doce días hábiles siguientes, al de la fecha en que reciban la prevención del Congreso;</w:t>
            </w:r>
          </w:p>
          <w:p w14:paraId="34E5FEF3" w14:textId="77777777" w:rsidR="002D7C6F" w:rsidRPr="002D7C6F" w:rsidRDefault="002D7C6F" w:rsidP="002D7C6F">
            <w:pPr>
              <w:ind w:firstLine="708"/>
              <w:jc w:val="both"/>
              <w:rPr>
                <w:rFonts w:ascii="Arial" w:hAnsi="Arial" w:cs="Arial"/>
                <w:sz w:val="20"/>
                <w:szCs w:val="20"/>
              </w:rPr>
            </w:pPr>
          </w:p>
          <w:p w14:paraId="767281CC" w14:textId="77777777" w:rsidR="002D7C6F" w:rsidRPr="002D7C6F" w:rsidRDefault="002D7C6F" w:rsidP="002D7C6F">
            <w:pPr>
              <w:ind w:firstLine="708"/>
              <w:jc w:val="both"/>
              <w:rPr>
                <w:rFonts w:ascii="Arial" w:hAnsi="Arial" w:cs="Arial"/>
                <w:sz w:val="20"/>
                <w:szCs w:val="20"/>
              </w:rPr>
            </w:pPr>
            <w:r w:rsidRPr="002D7C6F">
              <w:rPr>
                <w:rFonts w:ascii="Arial" w:hAnsi="Arial" w:cs="Arial"/>
                <w:b/>
                <w:sz w:val="20"/>
                <w:szCs w:val="20"/>
              </w:rPr>
              <w:t>d)</w:t>
            </w:r>
            <w:r w:rsidRPr="002D7C6F">
              <w:rPr>
                <w:rFonts w:ascii="Arial" w:hAnsi="Arial" w:cs="Arial"/>
                <w:sz w:val="20"/>
                <w:szCs w:val="20"/>
              </w:rPr>
              <w:t xml:space="preserve"> Se escuchen las comunidades indígenas, que resultaren afectadas. </w:t>
            </w:r>
          </w:p>
          <w:p w14:paraId="21EA60ED" w14:textId="77777777" w:rsidR="002D7C6F" w:rsidRPr="002D7C6F" w:rsidRDefault="002D7C6F" w:rsidP="002D7C6F">
            <w:pPr>
              <w:ind w:firstLine="708"/>
              <w:jc w:val="both"/>
              <w:rPr>
                <w:rFonts w:ascii="Arial" w:hAnsi="Arial" w:cs="Arial"/>
                <w:sz w:val="20"/>
                <w:szCs w:val="20"/>
              </w:rPr>
            </w:pPr>
          </w:p>
          <w:p w14:paraId="37953AA4" w14:textId="77777777" w:rsidR="002D7C6F" w:rsidRPr="002D7C6F" w:rsidRDefault="002D7C6F" w:rsidP="002D7C6F">
            <w:pPr>
              <w:ind w:firstLine="708"/>
              <w:jc w:val="both"/>
              <w:rPr>
                <w:rFonts w:ascii="Arial" w:hAnsi="Arial" w:cs="Arial"/>
                <w:sz w:val="20"/>
                <w:szCs w:val="20"/>
              </w:rPr>
            </w:pPr>
            <w:r w:rsidRPr="002D7C6F">
              <w:rPr>
                <w:rFonts w:ascii="Arial" w:hAnsi="Arial" w:cs="Arial"/>
                <w:sz w:val="20"/>
                <w:szCs w:val="20"/>
              </w:rPr>
              <w:t xml:space="preserve">La ley determinará los términos en los cuales se ejercerá este derecho; </w:t>
            </w:r>
          </w:p>
          <w:p w14:paraId="72F7778C" w14:textId="77777777" w:rsidR="002D7C6F" w:rsidRPr="002D7C6F" w:rsidRDefault="002D7C6F" w:rsidP="002D7C6F">
            <w:pPr>
              <w:ind w:firstLine="708"/>
              <w:jc w:val="both"/>
              <w:rPr>
                <w:rFonts w:ascii="Arial" w:hAnsi="Arial" w:cs="Arial"/>
                <w:sz w:val="20"/>
                <w:szCs w:val="20"/>
              </w:rPr>
            </w:pPr>
          </w:p>
          <w:p w14:paraId="1AB22B20" w14:textId="77777777" w:rsidR="002D7C6F" w:rsidRPr="002D7C6F" w:rsidRDefault="002D7C6F" w:rsidP="002D7C6F">
            <w:pPr>
              <w:ind w:firstLine="708"/>
              <w:jc w:val="both"/>
              <w:rPr>
                <w:rFonts w:ascii="Arial" w:hAnsi="Arial" w:cs="Arial"/>
                <w:sz w:val="20"/>
                <w:szCs w:val="20"/>
              </w:rPr>
            </w:pPr>
            <w:r w:rsidRPr="002D7C6F">
              <w:rPr>
                <w:rFonts w:ascii="Arial" w:hAnsi="Arial" w:cs="Arial"/>
                <w:b/>
                <w:sz w:val="20"/>
                <w:szCs w:val="20"/>
              </w:rPr>
              <w:t>e)</w:t>
            </w:r>
            <w:r w:rsidRPr="002D7C6F">
              <w:rPr>
                <w:rFonts w:ascii="Arial" w:hAnsi="Arial" w:cs="Arial"/>
                <w:sz w:val="20"/>
                <w:szCs w:val="20"/>
              </w:rPr>
              <w:t xml:space="preserve"> Se tome el parecer del Ejecutivo del Estado, en los términos y condiciones dispuestos en el inciso c) de esta fracción, y</w:t>
            </w:r>
          </w:p>
          <w:p w14:paraId="402D2871" w14:textId="77777777" w:rsidR="002D7C6F" w:rsidRPr="002D7C6F" w:rsidRDefault="002D7C6F" w:rsidP="002D7C6F">
            <w:pPr>
              <w:ind w:firstLine="708"/>
              <w:jc w:val="both"/>
              <w:rPr>
                <w:rFonts w:ascii="Arial" w:hAnsi="Arial" w:cs="Arial"/>
                <w:sz w:val="20"/>
                <w:szCs w:val="20"/>
              </w:rPr>
            </w:pPr>
          </w:p>
          <w:p w14:paraId="1F754B46" w14:textId="77777777" w:rsidR="002D7C6F" w:rsidRPr="002D7C6F" w:rsidRDefault="002D7C6F" w:rsidP="002D7C6F">
            <w:pPr>
              <w:ind w:firstLine="708"/>
              <w:jc w:val="both"/>
              <w:rPr>
                <w:rFonts w:ascii="Arial" w:hAnsi="Arial" w:cs="Arial"/>
                <w:sz w:val="20"/>
                <w:szCs w:val="20"/>
              </w:rPr>
            </w:pPr>
            <w:r w:rsidRPr="002D7C6F">
              <w:rPr>
                <w:rFonts w:ascii="Arial" w:hAnsi="Arial" w:cs="Arial"/>
                <w:b/>
                <w:sz w:val="20"/>
                <w:szCs w:val="20"/>
              </w:rPr>
              <w:t>f)</w:t>
            </w:r>
            <w:r w:rsidRPr="002D7C6F">
              <w:rPr>
                <w:rFonts w:ascii="Arial" w:hAnsi="Arial" w:cs="Arial"/>
                <w:sz w:val="20"/>
                <w:szCs w:val="20"/>
              </w:rPr>
              <w:t xml:space="preserve"> La creación del nuevo municipio, se acuerde con el voto de las dos terceras partes de los integrantes del Congreso.</w:t>
            </w:r>
          </w:p>
          <w:p w14:paraId="71D57632" w14:textId="77777777" w:rsidR="002D7C6F" w:rsidRPr="002D7C6F" w:rsidRDefault="002D7C6F" w:rsidP="002D7C6F">
            <w:pPr>
              <w:ind w:firstLine="708"/>
              <w:jc w:val="both"/>
              <w:rPr>
                <w:rFonts w:ascii="Arial" w:hAnsi="Arial" w:cs="Arial"/>
                <w:sz w:val="20"/>
                <w:szCs w:val="20"/>
              </w:rPr>
            </w:pPr>
          </w:p>
          <w:p w14:paraId="25245E17" w14:textId="77777777" w:rsidR="002D7C6F" w:rsidRPr="002D7C6F" w:rsidRDefault="002D7C6F" w:rsidP="002D7C6F">
            <w:pPr>
              <w:ind w:firstLine="567"/>
              <w:jc w:val="both"/>
              <w:rPr>
                <w:rFonts w:ascii="Arial" w:hAnsi="Arial" w:cs="Arial"/>
                <w:sz w:val="20"/>
                <w:szCs w:val="20"/>
              </w:rPr>
            </w:pPr>
            <w:r w:rsidRPr="002D7C6F">
              <w:rPr>
                <w:rFonts w:ascii="Arial" w:hAnsi="Arial" w:cs="Arial"/>
                <w:sz w:val="20"/>
                <w:szCs w:val="20"/>
              </w:rPr>
              <w:t>Para el caso de que ocurrieren movimientos migratorios, que hagan evidente la necesidad de anexar o fusionar, un centro de población a otro municipio, se estará a lo dispuesto por la ley respectiva;</w:t>
            </w:r>
          </w:p>
          <w:p w14:paraId="000DBBE9" w14:textId="77777777" w:rsidR="002D7C6F" w:rsidRPr="002D7C6F" w:rsidRDefault="002D7C6F" w:rsidP="002D7C6F">
            <w:pPr>
              <w:ind w:firstLine="708"/>
              <w:jc w:val="both"/>
              <w:rPr>
                <w:rFonts w:ascii="Arial" w:hAnsi="Arial" w:cs="Arial"/>
                <w:sz w:val="20"/>
                <w:szCs w:val="20"/>
              </w:rPr>
            </w:pPr>
          </w:p>
          <w:p w14:paraId="29EE8208" w14:textId="77777777" w:rsidR="002D7C6F" w:rsidRPr="002D7C6F" w:rsidRDefault="002D7C6F" w:rsidP="002D7C6F">
            <w:pPr>
              <w:ind w:firstLine="708"/>
              <w:jc w:val="both"/>
              <w:rPr>
                <w:rFonts w:ascii="Arial" w:hAnsi="Arial" w:cs="Arial"/>
                <w:sz w:val="20"/>
                <w:szCs w:val="20"/>
              </w:rPr>
            </w:pPr>
            <w:r w:rsidRPr="002D7C6F">
              <w:rPr>
                <w:rFonts w:ascii="Arial" w:hAnsi="Arial" w:cs="Arial"/>
                <w:sz w:val="20"/>
                <w:szCs w:val="20"/>
              </w:rPr>
              <w:t>En la creación de nuevos municipios, los integrantes de las comunidades del pueblo maya, cuya distribución territorial se vea afectada, deberán ser previamente escuchados.</w:t>
            </w:r>
          </w:p>
          <w:p w14:paraId="3DFF4313" w14:textId="77777777" w:rsidR="002D7C6F" w:rsidRPr="002D7C6F" w:rsidRDefault="002D7C6F" w:rsidP="002D7C6F">
            <w:pPr>
              <w:ind w:firstLine="708"/>
              <w:jc w:val="both"/>
              <w:rPr>
                <w:rFonts w:ascii="Arial" w:hAnsi="Arial" w:cs="Arial"/>
                <w:sz w:val="20"/>
                <w:szCs w:val="20"/>
              </w:rPr>
            </w:pPr>
          </w:p>
          <w:p w14:paraId="04BD1309" w14:textId="77777777" w:rsidR="002D7C6F" w:rsidRPr="002D7C6F" w:rsidRDefault="002D7C6F" w:rsidP="002D7C6F">
            <w:pPr>
              <w:ind w:firstLine="708"/>
              <w:jc w:val="both"/>
              <w:rPr>
                <w:rFonts w:ascii="Arial" w:hAnsi="Arial" w:cs="Arial"/>
                <w:sz w:val="20"/>
                <w:szCs w:val="20"/>
              </w:rPr>
            </w:pPr>
            <w:r w:rsidRPr="002D7C6F">
              <w:rPr>
                <w:rFonts w:ascii="Arial" w:hAnsi="Arial" w:cs="Arial"/>
                <w:b/>
                <w:sz w:val="20"/>
                <w:szCs w:val="20"/>
              </w:rPr>
              <w:t xml:space="preserve">II.- </w:t>
            </w:r>
            <w:r w:rsidRPr="002D7C6F">
              <w:rPr>
                <w:rFonts w:ascii="Arial" w:hAnsi="Arial" w:cs="Arial"/>
                <w:sz w:val="20"/>
                <w:szCs w:val="20"/>
              </w:rPr>
              <w:t>Arreglar definitivamente los límites municipales, de conformidad con lo establecido por las leyes respectivas y las instancias técnico-normativas de la materia, tomando en consideración la opinión de las comunidades del pueblo maya, cuando resultaren afectados.</w:t>
            </w:r>
          </w:p>
          <w:p w14:paraId="648FFFA8" w14:textId="77777777" w:rsidR="002D7C6F" w:rsidRPr="002D7C6F" w:rsidRDefault="002D7C6F" w:rsidP="002D7C6F">
            <w:pPr>
              <w:ind w:firstLine="708"/>
              <w:jc w:val="both"/>
              <w:rPr>
                <w:rFonts w:ascii="Arial" w:hAnsi="Arial" w:cs="Arial"/>
                <w:sz w:val="20"/>
                <w:szCs w:val="20"/>
              </w:rPr>
            </w:pPr>
          </w:p>
          <w:p w14:paraId="034FC380" w14:textId="77777777" w:rsidR="002D7C6F" w:rsidRPr="002D7C6F" w:rsidRDefault="002D7C6F" w:rsidP="002D7C6F">
            <w:pPr>
              <w:ind w:firstLine="708"/>
              <w:jc w:val="both"/>
              <w:rPr>
                <w:rFonts w:ascii="Arial" w:hAnsi="Arial" w:cs="Arial"/>
                <w:sz w:val="20"/>
                <w:szCs w:val="20"/>
              </w:rPr>
            </w:pPr>
            <w:r w:rsidRPr="002D7C6F">
              <w:rPr>
                <w:rFonts w:ascii="Arial" w:hAnsi="Arial" w:cs="Arial"/>
                <w:b/>
                <w:sz w:val="20"/>
                <w:szCs w:val="20"/>
              </w:rPr>
              <w:t>III.-</w:t>
            </w:r>
            <w:r w:rsidRPr="002D7C6F">
              <w:rPr>
                <w:rFonts w:ascii="Arial" w:hAnsi="Arial" w:cs="Arial"/>
                <w:sz w:val="20"/>
                <w:szCs w:val="20"/>
              </w:rPr>
              <w:t xml:space="preserve"> SE DEROGA.</w:t>
            </w:r>
          </w:p>
          <w:p w14:paraId="260BB575" w14:textId="77777777" w:rsidR="002D7C6F" w:rsidRPr="002D7C6F" w:rsidRDefault="002D7C6F" w:rsidP="002D7C6F">
            <w:pPr>
              <w:ind w:firstLine="708"/>
              <w:jc w:val="both"/>
              <w:rPr>
                <w:rFonts w:ascii="Arial" w:hAnsi="Arial" w:cs="Arial"/>
                <w:sz w:val="20"/>
                <w:szCs w:val="20"/>
              </w:rPr>
            </w:pPr>
          </w:p>
          <w:p w14:paraId="2A3D0693" w14:textId="77777777" w:rsidR="002D7C6F" w:rsidRPr="002D7C6F" w:rsidRDefault="002D7C6F" w:rsidP="002D7C6F">
            <w:pPr>
              <w:ind w:firstLine="708"/>
              <w:jc w:val="both"/>
              <w:rPr>
                <w:rFonts w:ascii="Arial" w:hAnsi="Arial" w:cs="Arial"/>
                <w:sz w:val="20"/>
                <w:szCs w:val="20"/>
              </w:rPr>
            </w:pPr>
            <w:r w:rsidRPr="002D7C6F">
              <w:rPr>
                <w:rFonts w:ascii="Arial" w:hAnsi="Arial" w:cs="Arial"/>
                <w:b/>
                <w:sz w:val="20"/>
                <w:szCs w:val="20"/>
              </w:rPr>
              <w:t>IV.-</w:t>
            </w:r>
            <w:r w:rsidRPr="002D7C6F">
              <w:rPr>
                <w:rFonts w:ascii="Arial" w:hAnsi="Arial" w:cs="Arial"/>
                <w:sz w:val="20"/>
                <w:szCs w:val="20"/>
              </w:rPr>
              <w:t xml:space="preserve"> Se deroga. </w:t>
            </w:r>
          </w:p>
          <w:p w14:paraId="0232014F" w14:textId="77777777" w:rsidR="002D7C6F" w:rsidRPr="002D7C6F" w:rsidRDefault="002D7C6F" w:rsidP="002D7C6F">
            <w:pPr>
              <w:ind w:firstLine="708"/>
              <w:jc w:val="both"/>
              <w:rPr>
                <w:rFonts w:ascii="Arial" w:hAnsi="Arial" w:cs="Arial"/>
                <w:sz w:val="20"/>
                <w:szCs w:val="20"/>
              </w:rPr>
            </w:pPr>
          </w:p>
          <w:p w14:paraId="5368E740" w14:textId="77777777" w:rsidR="002D7C6F" w:rsidRPr="002D7C6F" w:rsidRDefault="002D7C6F" w:rsidP="002D7C6F">
            <w:pPr>
              <w:ind w:firstLine="708"/>
              <w:jc w:val="both"/>
              <w:rPr>
                <w:rFonts w:ascii="Arial" w:hAnsi="Arial" w:cs="Arial"/>
                <w:sz w:val="20"/>
                <w:szCs w:val="20"/>
              </w:rPr>
            </w:pPr>
            <w:r w:rsidRPr="002D7C6F">
              <w:rPr>
                <w:rFonts w:ascii="Arial" w:hAnsi="Arial" w:cs="Arial"/>
                <w:b/>
                <w:sz w:val="20"/>
                <w:szCs w:val="20"/>
              </w:rPr>
              <w:t xml:space="preserve">IV Bis.- </w:t>
            </w:r>
            <w:r w:rsidRPr="002D7C6F">
              <w:rPr>
                <w:rFonts w:ascii="Arial" w:hAnsi="Arial" w:cs="Arial"/>
                <w:sz w:val="20"/>
                <w:szCs w:val="20"/>
              </w:rPr>
              <w:t>Someter a referéndum las leyes, decretos, y las reformas a esta Constitución, cuando sea procedente, de conformidad con la ley de la materia;</w:t>
            </w:r>
          </w:p>
          <w:p w14:paraId="7A7C5AE4" w14:textId="77777777" w:rsidR="002D7C6F" w:rsidRPr="002D7C6F" w:rsidRDefault="002D7C6F" w:rsidP="002D7C6F">
            <w:pPr>
              <w:ind w:firstLine="708"/>
              <w:jc w:val="both"/>
              <w:rPr>
                <w:rFonts w:ascii="Arial" w:hAnsi="Arial" w:cs="Arial"/>
                <w:sz w:val="20"/>
                <w:szCs w:val="20"/>
              </w:rPr>
            </w:pPr>
          </w:p>
          <w:p w14:paraId="0FB7C91A" w14:textId="77777777" w:rsidR="002D7C6F" w:rsidRPr="002D7C6F" w:rsidRDefault="002D7C6F" w:rsidP="002D7C6F">
            <w:pPr>
              <w:ind w:firstLine="708"/>
              <w:jc w:val="both"/>
              <w:rPr>
                <w:rFonts w:ascii="Arial" w:hAnsi="Arial" w:cs="Arial"/>
                <w:sz w:val="20"/>
                <w:szCs w:val="20"/>
              </w:rPr>
            </w:pPr>
            <w:r w:rsidRPr="002D7C6F">
              <w:rPr>
                <w:rFonts w:ascii="Arial" w:hAnsi="Arial" w:cs="Arial"/>
                <w:b/>
                <w:sz w:val="20"/>
                <w:szCs w:val="20"/>
              </w:rPr>
              <w:t>V.-</w:t>
            </w:r>
            <w:r w:rsidRPr="002D7C6F">
              <w:rPr>
                <w:rFonts w:ascii="Arial" w:hAnsi="Arial" w:cs="Arial"/>
                <w:sz w:val="20"/>
                <w:szCs w:val="20"/>
              </w:rPr>
              <w:t xml:space="preserve"> Dar, interpretar y derogar Leyes y Decretos;</w:t>
            </w:r>
          </w:p>
          <w:p w14:paraId="18AAB00E" w14:textId="77777777" w:rsidR="002D7C6F" w:rsidRPr="002D7C6F" w:rsidRDefault="002D7C6F" w:rsidP="002D7C6F">
            <w:pPr>
              <w:ind w:firstLine="708"/>
              <w:jc w:val="both"/>
              <w:rPr>
                <w:rFonts w:ascii="Arial" w:hAnsi="Arial" w:cs="Arial"/>
                <w:sz w:val="20"/>
                <w:szCs w:val="20"/>
              </w:rPr>
            </w:pPr>
          </w:p>
          <w:p w14:paraId="6730D91B" w14:textId="77777777" w:rsidR="002D7C6F" w:rsidRPr="002D7C6F" w:rsidRDefault="002D7C6F" w:rsidP="002D7C6F">
            <w:pPr>
              <w:ind w:firstLine="709"/>
              <w:jc w:val="both"/>
              <w:rPr>
                <w:rFonts w:ascii="Arial" w:hAnsi="Arial" w:cs="Arial"/>
                <w:sz w:val="20"/>
                <w:szCs w:val="20"/>
              </w:rPr>
            </w:pPr>
            <w:r w:rsidRPr="002D7C6F">
              <w:rPr>
                <w:rFonts w:ascii="Arial" w:hAnsi="Arial" w:cs="Arial"/>
                <w:b/>
                <w:sz w:val="20"/>
                <w:szCs w:val="20"/>
              </w:rPr>
              <w:lastRenderedPageBreak/>
              <w:t>VI.-</w:t>
            </w:r>
            <w:r w:rsidRPr="002D7C6F">
              <w:rPr>
                <w:rFonts w:ascii="Arial" w:hAnsi="Arial" w:cs="Arial"/>
                <w:sz w:val="20"/>
                <w:szCs w:val="20"/>
              </w:rPr>
              <w:t xml:space="preserve"> Aprobar, a más tardar, el 15 de diciembre de cada año, la ley de ingresos y el presupuesto de egresos del Gobierno del estado de Yucatán y las leyes de ingresos de los municipios, de conformidad con los requerimientos establecidos en las leyes en materia de presupuesto, contabilidad gubernamental, responsabilidad hacendaria y la demás legislación y normativa aplicable;</w:t>
            </w:r>
          </w:p>
          <w:p w14:paraId="5805E0B6" w14:textId="77777777" w:rsidR="002D7C6F" w:rsidRPr="002D7C6F" w:rsidRDefault="002D7C6F" w:rsidP="002D7C6F">
            <w:pPr>
              <w:ind w:firstLine="708"/>
              <w:jc w:val="both"/>
              <w:rPr>
                <w:rFonts w:ascii="Arial" w:hAnsi="Arial" w:cs="Arial"/>
                <w:sz w:val="20"/>
                <w:szCs w:val="20"/>
              </w:rPr>
            </w:pPr>
          </w:p>
          <w:p w14:paraId="748A8247" w14:textId="77777777" w:rsidR="002D7C6F" w:rsidRPr="002D7C6F" w:rsidRDefault="002D7C6F" w:rsidP="002D7C6F">
            <w:pPr>
              <w:ind w:firstLine="708"/>
              <w:jc w:val="both"/>
              <w:rPr>
                <w:rFonts w:ascii="Arial" w:hAnsi="Arial" w:cs="Arial"/>
                <w:sz w:val="20"/>
                <w:szCs w:val="20"/>
              </w:rPr>
            </w:pPr>
            <w:r w:rsidRPr="002D7C6F">
              <w:rPr>
                <w:rFonts w:ascii="Arial" w:hAnsi="Arial" w:cs="Arial"/>
                <w:sz w:val="20"/>
                <w:szCs w:val="20"/>
              </w:rPr>
              <w:t>Cuando inicie una administración gubernamental estatal en la fecha prevista en el artículo 48 de esta Constitución, el Congreso del Estado aprobará la Ley de Ingresos y el Presupuesto de Egresos del Estado a más tardar el 30 de diciembre del año en que se verifique dicho suceso.</w:t>
            </w:r>
          </w:p>
          <w:p w14:paraId="00B4C7AC" w14:textId="77777777" w:rsidR="002D7C6F" w:rsidRPr="002D7C6F" w:rsidRDefault="002D7C6F" w:rsidP="002D7C6F">
            <w:pPr>
              <w:ind w:firstLine="708"/>
              <w:jc w:val="both"/>
              <w:rPr>
                <w:rFonts w:ascii="Arial" w:hAnsi="Arial" w:cs="Arial"/>
                <w:sz w:val="20"/>
                <w:szCs w:val="20"/>
              </w:rPr>
            </w:pPr>
          </w:p>
          <w:p w14:paraId="325CB7EC" w14:textId="77777777" w:rsidR="002D7C6F" w:rsidRPr="002D7C6F" w:rsidRDefault="002D7C6F" w:rsidP="002D7C6F">
            <w:pPr>
              <w:ind w:firstLine="708"/>
              <w:jc w:val="both"/>
              <w:rPr>
                <w:rFonts w:ascii="Arial" w:hAnsi="Arial" w:cs="Arial"/>
                <w:sz w:val="20"/>
                <w:szCs w:val="20"/>
              </w:rPr>
            </w:pPr>
            <w:r w:rsidRPr="002D7C6F">
              <w:rPr>
                <w:rFonts w:ascii="Arial" w:hAnsi="Arial" w:cs="Arial"/>
                <w:sz w:val="20"/>
                <w:szCs w:val="20"/>
              </w:rPr>
              <w:t>En caso de no aprobarse el presupuesto de egresos para el ejercicio fiscal correspondiente, continuará en vigor el autorizado para el año inmediato anterior, el cual se ejercerá mensualmente en una doceava parte del total, o de la disponibilidad de los recursos fiscales, con las actualizaciones que sean pertinentes, hasta en tanto se aprueba el del año fiscal respectivo.</w:t>
            </w:r>
          </w:p>
          <w:p w14:paraId="2A08B98B" w14:textId="77777777" w:rsidR="002D7C6F" w:rsidRPr="002D7C6F" w:rsidRDefault="002D7C6F" w:rsidP="002D7C6F">
            <w:pPr>
              <w:ind w:firstLine="708"/>
              <w:jc w:val="both"/>
              <w:rPr>
                <w:rFonts w:ascii="Arial" w:hAnsi="Arial" w:cs="Arial"/>
                <w:sz w:val="20"/>
                <w:szCs w:val="20"/>
              </w:rPr>
            </w:pPr>
          </w:p>
          <w:p w14:paraId="2BC2E28D" w14:textId="77777777" w:rsidR="002D7C6F" w:rsidRPr="002D7C6F" w:rsidRDefault="002D7C6F" w:rsidP="002D7C6F">
            <w:pPr>
              <w:ind w:firstLine="708"/>
              <w:jc w:val="both"/>
              <w:rPr>
                <w:rFonts w:ascii="Arial" w:hAnsi="Arial" w:cs="Arial"/>
                <w:sz w:val="20"/>
                <w:szCs w:val="20"/>
              </w:rPr>
            </w:pPr>
            <w:r w:rsidRPr="002D7C6F">
              <w:rPr>
                <w:rFonts w:ascii="Arial" w:hAnsi="Arial" w:cs="Arial"/>
                <w:sz w:val="20"/>
                <w:szCs w:val="20"/>
              </w:rPr>
              <w:t>Determinar las bases, montos y plazos con que serán distribuidas las participaciones a los municipios, con arreglo a las Leyes respectivas. Atendiendo entre otros criterios, el esfuerzo recaudatorio; población y marginación;</w:t>
            </w:r>
          </w:p>
          <w:p w14:paraId="6E79FD45" w14:textId="77777777" w:rsidR="002D7C6F" w:rsidRPr="002D7C6F" w:rsidRDefault="002D7C6F" w:rsidP="002D7C6F">
            <w:pPr>
              <w:ind w:firstLine="708"/>
              <w:jc w:val="both"/>
              <w:rPr>
                <w:rFonts w:ascii="Arial" w:hAnsi="Arial" w:cs="Arial"/>
                <w:sz w:val="20"/>
                <w:szCs w:val="20"/>
              </w:rPr>
            </w:pPr>
          </w:p>
          <w:p w14:paraId="58F6318B" w14:textId="77777777" w:rsidR="002D7C6F" w:rsidRPr="002D7C6F" w:rsidRDefault="002D7C6F" w:rsidP="002D7C6F">
            <w:pPr>
              <w:ind w:firstLine="708"/>
              <w:jc w:val="both"/>
              <w:rPr>
                <w:rFonts w:ascii="Arial" w:hAnsi="Arial" w:cs="Arial"/>
                <w:sz w:val="20"/>
                <w:szCs w:val="20"/>
              </w:rPr>
            </w:pPr>
            <w:r w:rsidRPr="002D7C6F">
              <w:rPr>
                <w:rFonts w:ascii="Arial" w:hAnsi="Arial" w:cs="Arial"/>
                <w:b/>
                <w:sz w:val="20"/>
                <w:szCs w:val="20"/>
              </w:rPr>
              <w:t>VII.-</w:t>
            </w:r>
            <w:r w:rsidRPr="002D7C6F">
              <w:rPr>
                <w:rFonts w:ascii="Arial" w:hAnsi="Arial" w:cs="Arial"/>
                <w:sz w:val="20"/>
                <w:szCs w:val="20"/>
              </w:rPr>
              <w:t xml:space="preserve"> Revisar la cuenta pública del año anterior, con el objeto de evaluar los resultados de la gestión financiera, comprobar si se ha ajustado a los criterios señalados por el presupuesto y verificar el cumplimiento de los objetivos contenidos en los programas.</w:t>
            </w:r>
          </w:p>
          <w:p w14:paraId="77D79243" w14:textId="77777777" w:rsidR="002D7C6F" w:rsidRPr="002D7C6F" w:rsidRDefault="002D7C6F" w:rsidP="002D7C6F">
            <w:pPr>
              <w:jc w:val="both"/>
              <w:rPr>
                <w:rFonts w:ascii="Arial" w:hAnsi="Arial" w:cs="Arial"/>
                <w:sz w:val="20"/>
                <w:szCs w:val="20"/>
              </w:rPr>
            </w:pPr>
          </w:p>
          <w:p w14:paraId="2412FC58" w14:textId="77777777" w:rsidR="002D7C6F" w:rsidRPr="002D7C6F" w:rsidRDefault="002D7C6F" w:rsidP="002D7C6F">
            <w:pPr>
              <w:ind w:firstLine="708"/>
              <w:jc w:val="both"/>
              <w:rPr>
                <w:rFonts w:ascii="Arial" w:hAnsi="Arial" w:cs="Arial"/>
                <w:sz w:val="20"/>
                <w:szCs w:val="20"/>
                <w:lang w:eastAsia="es-MX"/>
              </w:rPr>
            </w:pPr>
            <w:r w:rsidRPr="002D7C6F">
              <w:rPr>
                <w:rFonts w:ascii="Arial" w:hAnsi="Arial" w:cs="Arial"/>
                <w:sz w:val="20"/>
                <w:szCs w:val="20"/>
              </w:rPr>
              <w:t xml:space="preserve">La revisión de la cuenta pública la realizará el Congreso, a través de la </w:t>
            </w:r>
            <w:r w:rsidRPr="002D7C6F">
              <w:rPr>
                <w:rFonts w:ascii="Arial" w:hAnsi="Arial" w:cs="Arial"/>
                <w:sz w:val="20"/>
                <w:szCs w:val="20"/>
                <w:lang w:eastAsia="es-MX"/>
              </w:rPr>
              <w:t>Auditoría Superior del Estado</w:t>
            </w:r>
            <w:r w:rsidRPr="002D7C6F">
              <w:rPr>
                <w:rFonts w:ascii="Arial" w:hAnsi="Arial" w:cs="Arial"/>
                <w:sz w:val="20"/>
                <w:szCs w:val="20"/>
              </w:rPr>
              <w:t xml:space="preserve">, de conformidad con lo establecido en las leyes aplicables. </w:t>
            </w:r>
            <w:r w:rsidRPr="002D7C6F">
              <w:rPr>
                <w:rFonts w:ascii="Arial" w:hAnsi="Arial" w:cs="Arial"/>
                <w:sz w:val="20"/>
                <w:szCs w:val="20"/>
                <w:lang w:eastAsia="es-MX"/>
              </w:rPr>
              <w:t xml:space="preserve">Si del examen que esta realice aparecieran discrepancias entre las cantidades correspondientes a los ingresos o a los egresos, con relación a los conceptos y las partidas respectivas o no existiera exactitud o justificación en los ingresos obtenidos o en los gastos realizados, se determinarán las responsabilidades de acuerdo con la ley. En el caso de la revisión sobre el cumplimiento de los objetivos de los programas, dicha autoridad </w:t>
            </w:r>
            <w:r w:rsidRPr="002D7C6F">
              <w:rPr>
                <w:rFonts w:ascii="Arial" w:hAnsi="Arial" w:cs="Arial"/>
                <w:sz w:val="20"/>
                <w:szCs w:val="20"/>
                <w:lang w:eastAsia="es-MX"/>
              </w:rPr>
              <w:lastRenderedPageBreak/>
              <w:t>solo podrá emitir las recomendaciones para la mejora en el desempeño de estos, en los términos de la ley.</w:t>
            </w:r>
          </w:p>
          <w:p w14:paraId="076773F2" w14:textId="77777777" w:rsidR="002D7C6F" w:rsidRPr="002D7C6F" w:rsidRDefault="002D7C6F" w:rsidP="002D7C6F">
            <w:pPr>
              <w:jc w:val="both"/>
              <w:rPr>
                <w:rFonts w:ascii="Arial" w:hAnsi="Arial" w:cs="Arial"/>
                <w:sz w:val="20"/>
                <w:szCs w:val="20"/>
              </w:rPr>
            </w:pPr>
          </w:p>
          <w:p w14:paraId="26D7B254" w14:textId="77777777" w:rsidR="002D7C6F" w:rsidRPr="002D7C6F" w:rsidRDefault="002D7C6F" w:rsidP="002D7C6F">
            <w:pPr>
              <w:ind w:firstLine="708"/>
              <w:jc w:val="both"/>
              <w:rPr>
                <w:rFonts w:ascii="Arial" w:hAnsi="Arial" w:cs="Arial"/>
                <w:sz w:val="20"/>
                <w:szCs w:val="20"/>
              </w:rPr>
            </w:pPr>
            <w:r w:rsidRPr="002D7C6F">
              <w:rPr>
                <w:rFonts w:ascii="Arial" w:hAnsi="Arial" w:cs="Arial"/>
                <w:sz w:val="20"/>
                <w:szCs w:val="20"/>
              </w:rPr>
              <w:t>La cuenta pública del ejercicio fiscal correspondiente deberá ser presentada al Congreso del Estado, a más tardar el 30 de abril del año siguiente.</w:t>
            </w:r>
          </w:p>
          <w:p w14:paraId="431C44FE" w14:textId="77777777" w:rsidR="002D7C6F" w:rsidRPr="002D7C6F" w:rsidRDefault="002D7C6F" w:rsidP="002D7C6F">
            <w:pPr>
              <w:jc w:val="both"/>
              <w:rPr>
                <w:rFonts w:ascii="Arial" w:hAnsi="Arial" w:cs="Arial"/>
                <w:sz w:val="20"/>
                <w:szCs w:val="20"/>
              </w:rPr>
            </w:pPr>
          </w:p>
          <w:p w14:paraId="2E8FA2E9" w14:textId="77777777" w:rsidR="002D7C6F" w:rsidRPr="002D7C6F" w:rsidRDefault="002D7C6F" w:rsidP="002D7C6F">
            <w:pPr>
              <w:ind w:firstLine="708"/>
              <w:jc w:val="both"/>
              <w:rPr>
                <w:rFonts w:ascii="Arial" w:hAnsi="Arial" w:cs="Arial"/>
                <w:sz w:val="20"/>
                <w:szCs w:val="20"/>
              </w:rPr>
            </w:pPr>
            <w:r w:rsidRPr="002D7C6F">
              <w:rPr>
                <w:rFonts w:ascii="Arial" w:hAnsi="Arial" w:cs="Arial"/>
                <w:sz w:val="20"/>
                <w:szCs w:val="20"/>
                <w:lang w:eastAsia="es-MX"/>
              </w:rPr>
              <w:t xml:space="preserve">El Congreso concluirá la revisión de la cuenta pública a más tardar el 31 de octubre del año siguiente al de su presentación, con base en el análisis de su contenido y en las conclusiones técnicas del informe general ejecutivo del resultado de la fiscalización, a que se refiere el </w:t>
            </w:r>
            <w:r w:rsidRPr="002D7C6F">
              <w:rPr>
                <w:rFonts w:ascii="Arial" w:hAnsi="Arial" w:cs="Arial"/>
                <w:sz w:val="20"/>
                <w:szCs w:val="20"/>
              </w:rPr>
              <w:t>artículo 43 Bis de esta Constitución</w:t>
            </w:r>
            <w:r w:rsidRPr="002D7C6F">
              <w:rPr>
                <w:rFonts w:ascii="Arial" w:hAnsi="Arial" w:cs="Arial"/>
                <w:sz w:val="20"/>
                <w:szCs w:val="20"/>
                <w:lang w:eastAsia="es-MX"/>
              </w:rPr>
              <w:t xml:space="preserve">, sin menoscabo de que el trámite de las observaciones, recomendaciones y acciones promovidas por la Auditoría Superior del Estado, </w:t>
            </w:r>
            <w:r w:rsidRPr="002D7C6F">
              <w:rPr>
                <w:rFonts w:ascii="Arial" w:hAnsi="Arial" w:cs="Arial"/>
                <w:sz w:val="20"/>
                <w:szCs w:val="20"/>
              </w:rPr>
              <w:t>seguirá su curso en términos de lo dispuesto en dicho artículo.</w:t>
            </w:r>
          </w:p>
          <w:p w14:paraId="576987EE" w14:textId="77777777" w:rsidR="002D7C6F" w:rsidRPr="002D7C6F" w:rsidRDefault="002D7C6F" w:rsidP="002D7C6F">
            <w:pPr>
              <w:jc w:val="both"/>
              <w:rPr>
                <w:rFonts w:ascii="Arial" w:hAnsi="Arial" w:cs="Arial"/>
                <w:sz w:val="20"/>
                <w:szCs w:val="20"/>
              </w:rPr>
            </w:pPr>
          </w:p>
          <w:p w14:paraId="069093A6" w14:textId="77777777" w:rsidR="002D7C6F" w:rsidRPr="002D7C6F" w:rsidRDefault="002D7C6F" w:rsidP="002D7C6F">
            <w:pPr>
              <w:ind w:firstLine="708"/>
              <w:jc w:val="both"/>
              <w:rPr>
                <w:rFonts w:ascii="Arial" w:hAnsi="Arial" w:cs="Arial"/>
                <w:sz w:val="20"/>
                <w:szCs w:val="20"/>
              </w:rPr>
            </w:pPr>
            <w:r w:rsidRPr="002D7C6F">
              <w:rPr>
                <w:rFonts w:ascii="Arial" w:hAnsi="Arial" w:cs="Arial"/>
                <w:sz w:val="20"/>
                <w:szCs w:val="20"/>
              </w:rPr>
              <w:t>El Congreso evaluará el desempeño de la Auditoria Superior del Estado y al efecto le podrá requerir que le informe sobre la evolución de sus trabajos de fiscalización;</w:t>
            </w:r>
          </w:p>
          <w:p w14:paraId="737D0724" w14:textId="77777777" w:rsidR="002D7C6F" w:rsidRPr="002D7C6F" w:rsidRDefault="002D7C6F" w:rsidP="002D7C6F">
            <w:pPr>
              <w:ind w:firstLine="708"/>
              <w:jc w:val="both"/>
              <w:rPr>
                <w:rFonts w:ascii="Arial" w:hAnsi="Arial" w:cs="Arial"/>
                <w:sz w:val="20"/>
                <w:szCs w:val="20"/>
              </w:rPr>
            </w:pPr>
          </w:p>
          <w:p w14:paraId="1E87E6FE" w14:textId="77777777" w:rsidR="002D7C6F" w:rsidRPr="002D7C6F" w:rsidRDefault="002D7C6F" w:rsidP="002D7C6F">
            <w:pPr>
              <w:ind w:firstLine="708"/>
              <w:jc w:val="both"/>
              <w:rPr>
                <w:rFonts w:ascii="Arial" w:hAnsi="Arial" w:cs="Arial"/>
                <w:sz w:val="20"/>
                <w:szCs w:val="20"/>
              </w:rPr>
            </w:pPr>
            <w:r w:rsidRPr="002D7C6F">
              <w:rPr>
                <w:rFonts w:ascii="Arial" w:hAnsi="Arial" w:cs="Arial"/>
                <w:b/>
                <w:sz w:val="20"/>
                <w:szCs w:val="20"/>
              </w:rPr>
              <w:t>VII Bis.-</w:t>
            </w:r>
            <w:r w:rsidRPr="002D7C6F">
              <w:rPr>
                <w:rFonts w:ascii="Arial" w:hAnsi="Arial" w:cs="Arial"/>
                <w:sz w:val="20"/>
                <w:szCs w:val="20"/>
              </w:rPr>
              <w:t xml:space="preserve"> SE DEROGA.</w:t>
            </w:r>
          </w:p>
          <w:p w14:paraId="5EB55BF0" w14:textId="77777777" w:rsidR="002D7C6F" w:rsidRPr="002D7C6F" w:rsidRDefault="002D7C6F" w:rsidP="002D7C6F">
            <w:pPr>
              <w:ind w:firstLine="708"/>
              <w:jc w:val="both"/>
              <w:rPr>
                <w:rFonts w:ascii="Arial" w:hAnsi="Arial" w:cs="Arial"/>
                <w:sz w:val="20"/>
                <w:szCs w:val="20"/>
              </w:rPr>
            </w:pPr>
          </w:p>
          <w:p w14:paraId="6E94F2D5" w14:textId="77777777" w:rsidR="002D7C6F" w:rsidRPr="002D7C6F" w:rsidRDefault="002D7C6F" w:rsidP="002D7C6F">
            <w:pPr>
              <w:ind w:firstLine="708"/>
              <w:jc w:val="both"/>
              <w:rPr>
                <w:rFonts w:ascii="Arial" w:hAnsi="Arial" w:cs="Arial"/>
                <w:sz w:val="20"/>
                <w:szCs w:val="20"/>
              </w:rPr>
            </w:pPr>
            <w:r w:rsidRPr="002D7C6F">
              <w:rPr>
                <w:rFonts w:ascii="Arial" w:hAnsi="Arial" w:cs="Arial"/>
                <w:b/>
                <w:sz w:val="20"/>
                <w:szCs w:val="20"/>
              </w:rPr>
              <w:t>VII Ter.-</w:t>
            </w:r>
            <w:r w:rsidRPr="002D7C6F">
              <w:rPr>
                <w:rFonts w:ascii="Arial" w:hAnsi="Arial" w:cs="Arial"/>
                <w:sz w:val="20"/>
                <w:szCs w:val="20"/>
              </w:rPr>
              <w:t xml:space="preserve"> Coordinar y evaluar, sin perjuicio de su autonomía técnica, presupuestal y de gestión, el desempeño de las funciones de la Auditoría Superior del Estado, en los términos que disponga la ley de la materia;</w:t>
            </w:r>
          </w:p>
          <w:p w14:paraId="6334BDC1" w14:textId="77777777" w:rsidR="002D7C6F" w:rsidRPr="002D7C6F" w:rsidRDefault="002D7C6F" w:rsidP="002D7C6F">
            <w:pPr>
              <w:ind w:firstLine="708"/>
              <w:jc w:val="both"/>
              <w:rPr>
                <w:rFonts w:ascii="Arial" w:hAnsi="Arial" w:cs="Arial"/>
                <w:sz w:val="20"/>
                <w:szCs w:val="20"/>
              </w:rPr>
            </w:pPr>
          </w:p>
          <w:p w14:paraId="79607000" w14:textId="77777777" w:rsidR="002D7C6F" w:rsidRPr="002D7C6F" w:rsidRDefault="002D7C6F" w:rsidP="002D7C6F">
            <w:pPr>
              <w:ind w:firstLine="709"/>
              <w:jc w:val="both"/>
              <w:rPr>
                <w:rFonts w:ascii="Arial" w:hAnsi="Arial" w:cs="Arial"/>
                <w:b/>
                <w:color w:val="211E1E"/>
                <w:sz w:val="20"/>
                <w:szCs w:val="20"/>
              </w:rPr>
            </w:pPr>
            <w:r w:rsidRPr="002D7C6F">
              <w:rPr>
                <w:rFonts w:ascii="Arial" w:hAnsi="Arial" w:cs="Arial"/>
                <w:b/>
                <w:bCs/>
                <w:sz w:val="20"/>
                <w:szCs w:val="20"/>
              </w:rPr>
              <w:t>VIII.-</w:t>
            </w:r>
            <w:r w:rsidRPr="002D7C6F">
              <w:rPr>
                <w:rFonts w:ascii="Arial" w:hAnsi="Arial" w:cs="Arial"/>
                <w:bCs/>
                <w:sz w:val="20"/>
                <w:szCs w:val="20"/>
              </w:rPr>
              <w:t xml:space="preserve"> </w:t>
            </w:r>
            <w:r w:rsidRPr="002D7C6F">
              <w:rPr>
                <w:rFonts w:ascii="Arial" w:hAnsi="Arial" w:cs="Arial"/>
                <w:sz w:val="20"/>
                <w:szCs w:val="20"/>
              </w:rPr>
              <w:t>Establecer las bases conforme a las cuales el Poder Ejecutivo y los municipios puedan contraer obligaciones o empréstitos, con las limitaciones impuestas por las leyes que establezcan las bases generales para incurrir en endeudamiento a que se refiere el numeral 3° de la fracción VIII del artículo 73 de la Constitución Política de los Estados Unidos Mexicanos; así como por lo dispuesto en su artículo 117, fracción VIII;</w:t>
            </w:r>
          </w:p>
          <w:p w14:paraId="03B59682" w14:textId="77777777" w:rsidR="002D7C6F" w:rsidRPr="002D7C6F" w:rsidRDefault="002D7C6F" w:rsidP="002D7C6F">
            <w:pPr>
              <w:ind w:firstLine="708"/>
              <w:jc w:val="both"/>
              <w:rPr>
                <w:rFonts w:ascii="Arial" w:hAnsi="Arial" w:cs="Arial"/>
                <w:sz w:val="20"/>
                <w:szCs w:val="20"/>
              </w:rPr>
            </w:pPr>
          </w:p>
          <w:p w14:paraId="685B98EB" w14:textId="77777777" w:rsidR="002D7C6F" w:rsidRPr="002D7C6F" w:rsidRDefault="002D7C6F" w:rsidP="002D7C6F">
            <w:pPr>
              <w:ind w:firstLine="709"/>
              <w:jc w:val="both"/>
              <w:rPr>
                <w:rFonts w:ascii="Arial" w:hAnsi="Arial" w:cs="Arial"/>
                <w:sz w:val="20"/>
                <w:szCs w:val="20"/>
              </w:rPr>
            </w:pPr>
            <w:r w:rsidRPr="002D7C6F">
              <w:rPr>
                <w:rFonts w:ascii="Arial" w:hAnsi="Arial" w:cs="Arial"/>
                <w:b/>
                <w:sz w:val="20"/>
                <w:szCs w:val="20"/>
              </w:rPr>
              <w:t>VIII Bis.-</w:t>
            </w:r>
            <w:r w:rsidRPr="002D7C6F">
              <w:rPr>
                <w:rFonts w:ascii="Arial" w:hAnsi="Arial" w:cs="Arial"/>
                <w:sz w:val="20"/>
                <w:szCs w:val="20"/>
              </w:rPr>
              <w:t xml:space="preserve"> Autorizar por el voto de las dos terceras partes de sus miembros presentes, los montos máximos para que, en las mejores condiciones del mercado, el Poder Ejecutivo y los ayuntamientos contraten empréstitos y obligaciones, previo análisis de su destino, capacidad de pago y, en su caso, el otorgamiento de garantía o el establecimiento de la fuente de pago, con las excepciones previstas en la fracción VIII del artículo 117 de </w:t>
            </w:r>
            <w:r w:rsidRPr="002D7C6F">
              <w:rPr>
                <w:rFonts w:ascii="Arial" w:hAnsi="Arial" w:cs="Arial"/>
                <w:sz w:val="20"/>
                <w:szCs w:val="20"/>
              </w:rPr>
              <w:lastRenderedPageBreak/>
              <w:t>la Constitución Política de los Estados Unidos Mexicanos;</w:t>
            </w:r>
          </w:p>
          <w:p w14:paraId="1D066935" w14:textId="77777777" w:rsidR="002D7C6F" w:rsidRPr="002D7C6F" w:rsidRDefault="002D7C6F" w:rsidP="002D7C6F">
            <w:pPr>
              <w:ind w:firstLine="708"/>
              <w:jc w:val="both"/>
              <w:rPr>
                <w:rFonts w:ascii="Arial" w:hAnsi="Arial" w:cs="Arial"/>
                <w:sz w:val="20"/>
                <w:szCs w:val="20"/>
              </w:rPr>
            </w:pPr>
          </w:p>
          <w:p w14:paraId="19FED712" w14:textId="77777777" w:rsidR="002D7C6F" w:rsidRPr="002D7C6F" w:rsidRDefault="002D7C6F" w:rsidP="002D7C6F">
            <w:pPr>
              <w:ind w:firstLine="708"/>
              <w:jc w:val="both"/>
              <w:rPr>
                <w:rFonts w:ascii="Arial" w:hAnsi="Arial" w:cs="Arial"/>
                <w:sz w:val="20"/>
                <w:szCs w:val="20"/>
              </w:rPr>
            </w:pPr>
            <w:r w:rsidRPr="002D7C6F">
              <w:rPr>
                <w:rFonts w:ascii="Arial" w:hAnsi="Arial" w:cs="Arial"/>
                <w:b/>
                <w:sz w:val="20"/>
                <w:szCs w:val="20"/>
              </w:rPr>
              <w:t>VIII Ter.-</w:t>
            </w:r>
            <w:r w:rsidRPr="002D7C6F">
              <w:rPr>
                <w:rFonts w:ascii="Arial" w:hAnsi="Arial" w:cs="Arial"/>
                <w:sz w:val="20"/>
                <w:szCs w:val="20"/>
              </w:rPr>
              <w:t xml:space="preserve"> Aprobar los términos generales o límites y condiciones en que los entes públicos que señale la ley de la materia, celebren o garanticen proyectos integrales de inversión a largo plazo, las asignaciones presupuestarias plurianuales correspondientes, y en su caso, la aportación de bienes o derechos al proyecto, con sujeción a la legislación aplicable;</w:t>
            </w:r>
          </w:p>
          <w:p w14:paraId="304AA03D" w14:textId="77777777" w:rsidR="002D7C6F" w:rsidRPr="002D7C6F" w:rsidRDefault="002D7C6F" w:rsidP="002D7C6F">
            <w:pPr>
              <w:ind w:firstLine="708"/>
              <w:jc w:val="both"/>
              <w:rPr>
                <w:rFonts w:ascii="Arial" w:hAnsi="Arial" w:cs="Arial"/>
                <w:sz w:val="20"/>
                <w:szCs w:val="20"/>
              </w:rPr>
            </w:pPr>
          </w:p>
          <w:p w14:paraId="39F20858" w14:textId="77777777" w:rsidR="002D7C6F" w:rsidRPr="002D7C6F" w:rsidRDefault="002D7C6F" w:rsidP="002D7C6F">
            <w:pPr>
              <w:ind w:firstLine="708"/>
              <w:jc w:val="both"/>
              <w:rPr>
                <w:rFonts w:ascii="Arial" w:hAnsi="Arial" w:cs="Arial"/>
                <w:sz w:val="20"/>
                <w:szCs w:val="20"/>
              </w:rPr>
            </w:pPr>
            <w:r w:rsidRPr="002D7C6F">
              <w:rPr>
                <w:rFonts w:ascii="Arial" w:hAnsi="Arial" w:cs="Arial"/>
                <w:b/>
                <w:sz w:val="20"/>
                <w:szCs w:val="20"/>
              </w:rPr>
              <w:t>VIII Quáter.-</w:t>
            </w:r>
            <w:r w:rsidRPr="002D7C6F">
              <w:rPr>
                <w:rFonts w:ascii="Arial" w:hAnsi="Arial" w:cs="Arial"/>
                <w:sz w:val="20"/>
                <w:szCs w:val="20"/>
              </w:rPr>
              <w:t xml:space="preserve"> Autorizar la afectación de ingresos a los entes públicos previstos en la ley de la materia, respecto al cumplimiento de todo tipo de obligaciones que deriven de la contratación de financiamiento o de proyectos integrales de inversión a largo plazo y los términos y condiciones para su desafectación conforme a la legislación aplicable.</w:t>
            </w:r>
          </w:p>
          <w:p w14:paraId="79969078" w14:textId="77777777" w:rsidR="002D7C6F" w:rsidRPr="002D7C6F" w:rsidRDefault="002D7C6F" w:rsidP="002D7C6F">
            <w:pPr>
              <w:ind w:firstLine="708"/>
              <w:jc w:val="both"/>
              <w:rPr>
                <w:rFonts w:ascii="Arial" w:hAnsi="Arial" w:cs="Arial"/>
                <w:sz w:val="20"/>
                <w:szCs w:val="20"/>
              </w:rPr>
            </w:pPr>
          </w:p>
          <w:p w14:paraId="20314701" w14:textId="77777777" w:rsidR="002D7C6F" w:rsidRPr="002D7C6F" w:rsidRDefault="002D7C6F" w:rsidP="002D7C6F">
            <w:pPr>
              <w:ind w:firstLine="709"/>
              <w:jc w:val="both"/>
              <w:rPr>
                <w:rFonts w:ascii="Arial" w:hAnsi="Arial" w:cs="Arial"/>
                <w:sz w:val="20"/>
                <w:szCs w:val="20"/>
              </w:rPr>
            </w:pPr>
            <w:r w:rsidRPr="002D7C6F">
              <w:rPr>
                <w:rFonts w:ascii="Arial" w:hAnsi="Arial" w:cs="Arial"/>
                <w:b/>
                <w:sz w:val="20"/>
                <w:szCs w:val="20"/>
              </w:rPr>
              <w:t>VIII Quinquies.-</w:t>
            </w:r>
            <w:r w:rsidRPr="002D7C6F">
              <w:rPr>
                <w:rFonts w:ascii="Arial" w:hAnsi="Arial" w:cs="Arial"/>
                <w:sz w:val="20"/>
                <w:szCs w:val="20"/>
              </w:rPr>
              <w:t xml:space="preserve"> Autorizar por el voto de las dos terceras partes de sus miembros presentes, al Poder Ejecutivo y a los ayuntamientos la celebración de convenios con la federación para la contratación de deuda estatal garantizada, en los términos de las leyes que expida el Congreso de la Unión en esta materia;</w:t>
            </w:r>
          </w:p>
          <w:p w14:paraId="1D7DAB23" w14:textId="77777777" w:rsidR="002D7C6F" w:rsidRPr="002D7C6F" w:rsidRDefault="002D7C6F" w:rsidP="002D7C6F">
            <w:pPr>
              <w:ind w:firstLine="708"/>
              <w:jc w:val="both"/>
              <w:rPr>
                <w:rFonts w:ascii="Arial" w:hAnsi="Arial" w:cs="Arial"/>
                <w:sz w:val="20"/>
                <w:szCs w:val="20"/>
              </w:rPr>
            </w:pPr>
          </w:p>
          <w:p w14:paraId="791B12E9" w14:textId="77777777" w:rsidR="002D7C6F" w:rsidRPr="002D7C6F" w:rsidRDefault="002D7C6F" w:rsidP="002D7C6F">
            <w:pPr>
              <w:ind w:firstLine="708"/>
              <w:jc w:val="both"/>
              <w:rPr>
                <w:rFonts w:ascii="Arial" w:hAnsi="Arial" w:cs="Arial"/>
                <w:sz w:val="20"/>
                <w:szCs w:val="20"/>
              </w:rPr>
            </w:pPr>
            <w:r w:rsidRPr="002D7C6F">
              <w:rPr>
                <w:rFonts w:ascii="Arial" w:hAnsi="Arial" w:cs="Arial"/>
                <w:b/>
                <w:sz w:val="20"/>
                <w:szCs w:val="20"/>
              </w:rPr>
              <w:t>IX.-</w:t>
            </w:r>
            <w:r w:rsidRPr="002D7C6F">
              <w:rPr>
                <w:rFonts w:ascii="Arial" w:hAnsi="Arial" w:cs="Arial"/>
                <w:sz w:val="20"/>
                <w:szCs w:val="20"/>
              </w:rPr>
              <w:t xml:space="preserve"> Crear o suprimir empleos públicos, y señalar, aumentar o disminuir sus dotaciones;</w:t>
            </w:r>
          </w:p>
          <w:p w14:paraId="1EB17380" w14:textId="77777777" w:rsidR="002D7C6F" w:rsidRPr="002D7C6F" w:rsidRDefault="002D7C6F" w:rsidP="002D7C6F">
            <w:pPr>
              <w:ind w:firstLine="708"/>
              <w:jc w:val="both"/>
              <w:rPr>
                <w:rFonts w:ascii="Arial" w:hAnsi="Arial" w:cs="Arial"/>
                <w:sz w:val="20"/>
                <w:szCs w:val="20"/>
              </w:rPr>
            </w:pPr>
          </w:p>
          <w:p w14:paraId="18A8BCE9" w14:textId="77777777" w:rsidR="002D7C6F" w:rsidRPr="002D7C6F" w:rsidRDefault="002D7C6F" w:rsidP="002D7C6F">
            <w:pPr>
              <w:ind w:firstLine="708"/>
              <w:jc w:val="both"/>
              <w:rPr>
                <w:rFonts w:ascii="Arial" w:hAnsi="Arial" w:cs="Arial"/>
                <w:sz w:val="20"/>
                <w:szCs w:val="20"/>
              </w:rPr>
            </w:pPr>
            <w:r w:rsidRPr="002D7C6F">
              <w:rPr>
                <w:rFonts w:ascii="Arial" w:hAnsi="Arial" w:cs="Arial"/>
                <w:b/>
                <w:sz w:val="20"/>
                <w:szCs w:val="20"/>
              </w:rPr>
              <w:t>X.-</w:t>
            </w:r>
            <w:r w:rsidRPr="002D7C6F">
              <w:rPr>
                <w:rFonts w:ascii="Arial" w:hAnsi="Arial" w:cs="Arial"/>
                <w:sz w:val="20"/>
                <w:szCs w:val="20"/>
              </w:rPr>
              <w:t xml:space="preserve"> Expedir los Reglamentos que correspondan para fijar y cubrir el contingente de hombres que corresponda dar al Estado para el ejército Nacional;</w:t>
            </w:r>
          </w:p>
          <w:p w14:paraId="1C63EE18" w14:textId="77777777" w:rsidR="002D7C6F" w:rsidRPr="002D7C6F" w:rsidRDefault="002D7C6F" w:rsidP="002D7C6F">
            <w:pPr>
              <w:ind w:firstLine="708"/>
              <w:jc w:val="both"/>
              <w:rPr>
                <w:rFonts w:ascii="Arial" w:hAnsi="Arial" w:cs="Arial"/>
                <w:sz w:val="20"/>
                <w:szCs w:val="20"/>
              </w:rPr>
            </w:pPr>
          </w:p>
          <w:p w14:paraId="40B1D214" w14:textId="77777777" w:rsidR="002D7C6F" w:rsidRPr="002D7C6F" w:rsidRDefault="002D7C6F" w:rsidP="002D7C6F">
            <w:pPr>
              <w:ind w:firstLine="708"/>
              <w:jc w:val="both"/>
              <w:rPr>
                <w:rFonts w:ascii="Arial" w:hAnsi="Arial" w:cs="Arial"/>
                <w:sz w:val="20"/>
                <w:szCs w:val="20"/>
              </w:rPr>
            </w:pPr>
            <w:r w:rsidRPr="002D7C6F">
              <w:rPr>
                <w:rFonts w:ascii="Arial" w:hAnsi="Arial" w:cs="Arial"/>
                <w:b/>
                <w:sz w:val="20"/>
                <w:szCs w:val="20"/>
              </w:rPr>
              <w:t>XI.-</w:t>
            </w:r>
            <w:r w:rsidRPr="002D7C6F">
              <w:rPr>
                <w:rFonts w:ascii="Arial" w:hAnsi="Arial" w:cs="Arial"/>
                <w:sz w:val="20"/>
                <w:szCs w:val="20"/>
              </w:rPr>
              <w:t xml:space="preserve"> Autorizar la organización, disciplina e instrucción de </w:t>
            </w:r>
            <w:smartTag w:uri="urn:schemas-microsoft-com:office:smarttags" w:element="PersonName">
              <w:smartTagPr>
                <w:attr w:name="ProductID" w:val="la Guardia Nacional"/>
              </w:smartTagPr>
              <w:r w:rsidRPr="002D7C6F">
                <w:rPr>
                  <w:rFonts w:ascii="Arial" w:hAnsi="Arial" w:cs="Arial"/>
                  <w:sz w:val="20"/>
                  <w:szCs w:val="20"/>
                </w:rPr>
                <w:t>la Guardia Nacional</w:t>
              </w:r>
            </w:smartTag>
            <w:r w:rsidRPr="002D7C6F">
              <w:rPr>
                <w:rFonts w:ascii="Arial" w:hAnsi="Arial" w:cs="Arial"/>
                <w:sz w:val="20"/>
                <w:szCs w:val="20"/>
              </w:rPr>
              <w:t xml:space="preserve"> y de </w:t>
            </w:r>
            <w:smartTag w:uri="urn:schemas-microsoft-com:office:smarttags" w:element="PersonName">
              <w:smartTagPr>
                <w:attr w:name="ProductID" w:val="la Polic￭a"/>
              </w:smartTagPr>
              <w:r w:rsidRPr="002D7C6F">
                <w:rPr>
                  <w:rFonts w:ascii="Arial" w:hAnsi="Arial" w:cs="Arial"/>
                  <w:sz w:val="20"/>
                  <w:szCs w:val="20"/>
                </w:rPr>
                <w:t>la Policía</w:t>
              </w:r>
            </w:smartTag>
            <w:r w:rsidRPr="002D7C6F">
              <w:rPr>
                <w:rFonts w:ascii="Arial" w:hAnsi="Arial" w:cs="Arial"/>
                <w:sz w:val="20"/>
                <w:szCs w:val="20"/>
              </w:rPr>
              <w:t xml:space="preserve"> de los municipios;</w:t>
            </w:r>
          </w:p>
          <w:p w14:paraId="00D52E6C" w14:textId="77777777" w:rsidR="002D7C6F" w:rsidRPr="002D7C6F" w:rsidRDefault="002D7C6F" w:rsidP="002D7C6F">
            <w:pPr>
              <w:ind w:firstLine="708"/>
              <w:jc w:val="both"/>
              <w:rPr>
                <w:rFonts w:ascii="Arial" w:hAnsi="Arial" w:cs="Arial"/>
                <w:sz w:val="20"/>
                <w:szCs w:val="20"/>
              </w:rPr>
            </w:pPr>
          </w:p>
          <w:p w14:paraId="0D62A0F5" w14:textId="77777777" w:rsidR="002D7C6F" w:rsidRPr="002D7C6F" w:rsidRDefault="002D7C6F" w:rsidP="002D7C6F">
            <w:pPr>
              <w:ind w:firstLine="708"/>
              <w:jc w:val="both"/>
              <w:rPr>
                <w:rFonts w:ascii="Arial" w:hAnsi="Arial" w:cs="Arial"/>
                <w:sz w:val="20"/>
                <w:szCs w:val="20"/>
              </w:rPr>
            </w:pPr>
            <w:r w:rsidRPr="002D7C6F">
              <w:rPr>
                <w:rFonts w:ascii="Arial" w:hAnsi="Arial" w:cs="Arial"/>
                <w:b/>
                <w:sz w:val="20"/>
                <w:szCs w:val="20"/>
              </w:rPr>
              <w:t>XII.-</w:t>
            </w:r>
            <w:r w:rsidRPr="002D7C6F">
              <w:rPr>
                <w:rFonts w:ascii="Arial" w:hAnsi="Arial" w:cs="Arial"/>
                <w:sz w:val="20"/>
                <w:szCs w:val="20"/>
              </w:rPr>
              <w:t xml:space="preserve"> Dar reglas de colonización conforme a las bases que establezca el Congreso General;</w:t>
            </w:r>
          </w:p>
          <w:p w14:paraId="1BC58191" w14:textId="77777777" w:rsidR="002D7C6F" w:rsidRPr="002D7C6F" w:rsidRDefault="002D7C6F" w:rsidP="002D7C6F">
            <w:pPr>
              <w:ind w:firstLine="708"/>
              <w:jc w:val="both"/>
              <w:rPr>
                <w:rFonts w:ascii="Arial" w:hAnsi="Arial" w:cs="Arial"/>
                <w:sz w:val="20"/>
                <w:szCs w:val="20"/>
              </w:rPr>
            </w:pPr>
          </w:p>
          <w:p w14:paraId="03085D40" w14:textId="77777777" w:rsidR="002D7C6F" w:rsidRPr="002D7C6F" w:rsidRDefault="002D7C6F" w:rsidP="002D7C6F">
            <w:pPr>
              <w:ind w:firstLine="708"/>
              <w:jc w:val="both"/>
              <w:rPr>
                <w:rFonts w:ascii="Arial" w:hAnsi="Arial" w:cs="Arial"/>
                <w:sz w:val="20"/>
                <w:szCs w:val="20"/>
              </w:rPr>
            </w:pPr>
            <w:r w:rsidRPr="002D7C6F">
              <w:rPr>
                <w:rFonts w:ascii="Arial" w:hAnsi="Arial" w:cs="Arial"/>
                <w:b/>
                <w:sz w:val="20"/>
                <w:szCs w:val="20"/>
              </w:rPr>
              <w:t>XIII.-</w:t>
            </w:r>
            <w:r w:rsidRPr="002D7C6F">
              <w:rPr>
                <w:rFonts w:ascii="Arial" w:hAnsi="Arial" w:cs="Arial"/>
                <w:sz w:val="20"/>
                <w:szCs w:val="20"/>
              </w:rPr>
              <w:t xml:space="preserve"> Conceder amnistías por los delitos cuyo conocimiento pertenezca exclusivamente a los Tribunales del Estado;</w:t>
            </w:r>
          </w:p>
          <w:p w14:paraId="72EE199B" w14:textId="77777777" w:rsidR="002D7C6F" w:rsidRPr="002D7C6F" w:rsidRDefault="002D7C6F" w:rsidP="002D7C6F">
            <w:pPr>
              <w:ind w:firstLine="708"/>
              <w:jc w:val="both"/>
              <w:rPr>
                <w:rFonts w:ascii="Arial" w:hAnsi="Arial" w:cs="Arial"/>
                <w:sz w:val="20"/>
                <w:szCs w:val="20"/>
              </w:rPr>
            </w:pPr>
          </w:p>
          <w:p w14:paraId="33593E18" w14:textId="59CD238E" w:rsidR="002D7C6F" w:rsidRDefault="002D7C6F" w:rsidP="002D7C6F">
            <w:pPr>
              <w:ind w:firstLine="708"/>
              <w:jc w:val="both"/>
              <w:rPr>
                <w:rFonts w:ascii="Arial" w:hAnsi="Arial" w:cs="Arial"/>
                <w:sz w:val="20"/>
                <w:szCs w:val="20"/>
              </w:rPr>
            </w:pPr>
            <w:r w:rsidRPr="002D7C6F">
              <w:rPr>
                <w:rFonts w:ascii="Arial" w:hAnsi="Arial" w:cs="Arial"/>
                <w:b/>
                <w:sz w:val="20"/>
                <w:szCs w:val="20"/>
              </w:rPr>
              <w:t>XIV.-</w:t>
            </w:r>
            <w:r w:rsidRPr="002D7C6F">
              <w:rPr>
                <w:rFonts w:ascii="Arial" w:hAnsi="Arial" w:cs="Arial"/>
                <w:sz w:val="20"/>
                <w:szCs w:val="20"/>
              </w:rPr>
              <w:t xml:space="preserve"> Conceder premios y recompensas por servicios eminentes prestados al Estado;</w:t>
            </w:r>
          </w:p>
          <w:p w14:paraId="2DD9EC48" w14:textId="77777777" w:rsidR="002D7C6F" w:rsidRPr="002D7C6F" w:rsidRDefault="002D7C6F" w:rsidP="002D7C6F">
            <w:pPr>
              <w:ind w:firstLine="708"/>
              <w:jc w:val="both"/>
              <w:rPr>
                <w:rFonts w:ascii="Arial" w:hAnsi="Arial" w:cs="Arial"/>
                <w:sz w:val="20"/>
                <w:szCs w:val="20"/>
              </w:rPr>
            </w:pPr>
          </w:p>
          <w:p w14:paraId="01AFEB60" w14:textId="77777777" w:rsidR="002D7C6F" w:rsidRPr="002D7C6F" w:rsidRDefault="002D7C6F" w:rsidP="002D7C6F">
            <w:pPr>
              <w:ind w:firstLine="708"/>
              <w:jc w:val="both"/>
              <w:rPr>
                <w:rFonts w:ascii="Arial" w:hAnsi="Arial" w:cs="Arial"/>
                <w:sz w:val="20"/>
                <w:szCs w:val="20"/>
              </w:rPr>
            </w:pPr>
            <w:r w:rsidRPr="002D7C6F">
              <w:rPr>
                <w:rFonts w:ascii="Arial" w:hAnsi="Arial" w:cs="Arial"/>
                <w:b/>
                <w:sz w:val="20"/>
                <w:szCs w:val="20"/>
              </w:rPr>
              <w:lastRenderedPageBreak/>
              <w:t>XV.-</w:t>
            </w:r>
            <w:r w:rsidRPr="002D7C6F">
              <w:rPr>
                <w:rFonts w:ascii="Arial" w:hAnsi="Arial" w:cs="Arial"/>
                <w:sz w:val="20"/>
                <w:szCs w:val="20"/>
              </w:rPr>
              <w:t xml:space="preserve"> Expedir leyes sobre Educación y Cultura, con sujeción a las bases constitucionales federales y las previstas en esta Constitución; </w:t>
            </w:r>
          </w:p>
          <w:p w14:paraId="00C87B67" w14:textId="77777777" w:rsidR="002D7C6F" w:rsidRPr="002D7C6F" w:rsidRDefault="002D7C6F" w:rsidP="002D7C6F">
            <w:pPr>
              <w:ind w:firstLine="708"/>
              <w:jc w:val="both"/>
              <w:rPr>
                <w:rFonts w:ascii="Arial" w:hAnsi="Arial" w:cs="Arial"/>
                <w:sz w:val="20"/>
                <w:szCs w:val="20"/>
              </w:rPr>
            </w:pPr>
          </w:p>
          <w:p w14:paraId="2632C1B6" w14:textId="77777777" w:rsidR="002D7C6F" w:rsidRPr="002D7C6F" w:rsidRDefault="002D7C6F" w:rsidP="002D7C6F">
            <w:pPr>
              <w:ind w:firstLine="708"/>
              <w:jc w:val="both"/>
              <w:rPr>
                <w:rFonts w:ascii="Arial" w:hAnsi="Arial" w:cs="Arial"/>
                <w:b/>
                <w:sz w:val="20"/>
                <w:szCs w:val="20"/>
              </w:rPr>
            </w:pPr>
            <w:r w:rsidRPr="002D7C6F">
              <w:rPr>
                <w:rFonts w:ascii="Arial" w:hAnsi="Arial" w:cs="Arial"/>
                <w:b/>
                <w:sz w:val="20"/>
                <w:szCs w:val="20"/>
              </w:rPr>
              <w:t xml:space="preserve">XVI.- </w:t>
            </w:r>
            <w:r w:rsidRPr="002D7C6F">
              <w:rPr>
                <w:rFonts w:ascii="Arial" w:hAnsi="Arial" w:cs="Arial"/>
                <w:sz w:val="20"/>
                <w:szCs w:val="20"/>
              </w:rPr>
              <w:t>Se deroga.</w:t>
            </w:r>
          </w:p>
          <w:p w14:paraId="043E2BCE" w14:textId="77777777" w:rsidR="002D7C6F" w:rsidRPr="002D7C6F" w:rsidRDefault="002D7C6F" w:rsidP="002D7C6F">
            <w:pPr>
              <w:ind w:firstLine="708"/>
              <w:jc w:val="both"/>
              <w:rPr>
                <w:rFonts w:ascii="Arial" w:hAnsi="Arial" w:cs="Arial"/>
                <w:sz w:val="20"/>
                <w:szCs w:val="20"/>
              </w:rPr>
            </w:pPr>
          </w:p>
          <w:p w14:paraId="60231DCB" w14:textId="77777777" w:rsidR="002D7C6F" w:rsidRPr="002D7C6F" w:rsidRDefault="002D7C6F" w:rsidP="002D7C6F">
            <w:pPr>
              <w:ind w:firstLine="708"/>
              <w:jc w:val="both"/>
              <w:rPr>
                <w:rFonts w:ascii="Arial" w:hAnsi="Arial" w:cs="Arial"/>
                <w:sz w:val="20"/>
                <w:szCs w:val="20"/>
              </w:rPr>
            </w:pPr>
            <w:r w:rsidRPr="002D7C6F">
              <w:rPr>
                <w:rFonts w:ascii="Arial" w:hAnsi="Arial" w:cs="Arial"/>
                <w:b/>
                <w:sz w:val="20"/>
                <w:szCs w:val="20"/>
              </w:rPr>
              <w:t>XVII.-</w:t>
            </w:r>
            <w:r w:rsidRPr="002D7C6F">
              <w:rPr>
                <w:rFonts w:ascii="Arial" w:hAnsi="Arial" w:cs="Arial"/>
                <w:sz w:val="20"/>
                <w:szCs w:val="20"/>
              </w:rPr>
              <w:t xml:space="preserve"> Expedir y modificar </w:t>
            </w:r>
            <w:smartTag w:uri="urn:schemas-microsoft-com:office:smarttags" w:element="PersonName">
              <w:smartTagPr>
                <w:attr w:name="ProductID" w:val="la Ley"/>
              </w:smartTagPr>
              <w:r w:rsidRPr="002D7C6F">
                <w:rPr>
                  <w:rFonts w:ascii="Arial" w:hAnsi="Arial" w:cs="Arial"/>
                  <w:sz w:val="20"/>
                  <w:szCs w:val="20"/>
                </w:rPr>
                <w:t>la Ley</w:t>
              </w:r>
            </w:smartTag>
            <w:r w:rsidRPr="002D7C6F">
              <w:rPr>
                <w:rFonts w:ascii="Arial" w:hAnsi="Arial" w:cs="Arial"/>
                <w:sz w:val="20"/>
                <w:szCs w:val="20"/>
              </w:rPr>
              <w:t xml:space="preserve"> que regule su estructura y funcionamiento internos. Esta Ley no podrá ser vetada ni necesita de promulgación del Ejecutivo Estatal para tener vigencia;</w:t>
            </w:r>
          </w:p>
          <w:p w14:paraId="3E3ACD6D" w14:textId="77777777" w:rsidR="002D7C6F" w:rsidRPr="002D7C6F" w:rsidRDefault="002D7C6F" w:rsidP="002D7C6F">
            <w:pPr>
              <w:ind w:firstLine="708"/>
              <w:jc w:val="both"/>
              <w:rPr>
                <w:rFonts w:ascii="Arial" w:hAnsi="Arial" w:cs="Arial"/>
                <w:sz w:val="20"/>
                <w:szCs w:val="20"/>
              </w:rPr>
            </w:pPr>
          </w:p>
          <w:p w14:paraId="70E79421" w14:textId="77777777" w:rsidR="002D7C6F" w:rsidRPr="002D7C6F" w:rsidRDefault="002D7C6F" w:rsidP="002D7C6F">
            <w:pPr>
              <w:ind w:firstLine="708"/>
              <w:jc w:val="both"/>
              <w:rPr>
                <w:rFonts w:ascii="Arial" w:hAnsi="Arial" w:cs="Arial"/>
                <w:sz w:val="20"/>
                <w:szCs w:val="20"/>
              </w:rPr>
            </w:pPr>
            <w:r w:rsidRPr="002D7C6F">
              <w:rPr>
                <w:rFonts w:ascii="Arial" w:hAnsi="Arial" w:cs="Arial"/>
                <w:b/>
                <w:bCs/>
                <w:sz w:val="20"/>
                <w:szCs w:val="20"/>
              </w:rPr>
              <w:t>XVIII.-</w:t>
            </w:r>
            <w:r w:rsidRPr="002D7C6F">
              <w:rPr>
                <w:rFonts w:ascii="Arial" w:hAnsi="Arial" w:cs="Arial"/>
                <w:bCs/>
                <w:sz w:val="20"/>
                <w:szCs w:val="20"/>
              </w:rPr>
              <w:t xml:space="preserve"> Nombrar y remover al Auditor Superior del Estado, al Secretario General del Poder Legislativo, al Director General de Administración y Finanzas, al Director de Evaluación del Presupuesto y al Director del Instituto de Investigaciones Legislativas del Congreso;</w:t>
            </w:r>
          </w:p>
          <w:p w14:paraId="7F2AA567" w14:textId="77777777" w:rsidR="002D7C6F" w:rsidRPr="002D7C6F" w:rsidRDefault="002D7C6F" w:rsidP="002D7C6F">
            <w:pPr>
              <w:ind w:firstLine="708"/>
              <w:jc w:val="both"/>
              <w:rPr>
                <w:rFonts w:ascii="Arial" w:hAnsi="Arial" w:cs="Arial"/>
                <w:sz w:val="20"/>
                <w:szCs w:val="20"/>
              </w:rPr>
            </w:pPr>
          </w:p>
          <w:p w14:paraId="22186485" w14:textId="77777777" w:rsidR="002D7C6F" w:rsidRPr="002D7C6F" w:rsidRDefault="002D7C6F" w:rsidP="002D7C6F">
            <w:pPr>
              <w:ind w:firstLine="708"/>
              <w:jc w:val="both"/>
              <w:rPr>
                <w:rFonts w:ascii="Arial" w:hAnsi="Arial" w:cs="Arial"/>
                <w:sz w:val="20"/>
                <w:szCs w:val="20"/>
              </w:rPr>
            </w:pPr>
            <w:r w:rsidRPr="002D7C6F">
              <w:rPr>
                <w:rFonts w:ascii="Arial" w:hAnsi="Arial" w:cs="Arial"/>
                <w:b/>
                <w:sz w:val="20"/>
                <w:szCs w:val="20"/>
              </w:rPr>
              <w:t>XIX.-</w:t>
            </w:r>
            <w:r w:rsidRPr="002D7C6F">
              <w:rPr>
                <w:rFonts w:ascii="Arial" w:hAnsi="Arial" w:cs="Arial"/>
                <w:sz w:val="20"/>
                <w:szCs w:val="20"/>
              </w:rPr>
              <w:t xml:space="preserve"> Autorizar al Ejecutivo del Estado, para enajenar bienes de la propiedad del Estado, en los casos que señale </w:t>
            </w:r>
            <w:smartTag w:uri="urn:schemas-microsoft-com:office:smarttags" w:element="PersonName">
              <w:smartTagPr>
                <w:attr w:name="ProductID" w:val="la Ley"/>
              </w:smartTagPr>
              <w:r w:rsidRPr="002D7C6F">
                <w:rPr>
                  <w:rFonts w:ascii="Arial" w:hAnsi="Arial" w:cs="Arial"/>
                  <w:sz w:val="20"/>
                  <w:szCs w:val="20"/>
                </w:rPr>
                <w:t>la Ley</w:t>
              </w:r>
            </w:smartTag>
            <w:r w:rsidRPr="002D7C6F">
              <w:rPr>
                <w:rFonts w:ascii="Arial" w:hAnsi="Arial" w:cs="Arial"/>
                <w:sz w:val="20"/>
                <w:szCs w:val="20"/>
              </w:rPr>
              <w:t>, que para tal efecto se expida.</w:t>
            </w:r>
          </w:p>
          <w:p w14:paraId="1CD4FEC9" w14:textId="77777777" w:rsidR="002D7C6F" w:rsidRPr="002D7C6F" w:rsidRDefault="002D7C6F" w:rsidP="002D7C6F">
            <w:pPr>
              <w:ind w:firstLine="708"/>
              <w:jc w:val="both"/>
              <w:rPr>
                <w:rFonts w:ascii="Arial" w:hAnsi="Arial" w:cs="Arial"/>
                <w:sz w:val="20"/>
                <w:szCs w:val="20"/>
              </w:rPr>
            </w:pPr>
          </w:p>
          <w:p w14:paraId="323F2EE6" w14:textId="77777777" w:rsidR="002D7C6F" w:rsidRPr="002D7C6F" w:rsidRDefault="002D7C6F" w:rsidP="002D7C6F">
            <w:pPr>
              <w:ind w:firstLine="708"/>
              <w:jc w:val="both"/>
              <w:rPr>
                <w:rFonts w:ascii="Arial" w:hAnsi="Arial" w:cs="Arial"/>
                <w:sz w:val="20"/>
                <w:szCs w:val="20"/>
              </w:rPr>
            </w:pPr>
            <w:r w:rsidRPr="002D7C6F">
              <w:rPr>
                <w:rFonts w:ascii="Arial" w:hAnsi="Arial" w:cs="Arial"/>
                <w:b/>
                <w:sz w:val="20"/>
                <w:szCs w:val="20"/>
              </w:rPr>
              <w:t>XX.-</w:t>
            </w:r>
            <w:r w:rsidRPr="002D7C6F">
              <w:rPr>
                <w:rFonts w:ascii="Arial" w:hAnsi="Arial" w:cs="Arial"/>
                <w:sz w:val="20"/>
                <w:szCs w:val="20"/>
              </w:rPr>
              <w:t xml:space="preserve"> Donar a las Instituciones de interés público o de beneficencia, cualquiera clase de bienes de la propiedad del Estado;</w:t>
            </w:r>
          </w:p>
          <w:p w14:paraId="3CF70B24" w14:textId="77777777" w:rsidR="002D7C6F" w:rsidRPr="002D7C6F" w:rsidRDefault="002D7C6F" w:rsidP="002D7C6F">
            <w:pPr>
              <w:ind w:firstLine="708"/>
              <w:jc w:val="both"/>
              <w:rPr>
                <w:rFonts w:ascii="Arial" w:hAnsi="Arial" w:cs="Arial"/>
                <w:sz w:val="20"/>
                <w:szCs w:val="20"/>
              </w:rPr>
            </w:pPr>
          </w:p>
          <w:p w14:paraId="6C7338E5" w14:textId="77777777" w:rsidR="002D7C6F" w:rsidRPr="002D7C6F" w:rsidRDefault="002D7C6F" w:rsidP="002D7C6F">
            <w:pPr>
              <w:ind w:firstLine="708"/>
              <w:jc w:val="both"/>
              <w:rPr>
                <w:rFonts w:ascii="Arial" w:hAnsi="Arial" w:cs="Arial"/>
                <w:sz w:val="20"/>
                <w:szCs w:val="20"/>
              </w:rPr>
            </w:pPr>
            <w:r w:rsidRPr="002D7C6F">
              <w:rPr>
                <w:rFonts w:ascii="Arial" w:hAnsi="Arial" w:cs="Arial"/>
                <w:b/>
                <w:sz w:val="20"/>
                <w:szCs w:val="20"/>
              </w:rPr>
              <w:t>XXI.-</w:t>
            </w:r>
            <w:r w:rsidRPr="002D7C6F">
              <w:rPr>
                <w:rFonts w:ascii="Arial" w:hAnsi="Arial" w:cs="Arial"/>
                <w:sz w:val="20"/>
                <w:szCs w:val="20"/>
              </w:rPr>
              <w:t xml:space="preserve"> Respecto al cargo del Titular del Poder Ejecutivo:</w:t>
            </w:r>
          </w:p>
          <w:p w14:paraId="1B5A9AB6" w14:textId="77777777" w:rsidR="002D7C6F" w:rsidRPr="002D7C6F" w:rsidRDefault="002D7C6F" w:rsidP="002D7C6F">
            <w:pPr>
              <w:ind w:firstLine="708"/>
              <w:jc w:val="both"/>
              <w:rPr>
                <w:rFonts w:ascii="Arial" w:hAnsi="Arial" w:cs="Arial"/>
                <w:sz w:val="20"/>
                <w:szCs w:val="20"/>
              </w:rPr>
            </w:pPr>
          </w:p>
          <w:p w14:paraId="7DEDF2C8" w14:textId="77777777" w:rsidR="002D7C6F" w:rsidRPr="002D7C6F" w:rsidRDefault="002D7C6F" w:rsidP="002D7C6F">
            <w:pPr>
              <w:ind w:firstLine="708"/>
              <w:jc w:val="both"/>
              <w:rPr>
                <w:rFonts w:ascii="Arial" w:hAnsi="Arial" w:cs="Arial"/>
                <w:sz w:val="20"/>
                <w:szCs w:val="20"/>
              </w:rPr>
            </w:pPr>
            <w:r w:rsidRPr="002D7C6F">
              <w:rPr>
                <w:rFonts w:ascii="Arial" w:hAnsi="Arial" w:cs="Arial"/>
                <w:b/>
                <w:sz w:val="20"/>
                <w:szCs w:val="20"/>
              </w:rPr>
              <w:t>a)</w:t>
            </w:r>
            <w:r w:rsidRPr="002D7C6F">
              <w:rPr>
                <w:rFonts w:ascii="Arial" w:hAnsi="Arial" w:cs="Arial"/>
                <w:sz w:val="20"/>
                <w:szCs w:val="20"/>
              </w:rPr>
              <w:t xml:space="preserve"> Expedir el bando solemne, para dar a conocer la declaración de Gobernador electo hecha por el Consejo General del Instituto de Procedimientos Electorales y Participación Ciudadana</w:t>
            </w:r>
            <w:r w:rsidRPr="002D7C6F">
              <w:rPr>
                <w:rFonts w:ascii="Arial" w:hAnsi="Arial" w:cs="Arial"/>
                <w:color w:val="666699"/>
                <w:sz w:val="20"/>
                <w:szCs w:val="20"/>
              </w:rPr>
              <w:t xml:space="preserve"> </w:t>
            </w:r>
            <w:r w:rsidRPr="002D7C6F">
              <w:rPr>
                <w:rFonts w:ascii="Arial" w:hAnsi="Arial" w:cs="Arial"/>
                <w:sz w:val="20"/>
                <w:szCs w:val="20"/>
              </w:rPr>
              <w:t>del Estado de Yucatán, en la forma que establezca la ley de la materia;</w:t>
            </w:r>
          </w:p>
          <w:p w14:paraId="2C87EB7A" w14:textId="77777777" w:rsidR="002D7C6F" w:rsidRPr="002D7C6F" w:rsidRDefault="002D7C6F" w:rsidP="002D7C6F">
            <w:pPr>
              <w:ind w:firstLine="708"/>
              <w:jc w:val="both"/>
              <w:rPr>
                <w:rFonts w:ascii="Arial" w:hAnsi="Arial" w:cs="Arial"/>
                <w:sz w:val="20"/>
                <w:szCs w:val="20"/>
              </w:rPr>
            </w:pPr>
          </w:p>
          <w:p w14:paraId="756174DE" w14:textId="77777777" w:rsidR="002D7C6F" w:rsidRPr="002D7C6F" w:rsidRDefault="002D7C6F" w:rsidP="002D7C6F">
            <w:pPr>
              <w:ind w:firstLine="708"/>
              <w:jc w:val="both"/>
              <w:rPr>
                <w:rFonts w:ascii="Arial" w:hAnsi="Arial" w:cs="Arial"/>
                <w:sz w:val="20"/>
                <w:szCs w:val="20"/>
              </w:rPr>
            </w:pPr>
            <w:r w:rsidRPr="002D7C6F">
              <w:rPr>
                <w:rFonts w:ascii="Arial" w:hAnsi="Arial" w:cs="Arial"/>
                <w:b/>
                <w:sz w:val="20"/>
                <w:szCs w:val="20"/>
              </w:rPr>
              <w:t>b)</w:t>
            </w:r>
            <w:r w:rsidRPr="002D7C6F">
              <w:rPr>
                <w:rFonts w:ascii="Arial" w:hAnsi="Arial" w:cs="Arial"/>
                <w:sz w:val="20"/>
                <w:szCs w:val="20"/>
              </w:rPr>
              <w:t xml:space="preserve"> Recibir el</w:t>
            </w:r>
            <w:r w:rsidRPr="002D7C6F">
              <w:rPr>
                <w:rFonts w:ascii="Arial" w:hAnsi="Arial" w:cs="Arial"/>
                <w:b/>
                <w:sz w:val="20"/>
                <w:szCs w:val="20"/>
              </w:rPr>
              <w:t xml:space="preserve"> </w:t>
            </w:r>
            <w:r w:rsidRPr="002D7C6F">
              <w:rPr>
                <w:rFonts w:ascii="Arial" w:hAnsi="Arial" w:cs="Arial"/>
                <w:sz w:val="20"/>
                <w:szCs w:val="20"/>
              </w:rPr>
              <w:t xml:space="preserve">Compromiso Constitucional a que aluden los artículos </w:t>
            </w:r>
            <w:r w:rsidRPr="002D7C6F">
              <w:rPr>
                <w:rFonts w:ascii="Arial" w:hAnsi="Arial" w:cs="Arial"/>
                <w:bCs/>
                <w:sz w:val="20"/>
                <w:szCs w:val="20"/>
              </w:rPr>
              <w:t xml:space="preserve">67 </w:t>
            </w:r>
            <w:r w:rsidRPr="002D7C6F">
              <w:rPr>
                <w:rFonts w:ascii="Arial" w:hAnsi="Arial" w:cs="Arial"/>
                <w:sz w:val="20"/>
                <w:szCs w:val="20"/>
              </w:rPr>
              <w:t>y 105 de esta Constitución;</w:t>
            </w:r>
          </w:p>
          <w:p w14:paraId="36CD68C7" w14:textId="77777777" w:rsidR="002D7C6F" w:rsidRPr="002D7C6F" w:rsidRDefault="002D7C6F" w:rsidP="002D7C6F">
            <w:pPr>
              <w:ind w:firstLine="708"/>
              <w:jc w:val="both"/>
              <w:rPr>
                <w:rFonts w:ascii="Arial" w:hAnsi="Arial" w:cs="Arial"/>
                <w:sz w:val="20"/>
                <w:szCs w:val="20"/>
              </w:rPr>
            </w:pPr>
          </w:p>
          <w:p w14:paraId="01396527" w14:textId="77777777" w:rsidR="002D7C6F" w:rsidRPr="002D7C6F" w:rsidRDefault="002D7C6F" w:rsidP="002D7C6F">
            <w:pPr>
              <w:ind w:firstLine="709"/>
              <w:jc w:val="both"/>
              <w:rPr>
                <w:rFonts w:ascii="Arial" w:hAnsi="Arial" w:cs="Arial"/>
                <w:sz w:val="20"/>
                <w:szCs w:val="20"/>
              </w:rPr>
            </w:pPr>
            <w:r w:rsidRPr="002D7C6F">
              <w:rPr>
                <w:rFonts w:ascii="Arial" w:hAnsi="Arial" w:cs="Arial"/>
                <w:b/>
                <w:sz w:val="20"/>
                <w:szCs w:val="20"/>
              </w:rPr>
              <w:t>c)</w:t>
            </w:r>
            <w:r w:rsidRPr="002D7C6F">
              <w:rPr>
                <w:rFonts w:ascii="Arial" w:hAnsi="Arial" w:cs="Arial"/>
                <w:sz w:val="20"/>
                <w:szCs w:val="20"/>
              </w:rPr>
              <w:t xml:space="preserve"> Conceder la licencia para separarse de sus funciones, en términos de esta Constitución;</w:t>
            </w:r>
          </w:p>
          <w:p w14:paraId="0DE0CB8C" w14:textId="77777777" w:rsidR="002D7C6F" w:rsidRDefault="002D7C6F" w:rsidP="002D7C6F">
            <w:pPr>
              <w:ind w:firstLine="708"/>
              <w:jc w:val="both"/>
              <w:rPr>
                <w:rFonts w:ascii="Arial" w:hAnsi="Arial" w:cs="Arial"/>
                <w:b/>
                <w:sz w:val="20"/>
                <w:szCs w:val="20"/>
              </w:rPr>
            </w:pPr>
          </w:p>
          <w:p w14:paraId="5F091B70" w14:textId="5459A376" w:rsidR="002D7C6F" w:rsidRPr="002D7C6F" w:rsidRDefault="002D7C6F" w:rsidP="002D7C6F">
            <w:pPr>
              <w:ind w:firstLine="708"/>
              <w:jc w:val="both"/>
              <w:rPr>
                <w:rFonts w:ascii="Arial" w:hAnsi="Arial" w:cs="Arial"/>
                <w:sz w:val="20"/>
                <w:szCs w:val="20"/>
              </w:rPr>
            </w:pPr>
            <w:r w:rsidRPr="002D7C6F">
              <w:rPr>
                <w:rFonts w:ascii="Arial" w:hAnsi="Arial" w:cs="Arial"/>
                <w:b/>
                <w:sz w:val="20"/>
                <w:szCs w:val="20"/>
              </w:rPr>
              <w:t>d)</w:t>
            </w:r>
            <w:r w:rsidRPr="002D7C6F">
              <w:rPr>
                <w:rFonts w:ascii="Arial" w:hAnsi="Arial" w:cs="Arial"/>
                <w:sz w:val="20"/>
                <w:szCs w:val="20"/>
              </w:rPr>
              <w:t xml:space="preserve"> Nombrar al interino o sustituto, en los casos de falta temporal o absoluta, erigiéndose en Colegio Electoral.</w:t>
            </w:r>
          </w:p>
          <w:p w14:paraId="7B6E7336" w14:textId="77777777" w:rsidR="002D7C6F" w:rsidRPr="002D7C6F" w:rsidRDefault="002D7C6F" w:rsidP="002D7C6F">
            <w:pPr>
              <w:ind w:firstLine="708"/>
              <w:jc w:val="both"/>
              <w:rPr>
                <w:rFonts w:ascii="Arial" w:hAnsi="Arial" w:cs="Arial"/>
                <w:sz w:val="20"/>
                <w:szCs w:val="20"/>
              </w:rPr>
            </w:pPr>
          </w:p>
          <w:p w14:paraId="5746C6C4" w14:textId="77777777" w:rsidR="002D7C6F" w:rsidRPr="002D7C6F" w:rsidRDefault="002D7C6F" w:rsidP="002D7C6F">
            <w:pPr>
              <w:ind w:firstLine="709"/>
              <w:jc w:val="both"/>
              <w:rPr>
                <w:rFonts w:ascii="Arial" w:hAnsi="Arial" w:cs="Arial"/>
                <w:sz w:val="20"/>
                <w:szCs w:val="20"/>
              </w:rPr>
            </w:pPr>
            <w:r w:rsidRPr="002D7C6F">
              <w:rPr>
                <w:rFonts w:ascii="Arial" w:hAnsi="Arial" w:cs="Arial"/>
                <w:b/>
                <w:sz w:val="20"/>
                <w:szCs w:val="20"/>
              </w:rPr>
              <w:t>e)</w:t>
            </w:r>
            <w:r w:rsidRPr="002D7C6F">
              <w:rPr>
                <w:rFonts w:ascii="Arial" w:hAnsi="Arial" w:cs="Arial"/>
                <w:sz w:val="20"/>
                <w:szCs w:val="20"/>
              </w:rPr>
              <w:t xml:space="preserve"> Notificar al Gobernador Interino de la reincorporación del Gobernador Constitucional de su licencia, y</w:t>
            </w:r>
          </w:p>
          <w:p w14:paraId="41638298" w14:textId="77777777" w:rsidR="002D7C6F" w:rsidRPr="002D7C6F" w:rsidRDefault="002D7C6F" w:rsidP="002D7C6F">
            <w:pPr>
              <w:jc w:val="both"/>
              <w:rPr>
                <w:rFonts w:ascii="Arial" w:hAnsi="Arial" w:cs="Arial"/>
                <w:sz w:val="20"/>
                <w:szCs w:val="20"/>
              </w:rPr>
            </w:pPr>
          </w:p>
          <w:p w14:paraId="2195E866" w14:textId="77777777" w:rsidR="002D7C6F" w:rsidRPr="002D7C6F" w:rsidRDefault="002D7C6F" w:rsidP="002D7C6F">
            <w:pPr>
              <w:ind w:firstLine="709"/>
              <w:jc w:val="both"/>
              <w:rPr>
                <w:rFonts w:ascii="Arial" w:hAnsi="Arial" w:cs="Arial"/>
                <w:sz w:val="20"/>
                <w:szCs w:val="20"/>
              </w:rPr>
            </w:pPr>
            <w:r w:rsidRPr="002D7C6F">
              <w:rPr>
                <w:rFonts w:ascii="Arial" w:hAnsi="Arial" w:cs="Arial"/>
                <w:b/>
                <w:sz w:val="20"/>
                <w:szCs w:val="20"/>
              </w:rPr>
              <w:lastRenderedPageBreak/>
              <w:t>f)</w:t>
            </w:r>
            <w:r w:rsidRPr="002D7C6F">
              <w:rPr>
                <w:rFonts w:ascii="Arial" w:hAnsi="Arial" w:cs="Arial"/>
                <w:sz w:val="20"/>
                <w:szCs w:val="20"/>
              </w:rPr>
              <w:t xml:space="preserve"> Ratificar al Gobernador Interino, designado en términos del artículo 50, párrafo quinto, de esta Constitución, como Gobernador Sustituto en caso de ausencia absoluta del Gobernador Constitucional dentro de los últimos dos años del periodo constitucional;</w:t>
            </w:r>
          </w:p>
          <w:p w14:paraId="3F5E3F31" w14:textId="77777777" w:rsidR="002D7C6F" w:rsidRPr="002D7C6F" w:rsidRDefault="002D7C6F" w:rsidP="002D7C6F">
            <w:pPr>
              <w:ind w:firstLine="708"/>
              <w:jc w:val="both"/>
              <w:rPr>
                <w:rFonts w:ascii="Arial" w:hAnsi="Arial" w:cs="Arial"/>
                <w:sz w:val="20"/>
                <w:szCs w:val="20"/>
              </w:rPr>
            </w:pPr>
          </w:p>
          <w:p w14:paraId="1DAAFEFD" w14:textId="15B6AB1C" w:rsidR="002D7C6F" w:rsidRPr="002D7C6F" w:rsidRDefault="002D7C6F" w:rsidP="002D7C6F">
            <w:pPr>
              <w:ind w:firstLine="708"/>
              <w:jc w:val="both"/>
              <w:rPr>
                <w:rFonts w:ascii="Arial" w:hAnsi="Arial" w:cs="Arial"/>
                <w:b/>
                <w:sz w:val="20"/>
                <w:szCs w:val="20"/>
                <w:u w:val="single"/>
              </w:rPr>
            </w:pPr>
            <w:r w:rsidRPr="002D7C6F">
              <w:rPr>
                <w:rFonts w:ascii="Arial" w:hAnsi="Arial" w:cs="Arial"/>
                <w:b/>
                <w:sz w:val="20"/>
                <w:szCs w:val="20"/>
                <w:u w:val="single"/>
              </w:rPr>
              <w:t>XXII.- SE DEROGA</w:t>
            </w:r>
          </w:p>
          <w:p w14:paraId="0C434B3E" w14:textId="1BCF1642" w:rsidR="002D7C6F" w:rsidRDefault="002D7C6F" w:rsidP="002D7C6F">
            <w:pPr>
              <w:ind w:firstLine="708"/>
              <w:jc w:val="both"/>
              <w:rPr>
                <w:rFonts w:ascii="Arial" w:hAnsi="Arial" w:cs="Arial"/>
                <w:sz w:val="20"/>
                <w:szCs w:val="20"/>
              </w:rPr>
            </w:pPr>
          </w:p>
          <w:p w14:paraId="7295A795" w14:textId="724AF583" w:rsidR="002D7C6F" w:rsidRDefault="002D7C6F" w:rsidP="002D7C6F">
            <w:pPr>
              <w:ind w:firstLine="708"/>
              <w:jc w:val="both"/>
              <w:rPr>
                <w:rFonts w:ascii="Arial" w:hAnsi="Arial" w:cs="Arial"/>
                <w:sz w:val="20"/>
                <w:szCs w:val="20"/>
              </w:rPr>
            </w:pPr>
          </w:p>
          <w:p w14:paraId="40B9A27E" w14:textId="2C9B9803" w:rsidR="002D7C6F" w:rsidRDefault="002D7C6F" w:rsidP="002D7C6F">
            <w:pPr>
              <w:ind w:firstLine="708"/>
              <w:jc w:val="both"/>
              <w:rPr>
                <w:rFonts w:ascii="Arial" w:hAnsi="Arial" w:cs="Arial"/>
                <w:sz w:val="20"/>
                <w:szCs w:val="20"/>
              </w:rPr>
            </w:pPr>
          </w:p>
          <w:p w14:paraId="68237591" w14:textId="33622AA5" w:rsidR="002D7C6F" w:rsidRDefault="002D7C6F" w:rsidP="002D7C6F">
            <w:pPr>
              <w:ind w:firstLine="708"/>
              <w:jc w:val="both"/>
              <w:rPr>
                <w:rFonts w:ascii="Arial" w:hAnsi="Arial" w:cs="Arial"/>
                <w:sz w:val="20"/>
                <w:szCs w:val="20"/>
              </w:rPr>
            </w:pPr>
          </w:p>
          <w:p w14:paraId="580AD627" w14:textId="32C68AAF" w:rsidR="002D7C6F" w:rsidRDefault="002D7C6F" w:rsidP="002D7C6F">
            <w:pPr>
              <w:ind w:firstLine="708"/>
              <w:jc w:val="both"/>
              <w:rPr>
                <w:rFonts w:ascii="Arial" w:hAnsi="Arial" w:cs="Arial"/>
                <w:sz w:val="20"/>
                <w:szCs w:val="20"/>
              </w:rPr>
            </w:pPr>
          </w:p>
          <w:p w14:paraId="05C3205D" w14:textId="77777777" w:rsidR="002D7C6F" w:rsidRPr="002D7C6F" w:rsidRDefault="002D7C6F" w:rsidP="002D7C6F">
            <w:pPr>
              <w:ind w:firstLine="708"/>
              <w:jc w:val="both"/>
              <w:rPr>
                <w:rFonts w:ascii="Arial" w:hAnsi="Arial" w:cs="Arial"/>
                <w:sz w:val="20"/>
                <w:szCs w:val="20"/>
              </w:rPr>
            </w:pPr>
          </w:p>
          <w:p w14:paraId="0CAA3835" w14:textId="03ED7FFF" w:rsidR="002D7C6F" w:rsidRPr="002D7C6F" w:rsidRDefault="002D7C6F" w:rsidP="002D7C6F">
            <w:pPr>
              <w:ind w:firstLine="708"/>
              <w:jc w:val="both"/>
              <w:rPr>
                <w:rFonts w:ascii="Arial" w:hAnsi="Arial" w:cs="Arial"/>
                <w:sz w:val="20"/>
                <w:szCs w:val="20"/>
              </w:rPr>
            </w:pPr>
            <w:r w:rsidRPr="002D7C6F">
              <w:rPr>
                <w:rFonts w:ascii="Arial" w:hAnsi="Arial" w:cs="Arial"/>
                <w:b/>
                <w:sz w:val="20"/>
                <w:szCs w:val="20"/>
              </w:rPr>
              <w:t>XXIII.-</w:t>
            </w:r>
            <w:r w:rsidRPr="002D7C6F">
              <w:rPr>
                <w:rFonts w:ascii="Arial" w:hAnsi="Arial" w:cs="Arial"/>
                <w:sz w:val="20"/>
                <w:szCs w:val="20"/>
              </w:rPr>
              <w:t xml:space="preserve"> Aceptar las renuncias de los Magistrados del Poder Judicial del Estado en los términos del artículo 68 de esta Constitución;</w:t>
            </w:r>
          </w:p>
          <w:p w14:paraId="793B02F2" w14:textId="77777777" w:rsidR="002D7C6F" w:rsidRPr="002D7C6F" w:rsidRDefault="002D7C6F" w:rsidP="002D7C6F">
            <w:pPr>
              <w:ind w:firstLine="708"/>
              <w:jc w:val="both"/>
              <w:rPr>
                <w:rFonts w:ascii="Arial" w:hAnsi="Arial" w:cs="Arial"/>
                <w:sz w:val="20"/>
                <w:szCs w:val="20"/>
              </w:rPr>
            </w:pPr>
          </w:p>
          <w:p w14:paraId="67ECF8DF" w14:textId="77777777" w:rsidR="002D7C6F" w:rsidRPr="002D7C6F" w:rsidRDefault="002D7C6F" w:rsidP="002D7C6F">
            <w:pPr>
              <w:ind w:firstLine="708"/>
              <w:jc w:val="both"/>
              <w:rPr>
                <w:rFonts w:ascii="Arial" w:hAnsi="Arial" w:cs="Arial"/>
                <w:sz w:val="20"/>
                <w:szCs w:val="20"/>
              </w:rPr>
            </w:pPr>
            <w:r w:rsidRPr="002D7C6F">
              <w:rPr>
                <w:rFonts w:ascii="Arial" w:hAnsi="Arial" w:cs="Arial"/>
                <w:b/>
                <w:sz w:val="20"/>
                <w:szCs w:val="20"/>
              </w:rPr>
              <w:t>XXIII Bis.-</w:t>
            </w:r>
            <w:r w:rsidRPr="002D7C6F">
              <w:rPr>
                <w:rFonts w:ascii="Arial" w:hAnsi="Arial" w:cs="Arial"/>
                <w:sz w:val="20"/>
                <w:szCs w:val="20"/>
              </w:rPr>
              <w:t xml:space="preserve"> SE DEROGA. </w:t>
            </w:r>
          </w:p>
          <w:p w14:paraId="09145FB4" w14:textId="77777777" w:rsidR="002D7C6F" w:rsidRPr="002D7C6F" w:rsidRDefault="002D7C6F" w:rsidP="002D7C6F">
            <w:pPr>
              <w:ind w:firstLine="708"/>
              <w:jc w:val="both"/>
              <w:rPr>
                <w:rFonts w:ascii="Arial" w:hAnsi="Arial" w:cs="Arial"/>
                <w:sz w:val="20"/>
                <w:szCs w:val="20"/>
              </w:rPr>
            </w:pPr>
          </w:p>
          <w:p w14:paraId="6DA823F3" w14:textId="77777777" w:rsidR="002D7C6F" w:rsidRPr="002D7C6F" w:rsidRDefault="002D7C6F" w:rsidP="002D7C6F">
            <w:pPr>
              <w:ind w:firstLine="708"/>
              <w:jc w:val="both"/>
              <w:rPr>
                <w:rFonts w:ascii="Arial" w:hAnsi="Arial" w:cs="Arial"/>
                <w:sz w:val="20"/>
                <w:szCs w:val="20"/>
              </w:rPr>
            </w:pPr>
            <w:r w:rsidRPr="002D7C6F">
              <w:rPr>
                <w:rFonts w:ascii="Arial" w:hAnsi="Arial" w:cs="Arial"/>
                <w:b/>
                <w:sz w:val="20"/>
                <w:szCs w:val="20"/>
              </w:rPr>
              <w:t>XXIV.-</w:t>
            </w:r>
            <w:r w:rsidRPr="002D7C6F">
              <w:rPr>
                <w:rFonts w:ascii="Arial" w:hAnsi="Arial" w:cs="Arial"/>
                <w:sz w:val="20"/>
                <w:szCs w:val="20"/>
              </w:rPr>
              <w:t xml:space="preserve"> Hacer uso del derecho de iniciar Leyes que le concede </w:t>
            </w:r>
            <w:smartTag w:uri="urn:schemas-microsoft-com:office:smarttags" w:element="PersonName">
              <w:smartTagPr>
                <w:attr w:name="ProductID" w:val="la Constituci￳n General"/>
              </w:smartTagPr>
              <w:r w:rsidRPr="002D7C6F">
                <w:rPr>
                  <w:rFonts w:ascii="Arial" w:hAnsi="Arial" w:cs="Arial"/>
                  <w:sz w:val="20"/>
                  <w:szCs w:val="20"/>
                </w:rPr>
                <w:t>la Constitución General</w:t>
              </w:r>
            </w:smartTag>
            <w:r w:rsidRPr="002D7C6F">
              <w:rPr>
                <w:rFonts w:ascii="Arial" w:hAnsi="Arial" w:cs="Arial"/>
                <w:sz w:val="20"/>
                <w:szCs w:val="20"/>
              </w:rPr>
              <w:t>, y aprobar o secundar, cuando lo crea conveniente, las de los Congresos de los otros Estados;</w:t>
            </w:r>
          </w:p>
          <w:p w14:paraId="66781DE2" w14:textId="77777777" w:rsidR="002D7C6F" w:rsidRPr="002D7C6F" w:rsidRDefault="002D7C6F" w:rsidP="002D7C6F">
            <w:pPr>
              <w:ind w:firstLine="708"/>
              <w:jc w:val="both"/>
              <w:rPr>
                <w:rFonts w:ascii="Arial" w:hAnsi="Arial" w:cs="Arial"/>
                <w:sz w:val="20"/>
                <w:szCs w:val="20"/>
              </w:rPr>
            </w:pPr>
          </w:p>
          <w:p w14:paraId="291F43A4" w14:textId="77777777" w:rsidR="002D7C6F" w:rsidRPr="002D7C6F" w:rsidRDefault="002D7C6F" w:rsidP="002D7C6F">
            <w:pPr>
              <w:ind w:firstLine="708"/>
              <w:jc w:val="both"/>
              <w:rPr>
                <w:rFonts w:ascii="Arial" w:hAnsi="Arial" w:cs="Arial"/>
                <w:sz w:val="20"/>
                <w:szCs w:val="20"/>
              </w:rPr>
            </w:pPr>
            <w:r w:rsidRPr="002D7C6F">
              <w:rPr>
                <w:rFonts w:ascii="Arial" w:hAnsi="Arial" w:cs="Arial"/>
                <w:b/>
                <w:sz w:val="20"/>
                <w:szCs w:val="20"/>
              </w:rPr>
              <w:t>XXV.-</w:t>
            </w:r>
            <w:r w:rsidRPr="002D7C6F">
              <w:rPr>
                <w:rFonts w:ascii="Arial" w:hAnsi="Arial" w:cs="Arial"/>
                <w:sz w:val="20"/>
                <w:szCs w:val="20"/>
              </w:rPr>
              <w:t xml:space="preserve"> Aprobar o no la formación o erección de nuevos Estados o Territorios;</w:t>
            </w:r>
          </w:p>
          <w:p w14:paraId="2F72AA91" w14:textId="77777777" w:rsidR="002D7C6F" w:rsidRPr="002D7C6F" w:rsidRDefault="002D7C6F" w:rsidP="002D7C6F">
            <w:pPr>
              <w:ind w:firstLine="708"/>
              <w:jc w:val="both"/>
              <w:rPr>
                <w:rFonts w:ascii="Arial" w:hAnsi="Arial" w:cs="Arial"/>
                <w:sz w:val="20"/>
                <w:szCs w:val="20"/>
              </w:rPr>
            </w:pPr>
          </w:p>
          <w:p w14:paraId="5D065B29" w14:textId="77777777" w:rsidR="002D7C6F" w:rsidRPr="002D7C6F" w:rsidRDefault="002D7C6F" w:rsidP="002D7C6F">
            <w:pPr>
              <w:ind w:firstLine="708"/>
              <w:jc w:val="both"/>
              <w:rPr>
                <w:rFonts w:ascii="Arial" w:hAnsi="Arial" w:cs="Arial"/>
                <w:sz w:val="20"/>
                <w:szCs w:val="20"/>
              </w:rPr>
            </w:pPr>
            <w:r w:rsidRPr="002D7C6F">
              <w:rPr>
                <w:rFonts w:ascii="Arial" w:hAnsi="Arial" w:cs="Arial"/>
                <w:b/>
                <w:sz w:val="20"/>
                <w:szCs w:val="20"/>
              </w:rPr>
              <w:t>XXVI.-</w:t>
            </w:r>
            <w:r w:rsidRPr="002D7C6F">
              <w:rPr>
                <w:rFonts w:ascii="Arial" w:hAnsi="Arial" w:cs="Arial"/>
                <w:sz w:val="20"/>
                <w:szCs w:val="20"/>
              </w:rPr>
              <w:t xml:space="preserve"> Recibir el Compromiso Constitucional a los Magistrados del Poder Judicial del Estado a que alude el artículo </w:t>
            </w:r>
            <w:r w:rsidRPr="002D7C6F">
              <w:rPr>
                <w:rFonts w:ascii="Arial" w:hAnsi="Arial" w:cs="Arial"/>
                <w:bCs/>
                <w:sz w:val="20"/>
                <w:szCs w:val="20"/>
              </w:rPr>
              <w:t>67</w:t>
            </w:r>
            <w:r w:rsidRPr="002D7C6F">
              <w:rPr>
                <w:rFonts w:ascii="Arial" w:hAnsi="Arial" w:cs="Arial"/>
                <w:sz w:val="20"/>
                <w:szCs w:val="20"/>
              </w:rPr>
              <w:t xml:space="preserve"> de esta Constitución;</w:t>
            </w:r>
          </w:p>
          <w:p w14:paraId="57E40F9B" w14:textId="77777777" w:rsidR="002D7C6F" w:rsidRPr="002D7C6F" w:rsidRDefault="002D7C6F" w:rsidP="002D7C6F">
            <w:pPr>
              <w:ind w:firstLine="708"/>
              <w:jc w:val="both"/>
              <w:rPr>
                <w:rFonts w:ascii="Arial" w:hAnsi="Arial" w:cs="Arial"/>
                <w:sz w:val="20"/>
                <w:szCs w:val="20"/>
              </w:rPr>
            </w:pPr>
          </w:p>
          <w:p w14:paraId="633793BC" w14:textId="77777777" w:rsidR="002D7C6F" w:rsidRPr="002D7C6F" w:rsidRDefault="002D7C6F" w:rsidP="002D7C6F">
            <w:pPr>
              <w:ind w:firstLine="708"/>
              <w:jc w:val="both"/>
              <w:rPr>
                <w:rFonts w:ascii="Arial" w:hAnsi="Arial" w:cs="Arial"/>
                <w:sz w:val="20"/>
                <w:szCs w:val="20"/>
              </w:rPr>
            </w:pPr>
            <w:r w:rsidRPr="002D7C6F">
              <w:rPr>
                <w:rFonts w:ascii="Arial" w:hAnsi="Arial" w:cs="Arial"/>
                <w:b/>
                <w:bCs/>
                <w:sz w:val="20"/>
                <w:szCs w:val="20"/>
              </w:rPr>
              <w:t>XXVII.-</w:t>
            </w:r>
            <w:r w:rsidRPr="002D7C6F">
              <w:rPr>
                <w:rFonts w:ascii="Arial" w:hAnsi="Arial" w:cs="Arial"/>
                <w:bCs/>
                <w:sz w:val="20"/>
                <w:szCs w:val="20"/>
              </w:rPr>
              <w:t xml:space="preserve"> Resolver las peticiones de licencias para separarse de sus respectivos cargos y renuncias de sus integrantes, del Auditor Superior del Estado, Secretario General del Poder Legislativo, Director General de Administración y Finanzas, Director de Evaluación del Presupuesto y del Director del Instituto de Investigaciones Legislativas del Congreso;</w:t>
            </w:r>
          </w:p>
          <w:p w14:paraId="662B78BF" w14:textId="77777777" w:rsidR="002D7C6F" w:rsidRPr="002D7C6F" w:rsidRDefault="002D7C6F" w:rsidP="002D7C6F">
            <w:pPr>
              <w:ind w:firstLine="708"/>
              <w:jc w:val="both"/>
              <w:rPr>
                <w:rFonts w:ascii="Arial" w:hAnsi="Arial" w:cs="Arial"/>
                <w:sz w:val="20"/>
                <w:szCs w:val="20"/>
              </w:rPr>
            </w:pPr>
          </w:p>
          <w:p w14:paraId="2CC43558" w14:textId="77777777" w:rsidR="002D7C6F" w:rsidRPr="002D7C6F" w:rsidRDefault="002D7C6F" w:rsidP="002D7C6F">
            <w:pPr>
              <w:ind w:firstLine="709"/>
              <w:jc w:val="both"/>
              <w:rPr>
                <w:rFonts w:ascii="Arial" w:hAnsi="Arial" w:cs="Arial"/>
                <w:sz w:val="20"/>
                <w:szCs w:val="20"/>
              </w:rPr>
            </w:pPr>
            <w:r w:rsidRPr="002D7C6F">
              <w:rPr>
                <w:rFonts w:ascii="Arial" w:hAnsi="Arial" w:cs="Arial"/>
                <w:b/>
                <w:sz w:val="20"/>
                <w:szCs w:val="20"/>
              </w:rPr>
              <w:t>XXVII Bis.-</w:t>
            </w:r>
            <w:r w:rsidRPr="002D7C6F">
              <w:rPr>
                <w:rFonts w:ascii="Arial" w:hAnsi="Arial" w:cs="Arial"/>
                <w:sz w:val="20"/>
                <w:szCs w:val="20"/>
              </w:rPr>
              <w:t xml:space="preserve"> Presentar la cuenta pública en los términos y las formas que fijen las leyes en la materia;</w:t>
            </w:r>
          </w:p>
          <w:p w14:paraId="7E3F3167" w14:textId="77777777" w:rsidR="002D7C6F" w:rsidRPr="002D7C6F" w:rsidRDefault="002D7C6F" w:rsidP="002D7C6F">
            <w:pPr>
              <w:ind w:firstLine="708"/>
              <w:jc w:val="both"/>
              <w:rPr>
                <w:rFonts w:ascii="Arial" w:hAnsi="Arial" w:cs="Arial"/>
                <w:sz w:val="20"/>
                <w:szCs w:val="20"/>
              </w:rPr>
            </w:pPr>
          </w:p>
          <w:p w14:paraId="595744B6" w14:textId="77777777" w:rsidR="002D7C6F" w:rsidRPr="002D7C6F" w:rsidRDefault="002D7C6F" w:rsidP="002D7C6F">
            <w:pPr>
              <w:ind w:firstLine="708"/>
              <w:jc w:val="both"/>
              <w:rPr>
                <w:rFonts w:ascii="Arial" w:hAnsi="Arial" w:cs="Arial"/>
                <w:sz w:val="20"/>
                <w:szCs w:val="20"/>
              </w:rPr>
            </w:pPr>
            <w:r w:rsidRPr="002D7C6F">
              <w:rPr>
                <w:rFonts w:ascii="Arial" w:hAnsi="Arial" w:cs="Arial"/>
                <w:b/>
                <w:sz w:val="20"/>
                <w:szCs w:val="20"/>
              </w:rPr>
              <w:t>XXVIII.-</w:t>
            </w:r>
            <w:r w:rsidRPr="002D7C6F">
              <w:rPr>
                <w:rFonts w:ascii="Arial" w:hAnsi="Arial" w:cs="Arial"/>
                <w:sz w:val="20"/>
                <w:szCs w:val="20"/>
              </w:rPr>
              <w:t xml:space="preserve"> Se Deroga.</w:t>
            </w:r>
          </w:p>
          <w:p w14:paraId="3E6D14C7" w14:textId="77777777" w:rsidR="002D7C6F" w:rsidRPr="002D7C6F" w:rsidRDefault="002D7C6F" w:rsidP="002D7C6F">
            <w:pPr>
              <w:ind w:firstLine="708"/>
              <w:jc w:val="both"/>
              <w:rPr>
                <w:rFonts w:ascii="Arial" w:hAnsi="Arial" w:cs="Arial"/>
                <w:sz w:val="20"/>
                <w:szCs w:val="20"/>
              </w:rPr>
            </w:pPr>
          </w:p>
          <w:p w14:paraId="79C2E27E" w14:textId="77777777" w:rsidR="002D7C6F" w:rsidRPr="002D7C6F" w:rsidRDefault="002D7C6F" w:rsidP="002D7C6F">
            <w:pPr>
              <w:ind w:firstLine="708"/>
              <w:jc w:val="both"/>
              <w:rPr>
                <w:rFonts w:ascii="Arial" w:hAnsi="Arial" w:cs="Arial"/>
                <w:sz w:val="20"/>
                <w:szCs w:val="20"/>
              </w:rPr>
            </w:pPr>
            <w:r w:rsidRPr="002D7C6F">
              <w:rPr>
                <w:rFonts w:ascii="Arial" w:hAnsi="Arial" w:cs="Arial"/>
                <w:b/>
                <w:sz w:val="20"/>
                <w:szCs w:val="20"/>
              </w:rPr>
              <w:t>XXIX.-</w:t>
            </w:r>
            <w:r w:rsidRPr="002D7C6F">
              <w:rPr>
                <w:rFonts w:ascii="Arial" w:hAnsi="Arial" w:cs="Arial"/>
                <w:sz w:val="20"/>
                <w:szCs w:val="20"/>
              </w:rPr>
              <w:t xml:space="preserve"> Arreglar los límites del Estado, por convenios amistosos, los cuales no se llevarán a efecto sin la aprobación del Congreso de </w:t>
            </w:r>
            <w:smartTag w:uri="urn:schemas-microsoft-com:office:smarttags" w:element="PersonName">
              <w:smartTagPr>
                <w:attr w:name="ProductID" w:val="la Uni￳n"/>
              </w:smartTagPr>
              <w:r w:rsidRPr="002D7C6F">
                <w:rPr>
                  <w:rFonts w:ascii="Arial" w:hAnsi="Arial" w:cs="Arial"/>
                  <w:sz w:val="20"/>
                  <w:szCs w:val="20"/>
                </w:rPr>
                <w:t>la Unión</w:t>
              </w:r>
            </w:smartTag>
            <w:r w:rsidRPr="002D7C6F">
              <w:rPr>
                <w:rFonts w:ascii="Arial" w:hAnsi="Arial" w:cs="Arial"/>
                <w:sz w:val="20"/>
                <w:szCs w:val="20"/>
              </w:rPr>
              <w:t>;</w:t>
            </w:r>
          </w:p>
          <w:p w14:paraId="4477F190" w14:textId="77777777" w:rsidR="002D7C6F" w:rsidRPr="002D7C6F" w:rsidRDefault="002D7C6F" w:rsidP="002D7C6F">
            <w:pPr>
              <w:ind w:firstLine="708"/>
              <w:jc w:val="both"/>
              <w:rPr>
                <w:rFonts w:ascii="Arial" w:hAnsi="Arial" w:cs="Arial"/>
                <w:sz w:val="20"/>
                <w:szCs w:val="20"/>
              </w:rPr>
            </w:pPr>
          </w:p>
          <w:p w14:paraId="487AE978" w14:textId="77777777" w:rsidR="002D7C6F" w:rsidRPr="002D7C6F" w:rsidRDefault="002D7C6F" w:rsidP="002D7C6F">
            <w:pPr>
              <w:ind w:firstLine="708"/>
              <w:jc w:val="both"/>
              <w:rPr>
                <w:rFonts w:ascii="Arial" w:hAnsi="Arial" w:cs="Arial"/>
                <w:sz w:val="20"/>
                <w:szCs w:val="20"/>
              </w:rPr>
            </w:pPr>
            <w:r w:rsidRPr="002D7C6F">
              <w:rPr>
                <w:rFonts w:ascii="Arial" w:hAnsi="Arial" w:cs="Arial"/>
                <w:b/>
                <w:sz w:val="20"/>
                <w:szCs w:val="20"/>
              </w:rPr>
              <w:lastRenderedPageBreak/>
              <w:t>XXIX Bis.-</w:t>
            </w:r>
            <w:r w:rsidRPr="002D7C6F">
              <w:rPr>
                <w:rFonts w:ascii="Arial" w:hAnsi="Arial" w:cs="Arial"/>
                <w:sz w:val="20"/>
                <w:szCs w:val="20"/>
              </w:rPr>
              <w:t xml:space="preserve"> Se Deroga.</w:t>
            </w:r>
          </w:p>
          <w:p w14:paraId="05FEEB4D" w14:textId="77777777" w:rsidR="002D7C6F" w:rsidRPr="002D7C6F" w:rsidRDefault="002D7C6F" w:rsidP="002D7C6F">
            <w:pPr>
              <w:ind w:firstLine="708"/>
              <w:jc w:val="both"/>
              <w:rPr>
                <w:rFonts w:ascii="Arial" w:hAnsi="Arial" w:cs="Arial"/>
                <w:b/>
                <w:bCs/>
                <w:sz w:val="20"/>
                <w:szCs w:val="20"/>
              </w:rPr>
            </w:pPr>
          </w:p>
          <w:p w14:paraId="1F95AB83" w14:textId="77777777" w:rsidR="002D7C6F" w:rsidRPr="002D7C6F" w:rsidRDefault="002D7C6F" w:rsidP="002D7C6F">
            <w:pPr>
              <w:ind w:firstLine="708"/>
              <w:jc w:val="both"/>
              <w:rPr>
                <w:rFonts w:ascii="Arial" w:hAnsi="Arial" w:cs="Arial"/>
                <w:sz w:val="20"/>
                <w:szCs w:val="20"/>
              </w:rPr>
            </w:pPr>
            <w:r w:rsidRPr="002D7C6F">
              <w:rPr>
                <w:rFonts w:ascii="Arial" w:hAnsi="Arial" w:cs="Arial"/>
                <w:b/>
                <w:bCs/>
                <w:sz w:val="20"/>
                <w:szCs w:val="20"/>
              </w:rPr>
              <w:t>XXX.-</w:t>
            </w:r>
            <w:r w:rsidRPr="002D7C6F">
              <w:rPr>
                <w:rFonts w:ascii="Arial" w:hAnsi="Arial" w:cs="Arial"/>
                <w:bCs/>
                <w:sz w:val="20"/>
                <w:szCs w:val="20"/>
              </w:rPr>
              <w:t xml:space="preserve"> Nombrar a </w:t>
            </w:r>
            <w:smartTag w:uri="urn:schemas-microsoft-com:office:smarttags" w:element="PersonName">
              <w:smartTagPr>
                <w:attr w:name="ProductID" w:val="la Diputación Permanente"/>
              </w:smartTagPr>
              <w:r w:rsidRPr="002D7C6F">
                <w:rPr>
                  <w:rFonts w:ascii="Arial" w:hAnsi="Arial" w:cs="Arial"/>
                  <w:bCs/>
                  <w:sz w:val="20"/>
                  <w:szCs w:val="20"/>
                </w:rPr>
                <w:t>la Diputación Permanente</w:t>
              </w:r>
            </w:smartTag>
            <w:r w:rsidRPr="002D7C6F">
              <w:rPr>
                <w:rFonts w:ascii="Arial" w:hAnsi="Arial" w:cs="Arial"/>
                <w:bCs/>
                <w:sz w:val="20"/>
                <w:szCs w:val="20"/>
              </w:rPr>
              <w:t xml:space="preserve"> que ha de funcionar en el receso del Congreso, antes de la clausura de cada período de sesiones ordinarias;</w:t>
            </w:r>
          </w:p>
          <w:p w14:paraId="4BE17F74" w14:textId="77777777" w:rsidR="002D7C6F" w:rsidRPr="002D7C6F" w:rsidRDefault="002D7C6F" w:rsidP="002D7C6F">
            <w:pPr>
              <w:jc w:val="both"/>
              <w:rPr>
                <w:rFonts w:ascii="Arial" w:hAnsi="Arial" w:cs="Arial"/>
                <w:b/>
                <w:sz w:val="20"/>
                <w:szCs w:val="20"/>
              </w:rPr>
            </w:pPr>
          </w:p>
          <w:p w14:paraId="24E36E31" w14:textId="77777777" w:rsidR="002D7C6F" w:rsidRPr="002D7C6F" w:rsidRDefault="002D7C6F" w:rsidP="002D7C6F">
            <w:pPr>
              <w:ind w:firstLine="709"/>
              <w:jc w:val="both"/>
              <w:rPr>
                <w:rFonts w:ascii="Arial" w:hAnsi="Arial" w:cs="Arial"/>
                <w:sz w:val="20"/>
                <w:szCs w:val="20"/>
              </w:rPr>
            </w:pPr>
            <w:r w:rsidRPr="002D7C6F">
              <w:rPr>
                <w:rFonts w:ascii="Arial" w:hAnsi="Arial" w:cs="Arial"/>
                <w:b/>
                <w:sz w:val="20"/>
                <w:szCs w:val="20"/>
              </w:rPr>
              <w:t>XXXI.-</w:t>
            </w:r>
            <w:r w:rsidRPr="002D7C6F">
              <w:rPr>
                <w:rFonts w:ascii="Arial" w:hAnsi="Arial" w:cs="Arial"/>
                <w:sz w:val="20"/>
                <w:szCs w:val="20"/>
              </w:rPr>
              <w:t xml:space="preserve"> Designar por el voto de sus dos terceras partes, a la Presidenta o Presidente de la Comisión de Derechos Humanos y a los demás integrantes del Consejo Consultivo. Esta elección se ajustará a un procedimiento de consulta pública, que deberá ser transparente, en los términos y condiciones que determine la Ley;</w:t>
            </w:r>
          </w:p>
          <w:p w14:paraId="5F9466C0" w14:textId="77777777" w:rsidR="002D7C6F" w:rsidRPr="002D7C6F" w:rsidRDefault="002D7C6F" w:rsidP="002D7C6F">
            <w:pPr>
              <w:jc w:val="both"/>
              <w:rPr>
                <w:rFonts w:ascii="Arial" w:hAnsi="Arial" w:cs="Arial"/>
                <w:sz w:val="20"/>
                <w:szCs w:val="20"/>
              </w:rPr>
            </w:pPr>
          </w:p>
          <w:p w14:paraId="5B36C7AA" w14:textId="77777777" w:rsidR="002D7C6F" w:rsidRPr="002D7C6F" w:rsidRDefault="002D7C6F" w:rsidP="002D7C6F">
            <w:pPr>
              <w:ind w:firstLine="851"/>
              <w:jc w:val="both"/>
              <w:rPr>
                <w:rFonts w:ascii="Arial" w:hAnsi="Arial" w:cs="Arial"/>
                <w:sz w:val="20"/>
                <w:szCs w:val="20"/>
              </w:rPr>
            </w:pPr>
            <w:r w:rsidRPr="002D7C6F">
              <w:rPr>
                <w:rFonts w:ascii="Arial" w:hAnsi="Arial" w:cs="Arial"/>
                <w:b/>
                <w:sz w:val="20"/>
                <w:szCs w:val="20"/>
              </w:rPr>
              <w:t xml:space="preserve">XXXI Bis.- </w:t>
            </w:r>
            <w:r w:rsidRPr="002D7C6F">
              <w:rPr>
                <w:rFonts w:ascii="Arial" w:hAnsi="Arial" w:cs="Arial"/>
                <w:sz w:val="20"/>
                <w:szCs w:val="20"/>
              </w:rPr>
              <w:t>Solicitar a la Comisión Nacional de los Derechos Humanos la investigación de hechos que constituyan violaciones graves de derechos humanos;</w:t>
            </w:r>
          </w:p>
          <w:p w14:paraId="5F969E85" w14:textId="77777777" w:rsidR="002D7C6F" w:rsidRPr="002D7C6F" w:rsidRDefault="002D7C6F" w:rsidP="002D7C6F">
            <w:pPr>
              <w:jc w:val="both"/>
              <w:rPr>
                <w:rFonts w:ascii="Arial" w:hAnsi="Arial" w:cs="Arial"/>
                <w:sz w:val="20"/>
                <w:szCs w:val="20"/>
              </w:rPr>
            </w:pPr>
          </w:p>
          <w:p w14:paraId="304C4562" w14:textId="77777777" w:rsidR="002D7C6F" w:rsidRPr="002D7C6F" w:rsidRDefault="002D7C6F" w:rsidP="002D7C6F">
            <w:pPr>
              <w:ind w:firstLine="851"/>
              <w:jc w:val="both"/>
              <w:rPr>
                <w:rFonts w:ascii="Arial" w:hAnsi="Arial" w:cs="Arial"/>
                <w:sz w:val="20"/>
                <w:szCs w:val="20"/>
              </w:rPr>
            </w:pPr>
            <w:r w:rsidRPr="002D7C6F">
              <w:rPr>
                <w:rFonts w:ascii="Arial" w:hAnsi="Arial" w:cs="Arial"/>
                <w:b/>
                <w:sz w:val="20"/>
                <w:szCs w:val="20"/>
              </w:rPr>
              <w:t>XXXI Ter.-</w:t>
            </w:r>
            <w:r w:rsidRPr="002D7C6F">
              <w:rPr>
                <w:rFonts w:ascii="Arial" w:hAnsi="Arial" w:cs="Arial"/>
                <w:sz w:val="20"/>
                <w:szCs w:val="20"/>
              </w:rPr>
              <w:t xml:space="preserve"> Requerir, a solicitud de la Comisión de  Derechos Humanos del Estado de Yucatán, la comparecencia de las autoridades o servidores públicos cuando se hayan negado a aceptar o cumplir alguna recomendación emitida por dicho organismo autónomo, a efecto de que expliquen el motivo de su negativa;</w:t>
            </w:r>
          </w:p>
          <w:p w14:paraId="790E9E1C" w14:textId="77777777" w:rsidR="002D7C6F" w:rsidRPr="002D7C6F" w:rsidRDefault="002D7C6F" w:rsidP="002D7C6F">
            <w:pPr>
              <w:ind w:firstLine="851"/>
              <w:jc w:val="both"/>
              <w:rPr>
                <w:rFonts w:ascii="Arial" w:hAnsi="Arial" w:cs="Arial"/>
                <w:b/>
                <w:sz w:val="20"/>
                <w:szCs w:val="20"/>
              </w:rPr>
            </w:pPr>
          </w:p>
          <w:p w14:paraId="40D48C63" w14:textId="77777777" w:rsidR="002D7C6F" w:rsidRPr="002D7C6F" w:rsidRDefault="002D7C6F" w:rsidP="002D7C6F">
            <w:pPr>
              <w:ind w:firstLine="851"/>
              <w:jc w:val="both"/>
              <w:rPr>
                <w:rFonts w:ascii="Arial" w:hAnsi="Arial" w:cs="Arial"/>
                <w:sz w:val="20"/>
                <w:szCs w:val="20"/>
              </w:rPr>
            </w:pPr>
            <w:r w:rsidRPr="002D7C6F">
              <w:rPr>
                <w:rFonts w:ascii="Arial" w:hAnsi="Arial" w:cs="Arial"/>
                <w:b/>
                <w:sz w:val="20"/>
                <w:szCs w:val="20"/>
              </w:rPr>
              <w:t>XXXI Quáter.-</w:t>
            </w:r>
            <w:r w:rsidRPr="002D7C6F">
              <w:rPr>
                <w:rFonts w:ascii="Arial" w:hAnsi="Arial" w:cs="Arial"/>
                <w:sz w:val="20"/>
                <w:szCs w:val="20"/>
              </w:rPr>
              <w:t xml:space="preserve"> Analizar el Informe Anual presentado por la Comisión de Derechos Humanos del Estado de Yucatán y hacer público el resultado del mismo; </w:t>
            </w:r>
          </w:p>
          <w:p w14:paraId="351A8151" w14:textId="77777777" w:rsidR="002D7C6F" w:rsidRPr="002D7C6F" w:rsidRDefault="002D7C6F" w:rsidP="002D7C6F">
            <w:pPr>
              <w:ind w:firstLine="709"/>
              <w:jc w:val="both"/>
              <w:rPr>
                <w:rFonts w:ascii="Arial" w:hAnsi="Arial" w:cs="Arial"/>
                <w:b/>
                <w:sz w:val="20"/>
                <w:szCs w:val="20"/>
              </w:rPr>
            </w:pPr>
          </w:p>
          <w:p w14:paraId="54DFC19D" w14:textId="77777777" w:rsidR="002D7C6F" w:rsidRPr="002D7C6F" w:rsidRDefault="002D7C6F" w:rsidP="002D7C6F">
            <w:pPr>
              <w:ind w:firstLine="709"/>
              <w:jc w:val="both"/>
              <w:rPr>
                <w:rFonts w:ascii="Arial" w:hAnsi="Arial" w:cs="Arial"/>
                <w:sz w:val="20"/>
                <w:szCs w:val="20"/>
              </w:rPr>
            </w:pPr>
            <w:r w:rsidRPr="002D7C6F">
              <w:rPr>
                <w:rFonts w:ascii="Arial" w:hAnsi="Arial" w:cs="Arial"/>
                <w:b/>
                <w:sz w:val="20"/>
                <w:szCs w:val="20"/>
              </w:rPr>
              <w:t>XXXII.-</w:t>
            </w:r>
            <w:r w:rsidRPr="002D7C6F">
              <w:rPr>
                <w:rFonts w:ascii="Arial" w:hAnsi="Arial" w:cs="Arial"/>
                <w:sz w:val="20"/>
                <w:szCs w:val="20"/>
              </w:rPr>
              <w:t xml:space="preserve"> Se deroga.</w:t>
            </w:r>
          </w:p>
          <w:p w14:paraId="31F90A3D" w14:textId="77777777" w:rsidR="002D7C6F" w:rsidRPr="002D7C6F" w:rsidRDefault="002D7C6F" w:rsidP="002D7C6F">
            <w:pPr>
              <w:jc w:val="both"/>
              <w:rPr>
                <w:rFonts w:ascii="Arial" w:hAnsi="Arial" w:cs="Arial"/>
                <w:b/>
                <w:sz w:val="20"/>
                <w:szCs w:val="20"/>
              </w:rPr>
            </w:pPr>
          </w:p>
          <w:p w14:paraId="3A0A8C38" w14:textId="77777777" w:rsidR="002D7C6F" w:rsidRPr="002D7C6F" w:rsidRDefault="002D7C6F" w:rsidP="002D7C6F">
            <w:pPr>
              <w:ind w:firstLine="708"/>
              <w:jc w:val="both"/>
              <w:rPr>
                <w:rFonts w:ascii="Arial" w:hAnsi="Arial" w:cs="Arial"/>
                <w:sz w:val="20"/>
                <w:szCs w:val="20"/>
              </w:rPr>
            </w:pPr>
            <w:r w:rsidRPr="002D7C6F">
              <w:rPr>
                <w:rFonts w:ascii="Arial" w:hAnsi="Arial" w:cs="Arial"/>
                <w:b/>
                <w:sz w:val="20"/>
                <w:szCs w:val="20"/>
              </w:rPr>
              <w:t xml:space="preserve">XXXII Bis.- </w:t>
            </w:r>
            <w:r w:rsidRPr="002D7C6F">
              <w:rPr>
                <w:rFonts w:ascii="Arial" w:hAnsi="Arial" w:cs="Arial"/>
                <w:sz w:val="20"/>
                <w:szCs w:val="20"/>
                <w:lang w:eastAsia="es-MX"/>
              </w:rPr>
              <w:t xml:space="preserve">Designar, por el voto de las dos terceras partes de sus miembros integrantes, a los titulares de los órganos internos de control de los </w:t>
            </w:r>
            <w:r w:rsidRPr="002D7C6F">
              <w:rPr>
                <w:rFonts w:ascii="Arial" w:hAnsi="Arial" w:cs="Arial"/>
                <w:sz w:val="20"/>
                <w:szCs w:val="20"/>
              </w:rPr>
              <w:t>organismos constitucionales autónomos del estado de Yucatán;</w:t>
            </w:r>
          </w:p>
          <w:p w14:paraId="41B213D0" w14:textId="77777777" w:rsidR="002D7C6F" w:rsidRPr="002D7C6F" w:rsidRDefault="002D7C6F" w:rsidP="002D7C6F">
            <w:pPr>
              <w:ind w:firstLine="708"/>
              <w:jc w:val="both"/>
              <w:rPr>
                <w:rFonts w:ascii="Arial" w:hAnsi="Arial" w:cs="Arial"/>
                <w:sz w:val="20"/>
                <w:szCs w:val="20"/>
              </w:rPr>
            </w:pPr>
          </w:p>
          <w:p w14:paraId="67AEF9BD" w14:textId="77777777" w:rsidR="002D7C6F" w:rsidRPr="002D7C6F" w:rsidRDefault="002D7C6F" w:rsidP="002D7C6F">
            <w:pPr>
              <w:tabs>
                <w:tab w:val="left" w:pos="709"/>
              </w:tabs>
              <w:jc w:val="both"/>
              <w:rPr>
                <w:rFonts w:ascii="Arial" w:hAnsi="Arial" w:cs="Arial"/>
                <w:sz w:val="20"/>
                <w:szCs w:val="20"/>
              </w:rPr>
            </w:pPr>
            <w:r w:rsidRPr="002D7C6F">
              <w:rPr>
                <w:rFonts w:ascii="Arial" w:hAnsi="Arial" w:cs="Arial"/>
                <w:b/>
                <w:sz w:val="20"/>
                <w:szCs w:val="20"/>
              </w:rPr>
              <w:tab/>
              <w:t>XXXIII.-</w:t>
            </w:r>
            <w:r w:rsidRPr="002D7C6F">
              <w:rPr>
                <w:rFonts w:ascii="Arial" w:hAnsi="Arial" w:cs="Arial"/>
                <w:sz w:val="20"/>
                <w:szCs w:val="20"/>
              </w:rPr>
              <w:t xml:space="preserve"> Erigirse en Jurado de Acusación para los altos funcionarios de que tratan los artículos 97 y 98;</w:t>
            </w:r>
          </w:p>
          <w:p w14:paraId="3EAFA612" w14:textId="77777777" w:rsidR="002D7C6F" w:rsidRPr="002D7C6F" w:rsidRDefault="002D7C6F" w:rsidP="002D7C6F">
            <w:pPr>
              <w:jc w:val="both"/>
              <w:rPr>
                <w:rFonts w:ascii="Arial" w:hAnsi="Arial" w:cs="Arial"/>
                <w:b/>
                <w:sz w:val="20"/>
                <w:szCs w:val="20"/>
              </w:rPr>
            </w:pPr>
          </w:p>
          <w:p w14:paraId="7382D548" w14:textId="77777777" w:rsidR="002D7C6F" w:rsidRPr="002D7C6F" w:rsidRDefault="002D7C6F" w:rsidP="002D7C6F">
            <w:pPr>
              <w:ind w:firstLine="851"/>
              <w:jc w:val="both"/>
              <w:rPr>
                <w:rFonts w:ascii="Arial" w:hAnsi="Arial" w:cs="Arial"/>
                <w:sz w:val="20"/>
                <w:szCs w:val="20"/>
              </w:rPr>
            </w:pPr>
            <w:r w:rsidRPr="002D7C6F">
              <w:rPr>
                <w:rFonts w:ascii="Arial" w:hAnsi="Arial" w:cs="Arial"/>
                <w:b/>
                <w:sz w:val="20"/>
                <w:szCs w:val="20"/>
              </w:rPr>
              <w:t>XXXIV.-</w:t>
            </w:r>
            <w:r w:rsidRPr="002D7C6F">
              <w:rPr>
                <w:rFonts w:ascii="Arial" w:hAnsi="Arial" w:cs="Arial"/>
                <w:sz w:val="20"/>
                <w:szCs w:val="20"/>
              </w:rPr>
              <w:t xml:space="preserve"> Solicitar al Ejecutivo la comparecencia de cualquier funcionario de la administración pública estatal, para que informe u oriente cuando se discuta una ley o se estudie un negocio, que se relacione con la función de éste;</w:t>
            </w:r>
          </w:p>
          <w:p w14:paraId="7D3D15B3" w14:textId="77777777" w:rsidR="002D7C6F" w:rsidRPr="002D7C6F" w:rsidRDefault="002D7C6F" w:rsidP="002D7C6F">
            <w:pPr>
              <w:jc w:val="both"/>
              <w:rPr>
                <w:rFonts w:ascii="Arial" w:hAnsi="Arial" w:cs="Arial"/>
                <w:b/>
                <w:sz w:val="20"/>
                <w:szCs w:val="20"/>
              </w:rPr>
            </w:pPr>
          </w:p>
          <w:p w14:paraId="2B767F9F" w14:textId="77777777" w:rsidR="002D7C6F" w:rsidRPr="002D7C6F" w:rsidRDefault="002D7C6F" w:rsidP="002D7C6F">
            <w:pPr>
              <w:ind w:firstLine="851"/>
              <w:jc w:val="both"/>
              <w:rPr>
                <w:rFonts w:ascii="Arial" w:hAnsi="Arial" w:cs="Arial"/>
                <w:sz w:val="20"/>
                <w:szCs w:val="20"/>
              </w:rPr>
            </w:pPr>
            <w:r w:rsidRPr="002D7C6F">
              <w:rPr>
                <w:rFonts w:ascii="Arial" w:hAnsi="Arial" w:cs="Arial"/>
                <w:b/>
                <w:sz w:val="20"/>
                <w:szCs w:val="20"/>
              </w:rPr>
              <w:lastRenderedPageBreak/>
              <w:t>XXXV.-</w:t>
            </w:r>
            <w:r w:rsidRPr="002D7C6F">
              <w:rPr>
                <w:rFonts w:ascii="Arial" w:hAnsi="Arial" w:cs="Arial"/>
                <w:sz w:val="20"/>
                <w:szCs w:val="20"/>
              </w:rPr>
              <w:t xml:space="preserve"> Expedir las leyes que establezcan las bases para la organización de la administración pública municipal. </w:t>
            </w:r>
          </w:p>
          <w:p w14:paraId="7C0AB985" w14:textId="77777777" w:rsidR="002D7C6F" w:rsidRPr="002D7C6F" w:rsidRDefault="002D7C6F" w:rsidP="002D7C6F">
            <w:pPr>
              <w:ind w:left="851"/>
              <w:jc w:val="both"/>
              <w:rPr>
                <w:rFonts w:ascii="Arial" w:hAnsi="Arial" w:cs="Arial"/>
                <w:sz w:val="20"/>
                <w:szCs w:val="20"/>
              </w:rPr>
            </w:pPr>
          </w:p>
          <w:p w14:paraId="427C1D73" w14:textId="77777777" w:rsidR="002D7C6F" w:rsidRPr="002D7C6F" w:rsidRDefault="002D7C6F" w:rsidP="002D7C6F">
            <w:pPr>
              <w:ind w:firstLine="708"/>
              <w:jc w:val="both"/>
              <w:rPr>
                <w:rFonts w:ascii="Arial" w:hAnsi="Arial" w:cs="Arial"/>
                <w:sz w:val="20"/>
                <w:szCs w:val="20"/>
              </w:rPr>
            </w:pPr>
            <w:r w:rsidRPr="002D7C6F">
              <w:rPr>
                <w:rFonts w:ascii="Arial" w:hAnsi="Arial" w:cs="Arial"/>
                <w:sz w:val="20"/>
                <w:szCs w:val="20"/>
              </w:rPr>
              <w:t>Los ayuntamientos se sujetarán a dichas bases para la elaboración y aprobación de los bandos de policía y gobierno, los reglamentos, circulares y demás disposiciones administrativas de observancia, dentro de sus respectivas jurisdicciones;</w:t>
            </w:r>
          </w:p>
          <w:p w14:paraId="2E82A19D" w14:textId="77777777" w:rsidR="002D7C6F" w:rsidRPr="002D7C6F" w:rsidRDefault="002D7C6F" w:rsidP="002D7C6F">
            <w:pPr>
              <w:ind w:left="851"/>
              <w:jc w:val="both"/>
              <w:rPr>
                <w:rFonts w:ascii="Arial" w:hAnsi="Arial" w:cs="Arial"/>
                <w:sz w:val="20"/>
                <w:szCs w:val="20"/>
              </w:rPr>
            </w:pPr>
          </w:p>
          <w:p w14:paraId="647EDFE5" w14:textId="77777777" w:rsidR="002D7C6F" w:rsidRPr="002D7C6F" w:rsidRDefault="002D7C6F" w:rsidP="002D7C6F">
            <w:pPr>
              <w:ind w:firstLine="708"/>
              <w:jc w:val="both"/>
              <w:rPr>
                <w:rFonts w:ascii="Arial" w:hAnsi="Arial" w:cs="Arial"/>
                <w:sz w:val="20"/>
                <w:szCs w:val="20"/>
              </w:rPr>
            </w:pPr>
            <w:r w:rsidRPr="002D7C6F">
              <w:rPr>
                <w:rFonts w:ascii="Arial" w:hAnsi="Arial" w:cs="Arial"/>
                <w:b/>
                <w:sz w:val="20"/>
                <w:szCs w:val="20"/>
              </w:rPr>
              <w:t>XXXV Bis.-</w:t>
            </w:r>
            <w:r w:rsidRPr="002D7C6F">
              <w:rPr>
                <w:rFonts w:ascii="Arial" w:hAnsi="Arial" w:cs="Arial"/>
                <w:sz w:val="20"/>
                <w:szCs w:val="20"/>
              </w:rPr>
              <w:t xml:space="preserve"> Formular las disposiciones aplicables, en aquellos municipios que no cuenten con los bandos o reglamentos correspondientes;</w:t>
            </w:r>
          </w:p>
          <w:p w14:paraId="7260488D" w14:textId="77777777" w:rsidR="002D7C6F" w:rsidRPr="002D7C6F" w:rsidRDefault="002D7C6F" w:rsidP="002D7C6F">
            <w:pPr>
              <w:ind w:firstLine="708"/>
              <w:jc w:val="both"/>
              <w:rPr>
                <w:rFonts w:ascii="Arial" w:hAnsi="Arial" w:cs="Arial"/>
                <w:b/>
                <w:sz w:val="20"/>
                <w:szCs w:val="20"/>
              </w:rPr>
            </w:pPr>
          </w:p>
          <w:p w14:paraId="72CC4CCB" w14:textId="77777777" w:rsidR="002D7C6F" w:rsidRPr="002D7C6F" w:rsidRDefault="002D7C6F" w:rsidP="002D7C6F">
            <w:pPr>
              <w:ind w:firstLine="708"/>
              <w:jc w:val="both"/>
              <w:rPr>
                <w:rFonts w:ascii="Arial" w:hAnsi="Arial" w:cs="Arial"/>
                <w:sz w:val="20"/>
                <w:szCs w:val="20"/>
              </w:rPr>
            </w:pPr>
            <w:r w:rsidRPr="002D7C6F">
              <w:rPr>
                <w:rFonts w:ascii="Arial" w:hAnsi="Arial" w:cs="Arial"/>
                <w:b/>
                <w:sz w:val="20"/>
                <w:szCs w:val="20"/>
              </w:rPr>
              <w:t>XXXVI.-</w:t>
            </w:r>
            <w:r w:rsidRPr="002D7C6F">
              <w:rPr>
                <w:rFonts w:ascii="Arial" w:hAnsi="Arial" w:cs="Arial"/>
                <w:sz w:val="20"/>
                <w:szCs w:val="20"/>
              </w:rPr>
              <w:t xml:space="preserve"> Expedir la ley que organiza y reglamenta la estructura y funcionamiento de los ayuntamientos, la que tendrá por objeto establecer lo dispuesto en los incisos b), c), d), y </w:t>
            </w:r>
            <w:proofErr w:type="spellStart"/>
            <w:r w:rsidRPr="002D7C6F">
              <w:rPr>
                <w:rFonts w:ascii="Arial" w:hAnsi="Arial" w:cs="Arial"/>
                <w:sz w:val="20"/>
                <w:szCs w:val="20"/>
              </w:rPr>
              <w:t>e</w:t>
            </w:r>
            <w:proofErr w:type="spellEnd"/>
            <w:r w:rsidRPr="002D7C6F">
              <w:rPr>
                <w:rFonts w:ascii="Arial" w:hAnsi="Arial" w:cs="Arial"/>
                <w:sz w:val="20"/>
                <w:szCs w:val="20"/>
              </w:rPr>
              <w:t xml:space="preserve">) de la fracción II del artículo 115 de </w:t>
            </w:r>
            <w:smartTag w:uri="urn:schemas-microsoft-com:office:smarttags" w:element="PersonName">
              <w:smartTagPr>
                <w:attr w:name="ProductID" w:val="la Constituci￳n Pol￭tica"/>
              </w:smartTagPr>
              <w:r w:rsidRPr="002D7C6F">
                <w:rPr>
                  <w:rFonts w:ascii="Arial" w:hAnsi="Arial" w:cs="Arial"/>
                  <w:sz w:val="20"/>
                  <w:szCs w:val="20"/>
                </w:rPr>
                <w:t>la Constitución Política</w:t>
              </w:r>
            </w:smartTag>
            <w:r w:rsidRPr="002D7C6F">
              <w:rPr>
                <w:rFonts w:ascii="Arial" w:hAnsi="Arial" w:cs="Arial"/>
                <w:sz w:val="20"/>
                <w:szCs w:val="20"/>
              </w:rPr>
              <w:t xml:space="preserve"> de los Estados Unidos Mexicanos;</w:t>
            </w:r>
          </w:p>
          <w:p w14:paraId="22AB0674" w14:textId="77777777" w:rsidR="002D7C6F" w:rsidRPr="002D7C6F" w:rsidRDefault="002D7C6F" w:rsidP="002D7C6F">
            <w:pPr>
              <w:ind w:firstLine="708"/>
              <w:jc w:val="both"/>
              <w:rPr>
                <w:rFonts w:ascii="Arial" w:hAnsi="Arial" w:cs="Arial"/>
                <w:sz w:val="20"/>
                <w:szCs w:val="20"/>
              </w:rPr>
            </w:pPr>
          </w:p>
          <w:p w14:paraId="1623499D" w14:textId="77777777" w:rsidR="002D7C6F" w:rsidRPr="002D7C6F" w:rsidRDefault="002D7C6F" w:rsidP="002D7C6F">
            <w:pPr>
              <w:ind w:firstLine="708"/>
              <w:jc w:val="both"/>
              <w:rPr>
                <w:rFonts w:ascii="Arial" w:hAnsi="Arial" w:cs="Arial"/>
                <w:sz w:val="20"/>
                <w:szCs w:val="20"/>
              </w:rPr>
            </w:pPr>
            <w:r w:rsidRPr="002D7C6F">
              <w:rPr>
                <w:rFonts w:ascii="Arial" w:hAnsi="Arial" w:cs="Arial"/>
                <w:b/>
                <w:sz w:val="20"/>
                <w:szCs w:val="20"/>
              </w:rPr>
              <w:t>XXXVII.-</w:t>
            </w:r>
            <w:r w:rsidRPr="002D7C6F">
              <w:rPr>
                <w:rFonts w:ascii="Arial" w:hAnsi="Arial" w:cs="Arial"/>
                <w:sz w:val="20"/>
                <w:szCs w:val="20"/>
              </w:rPr>
              <w:t xml:space="preserve"> Pedir, si no lo hubiese hecho antes el Ejecutivo del Estado, en caso de trastorno o sublevación interior, la protección de los Poderes de </w:t>
            </w:r>
            <w:smartTag w:uri="urn:schemas-microsoft-com:office:smarttags" w:element="PersonName">
              <w:smartTagPr>
                <w:attr w:name="ProductID" w:val="la Uni￳n"/>
              </w:smartTagPr>
              <w:r w:rsidRPr="002D7C6F">
                <w:rPr>
                  <w:rFonts w:ascii="Arial" w:hAnsi="Arial" w:cs="Arial"/>
                  <w:sz w:val="20"/>
                  <w:szCs w:val="20"/>
                </w:rPr>
                <w:t>la Unión</w:t>
              </w:r>
            </w:smartTag>
            <w:r w:rsidRPr="002D7C6F">
              <w:rPr>
                <w:rFonts w:ascii="Arial" w:hAnsi="Arial" w:cs="Arial"/>
                <w:sz w:val="20"/>
                <w:szCs w:val="20"/>
              </w:rPr>
              <w:t>;</w:t>
            </w:r>
          </w:p>
          <w:p w14:paraId="62CBCBB9" w14:textId="77777777" w:rsidR="002D7C6F" w:rsidRPr="002D7C6F" w:rsidRDefault="002D7C6F" w:rsidP="002D7C6F">
            <w:pPr>
              <w:ind w:firstLine="708"/>
              <w:jc w:val="both"/>
              <w:rPr>
                <w:rFonts w:ascii="Arial" w:hAnsi="Arial" w:cs="Arial"/>
                <w:sz w:val="20"/>
                <w:szCs w:val="20"/>
              </w:rPr>
            </w:pPr>
          </w:p>
          <w:p w14:paraId="3F53612F" w14:textId="77777777" w:rsidR="002D7C6F" w:rsidRPr="002D7C6F" w:rsidRDefault="002D7C6F" w:rsidP="002D7C6F">
            <w:pPr>
              <w:ind w:firstLine="708"/>
              <w:jc w:val="both"/>
              <w:rPr>
                <w:rFonts w:ascii="Arial" w:hAnsi="Arial" w:cs="Arial"/>
                <w:sz w:val="20"/>
                <w:szCs w:val="20"/>
              </w:rPr>
            </w:pPr>
            <w:r w:rsidRPr="002D7C6F">
              <w:rPr>
                <w:rFonts w:ascii="Arial" w:hAnsi="Arial" w:cs="Arial"/>
                <w:b/>
                <w:bCs/>
                <w:iCs/>
                <w:sz w:val="20"/>
                <w:szCs w:val="20"/>
              </w:rPr>
              <w:t>XXXVII Bis.-</w:t>
            </w:r>
            <w:r w:rsidRPr="002D7C6F">
              <w:rPr>
                <w:rFonts w:ascii="Arial" w:hAnsi="Arial" w:cs="Arial"/>
                <w:bCs/>
                <w:iCs/>
                <w:sz w:val="20"/>
                <w:szCs w:val="20"/>
              </w:rPr>
              <w:t xml:space="preserve"> Autorizar la celebración de los convenios de coordinación, dispuestos en el párrafo tercero del inciso i) fracción III, del artículo 115 de </w:t>
            </w:r>
            <w:smartTag w:uri="urn:schemas-microsoft-com:office:smarttags" w:element="PersonName">
              <w:smartTagPr>
                <w:attr w:name="ProductID" w:val="la Constituci￳n Pol￭tica"/>
              </w:smartTagPr>
              <w:r w:rsidRPr="002D7C6F">
                <w:rPr>
                  <w:rFonts w:ascii="Arial" w:hAnsi="Arial" w:cs="Arial"/>
                  <w:bCs/>
                  <w:iCs/>
                  <w:sz w:val="20"/>
                  <w:szCs w:val="20"/>
                </w:rPr>
                <w:t>la Constitución Política</w:t>
              </w:r>
            </w:smartTag>
            <w:r w:rsidRPr="002D7C6F">
              <w:rPr>
                <w:rFonts w:ascii="Arial" w:hAnsi="Arial" w:cs="Arial"/>
                <w:bCs/>
                <w:iCs/>
                <w:sz w:val="20"/>
                <w:szCs w:val="20"/>
              </w:rPr>
              <w:t xml:space="preserve"> de los Estados Unidos Mexicanos; </w:t>
            </w:r>
          </w:p>
          <w:p w14:paraId="7CC40DE7" w14:textId="77777777" w:rsidR="002D7C6F" w:rsidRPr="002D7C6F" w:rsidRDefault="002D7C6F" w:rsidP="002D7C6F">
            <w:pPr>
              <w:ind w:firstLine="708"/>
              <w:jc w:val="both"/>
              <w:rPr>
                <w:rFonts w:ascii="Arial" w:hAnsi="Arial" w:cs="Arial"/>
                <w:sz w:val="20"/>
                <w:szCs w:val="20"/>
              </w:rPr>
            </w:pPr>
          </w:p>
          <w:p w14:paraId="08566237" w14:textId="77777777" w:rsidR="002D7C6F" w:rsidRPr="002D7C6F" w:rsidRDefault="002D7C6F" w:rsidP="002D7C6F">
            <w:pPr>
              <w:ind w:firstLine="708"/>
              <w:jc w:val="both"/>
              <w:rPr>
                <w:rFonts w:ascii="Arial" w:hAnsi="Arial" w:cs="Arial"/>
                <w:sz w:val="20"/>
                <w:szCs w:val="20"/>
              </w:rPr>
            </w:pPr>
            <w:r w:rsidRPr="002D7C6F">
              <w:rPr>
                <w:rFonts w:ascii="Arial" w:hAnsi="Arial" w:cs="Arial"/>
                <w:b/>
                <w:sz w:val="20"/>
                <w:szCs w:val="20"/>
              </w:rPr>
              <w:t>XXXVIII.-</w:t>
            </w:r>
            <w:r w:rsidRPr="002D7C6F">
              <w:rPr>
                <w:rFonts w:ascii="Arial" w:hAnsi="Arial" w:cs="Arial"/>
                <w:sz w:val="20"/>
                <w:szCs w:val="20"/>
              </w:rPr>
              <w:t xml:space="preserve"> Fijar las modalidades que a la propiedad privada deban imponerse para beneficio público; ejercer los derechos que le confieren los artículos 27 y 28 de la Constitución Federal.</w:t>
            </w:r>
          </w:p>
          <w:p w14:paraId="75027EDE" w14:textId="77777777" w:rsidR="002D7C6F" w:rsidRPr="002D7C6F" w:rsidRDefault="002D7C6F" w:rsidP="002D7C6F">
            <w:pPr>
              <w:ind w:firstLine="708"/>
              <w:jc w:val="both"/>
              <w:rPr>
                <w:rFonts w:ascii="Arial" w:hAnsi="Arial" w:cs="Arial"/>
                <w:sz w:val="20"/>
                <w:szCs w:val="20"/>
              </w:rPr>
            </w:pPr>
          </w:p>
          <w:p w14:paraId="7BC9EEE6" w14:textId="77777777" w:rsidR="002D7C6F" w:rsidRPr="002D7C6F" w:rsidRDefault="002D7C6F" w:rsidP="002D7C6F">
            <w:pPr>
              <w:ind w:firstLine="708"/>
              <w:jc w:val="both"/>
              <w:rPr>
                <w:rFonts w:ascii="Arial" w:hAnsi="Arial" w:cs="Arial"/>
                <w:sz w:val="20"/>
                <w:szCs w:val="20"/>
              </w:rPr>
            </w:pPr>
            <w:r w:rsidRPr="002D7C6F">
              <w:rPr>
                <w:rFonts w:ascii="Arial" w:hAnsi="Arial" w:cs="Arial"/>
                <w:b/>
                <w:sz w:val="20"/>
                <w:szCs w:val="20"/>
              </w:rPr>
              <w:t>XXXIX.-</w:t>
            </w:r>
            <w:r w:rsidRPr="002D7C6F">
              <w:rPr>
                <w:rFonts w:ascii="Arial" w:hAnsi="Arial" w:cs="Arial"/>
                <w:sz w:val="20"/>
                <w:szCs w:val="20"/>
              </w:rPr>
              <w:t xml:space="preserve"> Conocer y resolver los desacuerdos que surjan por los convenios que suscriban los Ayuntamientos con el Ejecutivo, conforme a los artículos 115 y 116 de </w:t>
            </w:r>
            <w:smartTag w:uri="urn:schemas-microsoft-com:office:smarttags" w:element="PersonName">
              <w:smartTagPr>
                <w:attr w:name="ProductID" w:val="la Constituci￳n Pol￭tica"/>
              </w:smartTagPr>
              <w:r w:rsidRPr="002D7C6F">
                <w:rPr>
                  <w:rFonts w:ascii="Arial" w:hAnsi="Arial" w:cs="Arial"/>
                  <w:sz w:val="20"/>
                  <w:szCs w:val="20"/>
                </w:rPr>
                <w:t>la Constitución Política</w:t>
              </w:r>
            </w:smartTag>
            <w:r w:rsidRPr="002D7C6F">
              <w:rPr>
                <w:rFonts w:ascii="Arial" w:hAnsi="Arial" w:cs="Arial"/>
                <w:sz w:val="20"/>
                <w:szCs w:val="20"/>
              </w:rPr>
              <w:t xml:space="preserve"> de los Estados Unidos Mexicanos;</w:t>
            </w:r>
          </w:p>
          <w:p w14:paraId="0CDEEF42" w14:textId="77777777" w:rsidR="002D7C6F" w:rsidRPr="002D7C6F" w:rsidRDefault="002D7C6F" w:rsidP="002D7C6F">
            <w:pPr>
              <w:ind w:firstLine="708"/>
              <w:jc w:val="both"/>
              <w:rPr>
                <w:rFonts w:ascii="Arial" w:hAnsi="Arial" w:cs="Arial"/>
                <w:sz w:val="20"/>
                <w:szCs w:val="20"/>
              </w:rPr>
            </w:pPr>
          </w:p>
          <w:p w14:paraId="5F8D7AA3" w14:textId="77777777" w:rsidR="002D7C6F" w:rsidRPr="002D7C6F" w:rsidRDefault="002D7C6F" w:rsidP="002D7C6F">
            <w:pPr>
              <w:ind w:firstLine="708"/>
              <w:jc w:val="both"/>
              <w:rPr>
                <w:rFonts w:ascii="Arial" w:hAnsi="Arial" w:cs="Arial"/>
                <w:sz w:val="20"/>
                <w:szCs w:val="20"/>
              </w:rPr>
            </w:pPr>
            <w:r w:rsidRPr="002D7C6F">
              <w:rPr>
                <w:rFonts w:ascii="Arial" w:hAnsi="Arial" w:cs="Arial"/>
                <w:b/>
                <w:bCs/>
                <w:sz w:val="20"/>
                <w:szCs w:val="20"/>
              </w:rPr>
              <w:t>XL.-</w:t>
            </w:r>
            <w:r w:rsidRPr="002D7C6F">
              <w:rPr>
                <w:rFonts w:ascii="Arial" w:hAnsi="Arial" w:cs="Arial"/>
                <w:sz w:val="20"/>
                <w:szCs w:val="20"/>
              </w:rPr>
              <w:t xml:space="preserve"> Declarar desaparecido un Ayuntamiento, así como revocar el mandato de sus integrantes, mediante el acuerdo de las dos terceras partes de los Diputados que integran el Congreso, previo el cumplimiento del procedimiento respectivo.</w:t>
            </w:r>
          </w:p>
          <w:p w14:paraId="51A699E1" w14:textId="77777777" w:rsidR="002D7C6F" w:rsidRPr="002D7C6F" w:rsidRDefault="002D7C6F" w:rsidP="002D7C6F">
            <w:pPr>
              <w:ind w:firstLine="708"/>
              <w:jc w:val="both"/>
              <w:rPr>
                <w:rFonts w:ascii="Arial" w:hAnsi="Arial" w:cs="Arial"/>
                <w:sz w:val="20"/>
                <w:szCs w:val="20"/>
              </w:rPr>
            </w:pPr>
          </w:p>
          <w:p w14:paraId="7F6A1E55" w14:textId="77777777" w:rsidR="002D7C6F" w:rsidRPr="002D7C6F" w:rsidRDefault="002D7C6F" w:rsidP="002D7C6F">
            <w:pPr>
              <w:ind w:firstLine="708"/>
              <w:jc w:val="both"/>
              <w:rPr>
                <w:rFonts w:ascii="Arial" w:hAnsi="Arial" w:cs="Arial"/>
                <w:sz w:val="20"/>
                <w:szCs w:val="20"/>
              </w:rPr>
            </w:pPr>
            <w:r w:rsidRPr="002D7C6F">
              <w:rPr>
                <w:rFonts w:ascii="Arial" w:hAnsi="Arial" w:cs="Arial"/>
                <w:sz w:val="20"/>
                <w:szCs w:val="20"/>
              </w:rPr>
              <w:lastRenderedPageBreak/>
              <w:t>Para el ejercicio de las facultades señaladas en esta fracción, se deberá garantizar en todo momento, que él Regidor afectado tenga oportunidad para ofrecer pruebas y alegar en su defensa;</w:t>
            </w:r>
          </w:p>
          <w:p w14:paraId="251A9BAA" w14:textId="77777777" w:rsidR="002D7C6F" w:rsidRPr="002D7C6F" w:rsidRDefault="002D7C6F" w:rsidP="002D7C6F">
            <w:pPr>
              <w:ind w:firstLine="708"/>
              <w:jc w:val="both"/>
              <w:rPr>
                <w:rFonts w:ascii="Arial" w:hAnsi="Arial" w:cs="Arial"/>
                <w:sz w:val="20"/>
                <w:szCs w:val="20"/>
              </w:rPr>
            </w:pPr>
          </w:p>
          <w:p w14:paraId="08D29B1C" w14:textId="77777777" w:rsidR="002D7C6F" w:rsidRPr="002D7C6F" w:rsidRDefault="002D7C6F" w:rsidP="002D7C6F">
            <w:pPr>
              <w:ind w:firstLine="708"/>
              <w:jc w:val="both"/>
              <w:rPr>
                <w:rFonts w:ascii="Arial" w:hAnsi="Arial" w:cs="Arial"/>
                <w:sz w:val="20"/>
                <w:szCs w:val="20"/>
              </w:rPr>
            </w:pPr>
            <w:r w:rsidRPr="002D7C6F">
              <w:rPr>
                <w:rFonts w:ascii="Arial" w:hAnsi="Arial" w:cs="Arial"/>
                <w:b/>
                <w:sz w:val="20"/>
                <w:szCs w:val="20"/>
              </w:rPr>
              <w:t>XL Bis.-</w:t>
            </w:r>
            <w:r w:rsidRPr="002D7C6F">
              <w:rPr>
                <w:rFonts w:ascii="Arial" w:hAnsi="Arial" w:cs="Arial"/>
                <w:sz w:val="20"/>
                <w:szCs w:val="20"/>
              </w:rPr>
              <w:t xml:space="preserve"> Designar un Concejo Municipal de entre los ciudadanos y vecinos del municipio de que se trate, en caso de falta absoluta de la totalidad de los integrantes del Ayuntamiento. Dicho Concejo podrá ser: </w:t>
            </w:r>
          </w:p>
          <w:p w14:paraId="12952631" w14:textId="77777777" w:rsidR="002D7C6F" w:rsidRPr="002D7C6F" w:rsidRDefault="002D7C6F" w:rsidP="002D7C6F">
            <w:pPr>
              <w:ind w:firstLine="708"/>
              <w:jc w:val="both"/>
              <w:rPr>
                <w:rFonts w:ascii="Arial" w:hAnsi="Arial" w:cs="Arial"/>
                <w:sz w:val="20"/>
                <w:szCs w:val="20"/>
              </w:rPr>
            </w:pPr>
          </w:p>
          <w:p w14:paraId="7EE6CEEF" w14:textId="77777777" w:rsidR="002D7C6F" w:rsidRPr="002D7C6F" w:rsidRDefault="002D7C6F" w:rsidP="002D7C6F">
            <w:pPr>
              <w:ind w:firstLine="708"/>
              <w:jc w:val="both"/>
              <w:rPr>
                <w:rFonts w:ascii="Arial" w:hAnsi="Arial" w:cs="Arial"/>
                <w:sz w:val="20"/>
                <w:szCs w:val="20"/>
              </w:rPr>
            </w:pPr>
            <w:r w:rsidRPr="002D7C6F">
              <w:rPr>
                <w:rFonts w:ascii="Arial" w:hAnsi="Arial" w:cs="Arial"/>
                <w:b/>
                <w:sz w:val="20"/>
                <w:szCs w:val="20"/>
              </w:rPr>
              <w:t>a)</w:t>
            </w:r>
            <w:r w:rsidRPr="002D7C6F">
              <w:rPr>
                <w:rFonts w:ascii="Arial" w:hAnsi="Arial" w:cs="Arial"/>
                <w:sz w:val="20"/>
                <w:szCs w:val="20"/>
              </w:rPr>
              <w:t xml:space="preserve">  Provisional, si su designación se lleva a cabo en el lapso de los primeros seis meses del ejercicio de la gestión, y</w:t>
            </w:r>
          </w:p>
          <w:p w14:paraId="779D9C4F" w14:textId="77777777" w:rsidR="002D7C6F" w:rsidRPr="002D7C6F" w:rsidRDefault="002D7C6F" w:rsidP="002D7C6F">
            <w:pPr>
              <w:ind w:firstLine="708"/>
              <w:jc w:val="both"/>
              <w:rPr>
                <w:rFonts w:ascii="Arial" w:hAnsi="Arial" w:cs="Arial"/>
                <w:sz w:val="20"/>
                <w:szCs w:val="20"/>
              </w:rPr>
            </w:pPr>
          </w:p>
          <w:p w14:paraId="74827BB5" w14:textId="77777777" w:rsidR="002D7C6F" w:rsidRPr="002D7C6F" w:rsidRDefault="002D7C6F" w:rsidP="002D7C6F">
            <w:pPr>
              <w:ind w:firstLine="708"/>
              <w:jc w:val="both"/>
              <w:rPr>
                <w:rFonts w:ascii="Arial" w:hAnsi="Arial" w:cs="Arial"/>
                <w:sz w:val="20"/>
                <w:szCs w:val="20"/>
              </w:rPr>
            </w:pPr>
            <w:r w:rsidRPr="002D7C6F">
              <w:rPr>
                <w:rFonts w:ascii="Arial" w:hAnsi="Arial" w:cs="Arial"/>
                <w:b/>
                <w:sz w:val="20"/>
                <w:szCs w:val="20"/>
              </w:rPr>
              <w:t>b)</w:t>
            </w:r>
            <w:r w:rsidRPr="002D7C6F">
              <w:rPr>
                <w:rFonts w:ascii="Arial" w:hAnsi="Arial" w:cs="Arial"/>
                <w:sz w:val="20"/>
                <w:szCs w:val="20"/>
              </w:rPr>
              <w:t xml:space="preserve">  Definitivo, si se realiza con posterioridad al mencionado período de tiempo.</w:t>
            </w:r>
          </w:p>
          <w:p w14:paraId="4CD0B614" w14:textId="77777777" w:rsidR="002D7C6F" w:rsidRPr="002D7C6F" w:rsidRDefault="002D7C6F" w:rsidP="002D7C6F">
            <w:pPr>
              <w:ind w:firstLine="708"/>
              <w:jc w:val="both"/>
              <w:rPr>
                <w:rFonts w:ascii="Arial" w:hAnsi="Arial" w:cs="Arial"/>
                <w:sz w:val="20"/>
                <w:szCs w:val="20"/>
              </w:rPr>
            </w:pPr>
          </w:p>
          <w:p w14:paraId="7DE609AF" w14:textId="77777777" w:rsidR="002D7C6F" w:rsidRPr="002D7C6F" w:rsidRDefault="002D7C6F" w:rsidP="002D7C6F">
            <w:pPr>
              <w:ind w:firstLine="708"/>
              <w:jc w:val="both"/>
              <w:rPr>
                <w:rFonts w:ascii="Arial" w:hAnsi="Arial" w:cs="Arial"/>
                <w:sz w:val="20"/>
                <w:szCs w:val="20"/>
              </w:rPr>
            </w:pPr>
            <w:r w:rsidRPr="002D7C6F">
              <w:rPr>
                <w:rFonts w:ascii="Arial" w:hAnsi="Arial" w:cs="Arial"/>
                <w:sz w:val="20"/>
                <w:szCs w:val="20"/>
              </w:rPr>
              <w:t>Cada Concejo Municipal será conformado con un número de integrantes en proporción al número de habitantes, conforme a lo establecido en la ley de la materia. También estará investido de personalidad jurídica, con las facultades y atribuciones que las leyes determinen.</w:t>
            </w:r>
          </w:p>
          <w:p w14:paraId="7D0E7867" w14:textId="77777777" w:rsidR="002D7C6F" w:rsidRPr="002D7C6F" w:rsidRDefault="002D7C6F" w:rsidP="002D7C6F">
            <w:pPr>
              <w:ind w:firstLine="708"/>
              <w:jc w:val="both"/>
              <w:rPr>
                <w:rFonts w:ascii="Arial" w:hAnsi="Arial" w:cs="Arial"/>
                <w:sz w:val="20"/>
                <w:szCs w:val="20"/>
              </w:rPr>
            </w:pPr>
          </w:p>
          <w:p w14:paraId="2F2E151C" w14:textId="77777777" w:rsidR="002D7C6F" w:rsidRPr="002D7C6F" w:rsidRDefault="002D7C6F" w:rsidP="002D7C6F">
            <w:pPr>
              <w:ind w:firstLine="708"/>
              <w:jc w:val="both"/>
              <w:rPr>
                <w:rFonts w:ascii="Arial" w:hAnsi="Arial" w:cs="Arial"/>
                <w:sz w:val="20"/>
                <w:szCs w:val="20"/>
              </w:rPr>
            </w:pPr>
            <w:r w:rsidRPr="002D7C6F">
              <w:rPr>
                <w:rFonts w:ascii="Arial" w:hAnsi="Arial" w:cs="Arial"/>
                <w:sz w:val="20"/>
                <w:szCs w:val="20"/>
              </w:rPr>
              <w:t>Sus integrantes no podrán ser electos para el período constitucional inmediato;</w:t>
            </w:r>
          </w:p>
          <w:p w14:paraId="15EC993C" w14:textId="77777777" w:rsidR="002D7C6F" w:rsidRPr="002D7C6F" w:rsidRDefault="002D7C6F" w:rsidP="002D7C6F">
            <w:pPr>
              <w:ind w:firstLine="708"/>
              <w:jc w:val="both"/>
              <w:rPr>
                <w:rFonts w:ascii="Arial" w:hAnsi="Arial" w:cs="Arial"/>
                <w:sz w:val="20"/>
                <w:szCs w:val="20"/>
              </w:rPr>
            </w:pPr>
          </w:p>
          <w:p w14:paraId="34036818" w14:textId="05251C6A" w:rsidR="002D7C6F" w:rsidRPr="001D1121" w:rsidRDefault="002D7C6F" w:rsidP="001D1121">
            <w:pPr>
              <w:ind w:firstLine="708"/>
              <w:jc w:val="both"/>
              <w:rPr>
                <w:rFonts w:ascii="Arial" w:hAnsi="Arial" w:cs="Arial"/>
                <w:i/>
                <w:iCs/>
                <w:color w:val="003399"/>
                <w:sz w:val="20"/>
                <w:szCs w:val="20"/>
                <w:u w:val="single"/>
              </w:rPr>
            </w:pPr>
            <w:r w:rsidRPr="001D1121">
              <w:rPr>
                <w:rFonts w:ascii="Arial" w:hAnsi="Arial" w:cs="Arial"/>
                <w:b/>
                <w:sz w:val="20"/>
                <w:szCs w:val="20"/>
                <w:u w:val="single"/>
              </w:rPr>
              <w:t>XLI</w:t>
            </w:r>
            <w:r w:rsidR="001D1121" w:rsidRPr="001D1121">
              <w:rPr>
                <w:rFonts w:ascii="Arial" w:hAnsi="Arial" w:cs="Arial"/>
                <w:b/>
                <w:sz w:val="20"/>
                <w:szCs w:val="20"/>
                <w:u w:val="single"/>
              </w:rPr>
              <w:t>. SE DEROGA</w:t>
            </w:r>
          </w:p>
          <w:p w14:paraId="01BD3F22" w14:textId="7BBFBA31" w:rsidR="002D7C6F" w:rsidRDefault="002D7C6F" w:rsidP="002D7C6F">
            <w:pPr>
              <w:ind w:firstLine="708"/>
              <w:jc w:val="both"/>
              <w:rPr>
                <w:rFonts w:ascii="Arial" w:hAnsi="Arial" w:cs="Arial"/>
                <w:sz w:val="20"/>
                <w:szCs w:val="20"/>
              </w:rPr>
            </w:pPr>
          </w:p>
          <w:p w14:paraId="0556D6AB" w14:textId="6F75FF76" w:rsidR="001D1121" w:rsidRDefault="001D1121" w:rsidP="002D7C6F">
            <w:pPr>
              <w:ind w:firstLine="708"/>
              <w:jc w:val="both"/>
              <w:rPr>
                <w:rFonts w:ascii="Arial" w:hAnsi="Arial" w:cs="Arial"/>
                <w:sz w:val="20"/>
                <w:szCs w:val="20"/>
              </w:rPr>
            </w:pPr>
          </w:p>
          <w:p w14:paraId="1CD64B8E" w14:textId="641D3976" w:rsidR="001D1121" w:rsidRDefault="001D1121" w:rsidP="002D7C6F">
            <w:pPr>
              <w:ind w:firstLine="708"/>
              <w:jc w:val="both"/>
              <w:rPr>
                <w:rFonts w:ascii="Arial" w:hAnsi="Arial" w:cs="Arial"/>
                <w:sz w:val="20"/>
                <w:szCs w:val="20"/>
              </w:rPr>
            </w:pPr>
          </w:p>
          <w:p w14:paraId="50324A85" w14:textId="3461A450" w:rsidR="001D1121" w:rsidRDefault="001D1121" w:rsidP="002D7C6F">
            <w:pPr>
              <w:ind w:firstLine="708"/>
              <w:jc w:val="both"/>
              <w:rPr>
                <w:rFonts w:ascii="Arial" w:hAnsi="Arial" w:cs="Arial"/>
                <w:sz w:val="20"/>
                <w:szCs w:val="20"/>
              </w:rPr>
            </w:pPr>
          </w:p>
          <w:p w14:paraId="20E95C4B" w14:textId="33866ACF" w:rsidR="001D1121" w:rsidRDefault="001D1121" w:rsidP="002D7C6F">
            <w:pPr>
              <w:ind w:firstLine="708"/>
              <w:jc w:val="both"/>
              <w:rPr>
                <w:rFonts w:ascii="Arial" w:hAnsi="Arial" w:cs="Arial"/>
                <w:sz w:val="20"/>
                <w:szCs w:val="20"/>
              </w:rPr>
            </w:pPr>
          </w:p>
          <w:p w14:paraId="46BC5E91" w14:textId="4384B293" w:rsidR="001D1121" w:rsidRDefault="001D1121" w:rsidP="002D7C6F">
            <w:pPr>
              <w:ind w:firstLine="708"/>
              <w:jc w:val="both"/>
              <w:rPr>
                <w:rFonts w:ascii="Arial" w:hAnsi="Arial" w:cs="Arial"/>
                <w:sz w:val="20"/>
                <w:szCs w:val="20"/>
              </w:rPr>
            </w:pPr>
          </w:p>
          <w:p w14:paraId="54C37955" w14:textId="6A129A1A" w:rsidR="001D1121" w:rsidRDefault="001D1121" w:rsidP="002D7C6F">
            <w:pPr>
              <w:ind w:firstLine="708"/>
              <w:jc w:val="both"/>
              <w:rPr>
                <w:rFonts w:ascii="Arial" w:hAnsi="Arial" w:cs="Arial"/>
                <w:sz w:val="20"/>
                <w:szCs w:val="20"/>
              </w:rPr>
            </w:pPr>
          </w:p>
          <w:p w14:paraId="66AECAAF" w14:textId="5AA28359" w:rsidR="001D1121" w:rsidRDefault="001D1121" w:rsidP="002D7C6F">
            <w:pPr>
              <w:ind w:firstLine="708"/>
              <w:jc w:val="both"/>
              <w:rPr>
                <w:rFonts w:ascii="Arial" w:hAnsi="Arial" w:cs="Arial"/>
                <w:sz w:val="20"/>
                <w:szCs w:val="20"/>
              </w:rPr>
            </w:pPr>
          </w:p>
          <w:p w14:paraId="2795DD20" w14:textId="3B50EEC4" w:rsidR="001D1121" w:rsidRDefault="001D1121" w:rsidP="002D7C6F">
            <w:pPr>
              <w:ind w:firstLine="708"/>
              <w:jc w:val="both"/>
              <w:rPr>
                <w:rFonts w:ascii="Arial" w:hAnsi="Arial" w:cs="Arial"/>
                <w:sz w:val="20"/>
                <w:szCs w:val="20"/>
              </w:rPr>
            </w:pPr>
          </w:p>
          <w:p w14:paraId="2AE49C63" w14:textId="1F504ADF" w:rsidR="001D1121" w:rsidRDefault="001D1121" w:rsidP="002D7C6F">
            <w:pPr>
              <w:ind w:firstLine="708"/>
              <w:jc w:val="both"/>
              <w:rPr>
                <w:rFonts w:ascii="Arial" w:hAnsi="Arial" w:cs="Arial"/>
                <w:sz w:val="20"/>
                <w:szCs w:val="20"/>
              </w:rPr>
            </w:pPr>
          </w:p>
          <w:p w14:paraId="66551CBC" w14:textId="6A3C3C53" w:rsidR="001D1121" w:rsidRDefault="001D1121" w:rsidP="002D7C6F">
            <w:pPr>
              <w:ind w:firstLine="708"/>
              <w:jc w:val="both"/>
              <w:rPr>
                <w:rFonts w:ascii="Arial" w:hAnsi="Arial" w:cs="Arial"/>
                <w:sz w:val="20"/>
                <w:szCs w:val="20"/>
              </w:rPr>
            </w:pPr>
          </w:p>
          <w:p w14:paraId="23E328CD" w14:textId="5CA1027C" w:rsidR="001D1121" w:rsidRDefault="001D1121" w:rsidP="002D7C6F">
            <w:pPr>
              <w:ind w:firstLine="708"/>
              <w:jc w:val="both"/>
              <w:rPr>
                <w:rFonts w:ascii="Arial" w:hAnsi="Arial" w:cs="Arial"/>
                <w:sz w:val="20"/>
                <w:szCs w:val="20"/>
              </w:rPr>
            </w:pPr>
          </w:p>
          <w:p w14:paraId="27E929DD" w14:textId="77777777" w:rsidR="001D1121" w:rsidRPr="002D7C6F" w:rsidRDefault="001D1121" w:rsidP="002D7C6F">
            <w:pPr>
              <w:ind w:firstLine="708"/>
              <w:jc w:val="both"/>
              <w:rPr>
                <w:rFonts w:ascii="Arial" w:hAnsi="Arial" w:cs="Arial"/>
                <w:sz w:val="20"/>
                <w:szCs w:val="20"/>
              </w:rPr>
            </w:pPr>
          </w:p>
          <w:p w14:paraId="542BA9BB" w14:textId="77777777" w:rsidR="002D7C6F" w:rsidRPr="002D7C6F" w:rsidRDefault="002D7C6F" w:rsidP="002D7C6F">
            <w:pPr>
              <w:ind w:firstLine="708"/>
              <w:jc w:val="both"/>
              <w:rPr>
                <w:rFonts w:ascii="Arial" w:hAnsi="Arial" w:cs="Arial"/>
                <w:sz w:val="20"/>
                <w:szCs w:val="20"/>
              </w:rPr>
            </w:pPr>
            <w:r w:rsidRPr="002D7C6F">
              <w:rPr>
                <w:rFonts w:ascii="Arial" w:hAnsi="Arial" w:cs="Arial"/>
                <w:b/>
                <w:sz w:val="20"/>
                <w:szCs w:val="20"/>
              </w:rPr>
              <w:t>XLII.-</w:t>
            </w:r>
            <w:r w:rsidRPr="002D7C6F">
              <w:rPr>
                <w:rFonts w:ascii="Arial" w:hAnsi="Arial" w:cs="Arial"/>
                <w:sz w:val="20"/>
                <w:szCs w:val="20"/>
              </w:rPr>
              <w:t xml:space="preserve"> Se Deroga.</w:t>
            </w:r>
          </w:p>
          <w:p w14:paraId="75AB4BC3" w14:textId="77777777" w:rsidR="002D7C6F" w:rsidRPr="002D7C6F" w:rsidRDefault="002D7C6F" w:rsidP="002D7C6F">
            <w:pPr>
              <w:ind w:firstLine="708"/>
              <w:jc w:val="both"/>
              <w:rPr>
                <w:rFonts w:ascii="Arial" w:hAnsi="Arial" w:cs="Arial"/>
                <w:sz w:val="20"/>
                <w:szCs w:val="20"/>
              </w:rPr>
            </w:pPr>
          </w:p>
          <w:p w14:paraId="47867040" w14:textId="77777777" w:rsidR="002D7C6F" w:rsidRPr="002D7C6F" w:rsidRDefault="002D7C6F" w:rsidP="002D7C6F">
            <w:pPr>
              <w:ind w:firstLine="708"/>
              <w:jc w:val="both"/>
              <w:rPr>
                <w:rFonts w:ascii="Arial" w:hAnsi="Arial" w:cs="Arial"/>
                <w:sz w:val="20"/>
                <w:szCs w:val="20"/>
              </w:rPr>
            </w:pPr>
            <w:r w:rsidRPr="002D7C6F">
              <w:rPr>
                <w:rFonts w:ascii="Arial" w:hAnsi="Arial" w:cs="Arial"/>
                <w:b/>
                <w:sz w:val="20"/>
                <w:szCs w:val="20"/>
              </w:rPr>
              <w:t>XLIII.-</w:t>
            </w:r>
            <w:r w:rsidRPr="002D7C6F">
              <w:rPr>
                <w:rFonts w:ascii="Arial" w:hAnsi="Arial" w:cs="Arial"/>
                <w:sz w:val="20"/>
                <w:szCs w:val="20"/>
              </w:rPr>
              <w:t xml:space="preserve"> Convocar a elecciones extraordinarias en el Distrito Electoral que fuera necesario, con objeto de cubrir las vacantes de sus miembros propietarios y suplentes electos por el principio de mayoría relativa, en los plazos y términos que disponga la ley y la convocatoria respectiva;</w:t>
            </w:r>
          </w:p>
          <w:p w14:paraId="0B8D1D32" w14:textId="77777777" w:rsidR="002D7C6F" w:rsidRPr="002D7C6F" w:rsidRDefault="002D7C6F" w:rsidP="002D7C6F">
            <w:pPr>
              <w:ind w:firstLine="708"/>
              <w:jc w:val="both"/>
              <w:rPr>
                <w:rFonts w:ascii="Arial" w:hAnsi="Arial" w:cs="Arial"/>
                <w:sz w:val="20"/>
                <w:szCs w:val="20"/>
              </w:rPr>
            </w:pPr>
          </w:p>
          <w:p w14:paraId="3FA5C7C1" w14:textId="77777777" w:rsidR="002D7C6F" w:rsidRPr="002D7C6F" w:rsidRDefault="002D7C6F" w:rsidP="002D7C6F">
            <w:pPr>
              <w:ind w:firstLine="708"/>
              <w:jc w:val="both"/>
              <w:rPr>
                <w:rFonts w:ascii="Arial" w:hAnsi="Arial" w:cs="Arial"/>
                <w:sz w:val="20"/>
                <w:szCs w:val="20"/>
              </w:rPr>
            </w:pPr>
            <w:r w:rsidRPr="002D7C6F">
              <w:rPr>
                <w:rFonts w:ascii="Arial" w:hAnsi="Arial" w:cs="Arial"/>
                <w:b/>
                <w:sz w:val="20"/>
                <w:szCs w:val="20"/>
              </w:rPr>
              <w:t>XLIII Bis.-</w:t>
            </w:r>
            <w:r w:rsidRPr="002D7C6F">
              <w:rPr>
                <w:rFonts w:ascii="Arial" w:hAnsi="Arial" w:cs="Arial"/>
                <w:sz w:val="20"/>
                <w:szCs w:val="20"/>
              </w:rPr>
              <w:t xml:space="preserve"> Convocar a elecciones extraordinarias, cuando se declare la nulidad de </w:t>
            </w:r>
            <w:r w:rsidRPr="002D7C6F">
              <w:rPr>
                <w:rFonts w:ascii="Arial" w:hAnsi="Arial" w:cs="Arial"/>
                <w:sz w:val="20"/>
                <w:szCs w:val="20"/>
              </w:rPr>
              <w:lastRenderedPageBreak/>
              <w:t>una elección o la desaparición de un Ayuntamiento, en el plazo y condiciones que dispongan las leyes;</w:t>
            </w:r>
          </w:p>
          <w:p w14:paraId="55ED009E" w14:textId="77777777" w:rsidR="002D7C6F" w:rsidRPr="002D7C6F" w:rsidRDefault="002D7C6F" w:rsidP="002D7C6F">
            <w:pPr>
              <w:ind w:firstLine="708"/>
              <w:jc w:val="both"/>
              <w:rPr>
                <w:rFonts w:ascii="Arial" w:hAnsi="Arial" w:cs="Arial"/>
                <w:sz w:val="20"/>
                <w:szCs w:val="20"/>
              </w:rPr>
            </w:pPr>
          </w:p>
          <w:p w14:paraId="003D8E82" w14:textId="77777777" w:rsidR="002D7C6F" w:rsidRPr="002D7C6F" w:rsidRDefault="002D7C6F" w:rsidP="002D7C6F">
            <w:pPr>
              <w:ind w:firstLine="708"/>
              <w:jc w:val="both"/>
              <w:rPr>
                <w:rFonts w:ascii="Arial" w:hAnsi="Arial" w:cs="Arial"/>
                <w:sz w:val="20"/>
                <w:szCs w:val="20"/>
              </w:rPr>
            </w:pPr>
            <w:r w:rsidRPr="002D7C6F">
              <w:rPr>
                <w:rFonts w:ascii="Arial" w:hAnsi="Arial" w:cs="Arial"/>
                <w:b/>
                <w:sz w:val="20"/>
                <w:szCs w:val="20"/>
              </w:rPr>
              <w:t>XLIV.-</w:t>
            </w:r>
            <w:r w:rsidRPr="002D7C6F">
              <w:rPr>
                <w:rFonts w:ascii="Arial" w:hAnsi="Arial" w:cs="Arial"/>
                <w:sz w:val="20"/>
                <w:szCs w:val="20"/>
              </w:rPr>
              <w:t xml:space="preserve"> Se Deroga.</w:t>
            </w:r>
          </w:p>
          <w:p w14:paraId="532CE42A" w14:textId="77777777" w:rsidR="002D7C6F" w:rsidRPr="002D7C6F" w:rsidRDefault="002D7C6F" w:rsidP="002D7C6F">
            <w:pPr>
              <w:ind w:firstLine="708"/>
              <w:jc w:val="both"/>
              <w:rPr>
                <w:rFonts w:ascii="Arial" w:hAnsi="Arial" w:cs="Arial"/>
                <w:sz w:val="20"/>
                <w:szCs w:val="20"/>
              </w:rPr>
            </w:pPr>
          </w:p>
          <w:p w14:paraId="7C39F9D8" w14:textId="77777777" w:rsidR="002D7C6F" w:rsidRPr="002D7C6F" w:rsidRDefault="002D7C6F" w:rsidP="002D7C6F">
            <w:pPr>
              <w:ind w:firstLine="708"/>
              <w:jc w:val="both"/>
              <w:rPr>
                <w:rFonts w:ascii="Arial" w:hAnsi="Arial" w:cs="Arial"/>
                <w:sz w:val="20"/>
                <w:szCs w:val="20"/>
              </w:rPr>
            </w:pPr>
            <w:r w:rsidRPr="002D7C6F">
              <w:rPr>
                <w:rFonts w:ascii="Arial" w:hAnsi="Arial" w:cs="Arial"/>
                <w:b/>
                <w:sz w:val="20"/>
                <w:szCs w:val="20"/>
              </w:rPr>
              <w:t>XLV.-</w:t>
            </w:r>
            <w:r w:rsidRPr="002D7C6F">
              <w:rPr>
                <w:rFonts w:ascii="Arial" w:hAnsi="Arial" w:cs="Arial"/>
                <w:sz w:val="20"/>
                <w:szCs w:val="20"/>
              </w:rPr>
              <w:t xml:space="preserve"> Se Deroga.</w:t>
            </w:r>
          </w:p>
          <w:p w14:paraId="51A7B969" w14:textId="77777777" w:rsidR="002D7C6F" w:rsidRPr="002D7C6F" w:rsidRDefault="002D7C6F" w:rsidP="002D7C6F">
            <w:pPr>
              <w:ind w:firstLine="708"/>
              <w:jc w:val="both"/>
              <w:rPr>
                <w:rFonts w:ascii="Arial" w:hAnsi="Arial" w:cs="Arial"/>
                <w:sz w:val="20"/>
                <w:szCs w:val="20"/>
              </w:rPr>
            </w:pPr>
          </w:p>
          <w:p w14:paraId="2A80C31E" w14:textId="77777777" w:rsidR="002D7C6F" w:rsidRPr="002D7C6F" w:rsidRDefault="002D7C6F" w:rsidP="002D7C6F">
            <w:pPr>
              <w:ind w:firstLine="708"/>
              <w:jc w:val="both"/>
              <w:rPr>
                <w:rFonts w:ascii="Arial" w:hAnsi="Arial" w:cs="Arial"/>
                <w:sz w:val="20"/>
                <w:szCs w:val="20"/>
              </w:rPr>
            </w:pPr>
            <w:r w:rsidRPr="002D7C6F">
              <w:rPr>
                <w:rFonts w:ascii="Arial" w:hAnsi="Arial" w:cs="Arial"/>
                <w:b/>
                <w:sz w:val="20"/>
                <w:szCs w:val="20"/>
              </w:rPr>
              <w:t>XLVI.-</w:t>
            </w:r>
            <w:r w:rsidRPr="002D7C6F">
              <w:rPr>
                <w:rFonts w:ascii="Arial" w:hAnsi="Arial" w:cs="Arial"/>
                <w:sz w:val="20"/>
                <w:szCs w:val="20"/>
              </w:rPr>
              <w:t xml:space="preserve"> Formular el proyecto de Presupuesto de Egresos del Poder Legislativo, atendiendo las posibilidades del ingreso y gasto Público del Estado, y remitirlo al titular del Poder Ejecutivo a más tardar el 15 de octubre de cada año, a fin de que éste considere su incorporación al proyecto de Presupuesto de Egresos del Estado;</w:t>
            </w:r>
          </w:p>
          <w:p w14:paraId="28CA24CD" w14:textId="77777777" w:rsidR="002D7C6F" w:rsidRPr="002D7C6F" w:rsidRDefault="002D7C6F" w:rsidP="002D7C6F">
            <w:pPr>
              <w:ind w:firstLine="708"/>
              <w:jc w:val="both"/>
              <w:rPr>
                <w:rFonts w:ascii="Arial" w:hAnsi="Arial" w:cs="Arial"/>
                <w:sz w:val="20"/>
                <w:szCs w:val="20"/>
              </w:rPr>
            </w:pPr>
          </w:p>
          <w:p w14:paraId="6DF28A36" w14:textId="77777777" w:rsidR="002D7C6F" w:rsidRPr="002D7C6F" w:rsidRDefault="002D7C6F" w:rsidP="002D7C6F">
            <w:pPr>
              <w:ind w:firstLine="708"/>
              <w:jc w:val="both"/>
              <w:rPr>
                <w:rFonts w:ascii="Arial" w:hAnsi="Arial" w:cs="Arial"/>
                <w:sz w:val="20"/>
                <w:szCs w:val="20"/>
              </w:rPr>
            </w:pPr>
            <w:r w:rsidRPr="002D7C6F">
              <w:rPr>
                <w:rFonts w:ascii="Arial" w:hAnsi="Arial" w:cs="Arial"/>
                <w:b/>
                <w:sz w:val="20"/>
                <w:szCs w:val="20"/>
              </w:rPr>
              <w:t>XLVII.-</w:t>
            </w:r>
            <w:r w:rsidRPr="002D7C6F">
              <w:rPr>
                <w:rFonts w:ascii="Arial" w:hAnsi="Arial" w:cs="Arial"/>
                <w:sz w:val="20"/>
                <w:szCs w:val="20"/>
              </w:rPr>
              <w:t xml:space="preserve"> Determinar los servicios públicos que tendrán a su cargo los municipios según las condiciones territoriales y socioeconómicas de los mismos, así como su capacidad administrativa y financiera.</w:t>
            </w:r>
          </w:p>
          <w:p w14:paraId="0CAD2D3C" w14:textId="77777777" w:rsidR="002D7C6F" w:rsidRPr="002D7C6F" w:rsidRDefault="002D7C6F" w:rsidP="002D7C6F">
            <w:pPr>
              <w:ind w:firstLine="708"/>
              <w:jc w:val="both"/>
              <w:rPr>
                <w:rFonts w:ascii="Arial" w:hAnsi="Arial" w:cs="Arial"/>
                <w:sz w:val="20"/>
                <w:szCs w:val="20"/>
              </w:rPr>
            </w:pPr>
          </w:p>
          <w:p w14:paraId="6AAD14C3" w14:textId="1D8BB12E" w:rsidR="002D7C6F" w:rsidRPr="00EC7A2F" w:rsidRDefault="002D7C6F" w:rsidP="002D7C6F">
            <w:pPr>
              <w:ind w:firstLine="709"/>
              <w:jc w:val="both"/>
              <w:rPr>
                <w:rFonts w:ascii="Arial" w:hAnsi="Arial" w:cs="Arial"/>
                <w:b/>
                <w:bCs/>
                <w:sz w:val="20"/>
                <w:szCs w:val="20"/>
                <w:u w:val="single"/>
              </w:rPr>
            </w:pPr>
            <w:r w:rsidRPr="002D7C6F">
              <w:rPr>
                <w:rFonts w:ascii="Arial" w:hAnsi="Arial" w:cs="Arial"/>
                <w:b/>
                <w:sz w:val="20"/>
                <w:szCs w:val="20"/>
              </w:rPr>
              <w:t>XLVIII.-</w:t>
            </w:r>
            <w:r w:rsidRPr="002D7C6F">
              <w:rPr>
                <w:rFonts w:ascii="Arial" w:hAnsi="Arial" w:cs="Arial"/>
                <w:sz w:val="20"/>
                <w:szCs w:val="20"/>
              </w:rPr>
              <w:t xml:space="preserve"> </w:t>
            </w:r>
            <w:r w:rsidRPr="00EC7A2F">
              <w:rPr>
                <w:rFonts w:ascii="Arial" w:hAnsi="Arial" w:cs="Arial"/>
                <w:b/>
                <w:bCs/>
                <w:sz w:val="20"/>
                <w:szCs w:val="20"/>
                <w:u w:val="single"/>
              </w:rPr>
              <w:t>Ratificar el nombramiento de la</w:t>
            </w:r>
            <w:r w:rsidR="00EC7A2F" w:rsidRPr="00EC7A2F">
              <w:rPr>
                <w:rFonts w:ascii="Arial" w:hAnsi="Arial" w:cs="Arial"/>
                <w:b/>
                <w:bCs/>
                <w:sz w:val="20"/>
                <w:szCs w:val="20"/>
                <w:u w:val="single"/>
              </w:rPr>
              <w:t xml:space="preserve"> persona titular de la dependencia </w:t>
            </w:r>
            <w:r w:rsidRPr="00EC7A2F">
              <w:rPr>
                <w:rFonts w:ascii="Arial" w:hAnsi="Arial" w:cs="Arial"/>
                <w:b/>
                <w:bCs/>
                <w:sz w:val="20"/>
                <w:szCs w:val="20"/>
                <w:u w:val="single"/>
              </w:rPr>
              <w:t xml:space="preserve">responsable del control interno del Poder Ejecutivo que haga la Gobernadora o Gobernador; </w:t>
            </w:r>
          </w:p>
          <w:p w14:paraId="2F033487" w14:textId="77777777" w:rsidR="002D7C6F" w:rsidRPr="002D7C6F" w:rsidRDefault="002D7C6F" w:rsidP="002D7C6F">
            <w:pPr>
              <w:pStyle w:val="Textosinformato"/>
              <w:ind w:left="540"/>
              <w:jc w:val="right"/>
              <w:rPr>
                <w:rFonts w:ascii="Arial" w:eastAsia="MS Mincho" w:hAnsi="Arial" w:cs="Arial"/>
                <w:i/>
                <w:iCs/>
                <w:color w:val="0000FF"/>
                <w:lang w:val="es-MX"/>
              </w:rPr>
            </w:pPr>
          </w:p>
          <w:p w14:paraId="2902FB5B" w14:textId="77777777" w:rsidR="002D7C6F" w:rsidRPr="002D7C6F" w:rsidRDefault="002D7C6F" w:rsidP="002D7C6F">
            <w:pPr>
              <w:ind w:firstLine="708"/>
              <w:jc w:val="both"/>
              <w:rPr>
                <w:rFonts w:ascii="Arial" w:hAnsi="Arial" w:cs="Arial"/>
                <w:sz w:val="20"/>
                <w:szCs w:val="20"/>
              </w:rPr>
            </w:pPr>
            <w:r w:rsidRPr="002D7C6F">
              <w:rPr>
                <w:rFonts w:ascii="Arial" w:hAnsi="Arial" w:cs="Arial"/>
                <w:b/>
                <w:sz w:val="20"/>
                <w:szCs w:val="20"/>
              </w:rPr>
              <w:t>XLIX.-</w:t>
            </w:r>
            <w:r w:rsidRPr="002D7C6F">
              <w:rPr>
                <w:rFonts w:ascii="Arial" w:hAnsi="Arial" w:cs="Arial"/>
                <w:sz w:val="20"/>
                <w:szCs w:val="20"/>
              </w:rPr>
              <w:t xml:space="preserve"> Designar a la o el Fiscal Especializado en Combate a la Corrupción, a través del mismo procedimiento dispuesto en esta constitución para la o el fiscal general del estado;</w:t>
            </w:r>
          </w:p>
          <w:p w14:paraId="68810980" w14:textId="77777777" w:rsidR="00EC7A2F" w:rsidRDefault="00EC7A2F" w:rsidP="002D7C6F">
            <w:pPr>
              <w:ind w:firstLine="708"/>
              <w:jc w:val="both"/>
              <w:rPr>
                <w:rFonts w:ascii="Arial" w:hAnsi="Arial" w:cs="Arial"/>
                <w:b/>
                <w:sz w:val="20"/>
                <w:szCs w:val="20"/>
              </w:rPr>
            </w:pPr>
          </w:p>
          <w:p w14:paraId="1CC8FEDC" w14:textId="4035BC2E" w:rsidR="002D7C6F" w:rsidRPr="002D7C6F" w:rsidRDefault="002D7C6F" w:rsidP="002D7C6F">
            <w:pPr>
              <w:ind w:firstLine="708"/>
              <w:jc w:val="both"/>
              <w:rPr>
                <w:rFonts w:ascii="Arial" w:hAnsi="Arial" w:cs="Arial"/>
                <w:sz w:val="20"/>
                <w:szCs w:val="20"/>
              </w:rPr>
            </w:pPr>
            <w:r w:rsidRPr="002D7C6F">
              <w:rPr>
                <w:rFonts w:ascii="Arial" w:hAnsi="Arial" w:cs="Arial"/>
                <w:b/>
                <w:sz w:val="20"/>
                <w:szCs w:val="20"/>
              </w:rPr>
              <w:t>L.-</w:t>
            </w:r>
            <w:r w:rsidRPr="002D7C6F">
              <w:rPr>
                <w:rFonts w:ascii="Arial" w:hAnsi="Arial" w:cs="Arial"/>
                <w:sz w:val="20"/>
                <w:szCs w:val="20"/>
              </w:rPr>
              <w:t xml:space="preserve"> Designar por el voto de las dos terceras partes de sus miembros presentes en la sesión respectiva a la persona Titular de la Agencia de Transporte de Yucatán, conforme al procedimiento previsto en esta Constitución;</w:t>
            </w:r>
          </w:p>
          <w:p w14:paraId="61045BD1" w14:textId="77777777" w:rsidR="002D7C6F" w:rsidRPr="002D7C6F" w:rsidRDefault="002D7C6F" w:rsidP="002D7C6F">
            <w:pPr>
              <w:ind w:firstLine="708"/>
              <w:jc w:val="both"/>
              <w:rPr>
                <w:rFonts w:ascii="Arial" w:hAnsi="Arial" w:cs="Arial"/>
                <w:sz w:val="20"/>
                <w:szCs w:val="20"/>
              </w:rPr>
            </w:pPr>
          </w:p>
          <w:p w14:paraId="7F434F24" w14:textId="77777777" w:rsidR="002D7C6F" w:rsidRPr="002D7C6F" w:rsidRDefault="002D7C6F" w:rsidP="002D7C6F">
            <w:pPr>
              <w:pStyle w:val="Estilo"/>
              <w:ind w:firstLine="709"/>
              <w:rPr>
                <w:rFonts w:cs="Arial"/>
                <w:b/>
                <w:sz w:val="20"/>
                <w:szCs w:val="20"/>
              </w:rPr>
            </w:pPr>
            <w:r w:rsidRPr="002D7C6F">
              <w:rPr>
                <w:rFonts w:cs="Arial"/>
                <w:b/>
                <w:sz w:val="20"/>
                <w:szCs w:val="20"/>
              </w:rPr>
              <w:t xml:space="preserve">LI.- </w:t>
            </w:r>
            <w:r w:rsidRPr="002D7C6F">
              <w:rPr>
                <w:rFonts w:cs="Arial"/>
                <w:sz w:val="20"/>
                <w:szCs w:val="20"/>
              </w:rPr>
              <w:t>Designar y, en su caso, remover al Fiscal General del Estado conforme al procedimiento dispuesto en esta Constitución;</w:t>
            </w:r>
          </w:p>
          <w:p w14:paraId="790D7852" w14:textId="77777777" w:rsidR="002D7C6F" w:rsidRPr="002D7C6F" w:rsidRDefault="002D7C6F" w:rsidP="002D7C6F">
            <w:pPr>
              <w:ind w:firstLine="708"/>
              <w:jc w:val="right"/>
              <w:rPr>
                <w:rFonts w:ascii="Arial" w:hAnsi="Arial" w:cs="Arial"/>
                <w:sz w:val="20"/>
                <w:szCs w:val="20"/>
              </w:rPr>
            </w:pPr>
          </w:p>
          <w:p w14:paraId="14CDCCDD" w14:textId="77777777" w:rsidR="002D7C6F" w:rsidRPr="002D7C6F" w:rsidRDefault="002D7C6F" w:rsidP="002D7C6F">
            <w:pPr>
              <w:pStyle w:val="Estilo"/>
              <w:ind w:firstLine="709"/>
              <w:rPr>
                <w:rFonts w:cs="Arial"/>
                <w:sz w:val="20"/>
                <w:szCs w:val="20"/>
              </w:rPr>
            </w:pPr>
            <w:r w:rsidRPr="002D7C6F">
              <w:rPr>
                <w:rFonts w:cs="Arial"/>
                <w:b/>
                <w:bCs/>
                <w:sz w:val="20"/>
                <w:szCs w:val="20"/>
              </w:rPr>
              <w:t>LI Bis.-</w:t>
            </w:r>
            <w:r w:rsidRPr="002D7C6F">
              <w:rPr>
                <w:rFonts w:cs="Arial"/>
                <w:sz w:val="20"/>
                <w:szCs w:val="20"/>
              </w:rPr>
              <w:t xml:space="preserve"> Ratificar, por el voto favorable de la mayoría de sus integrantes presentes, la designación del nombramiento por un plazo de diez años de la persona titular de la Dirección General de la empresa pública </w:t>
            </w:r>
            <w:r w:rsidRPr="002D7C6F">
              <w:rPr>
                <w:rFonts w:eastAsia="Times New Roman" w:cs="Arial"/>
                <w:sz w:val="20"/>
                <w:szCs w:val="20"/>
                <w:lang w:val="es-ES_tradnl" w:eastAsia="es-ES_tradnl"/>
              </w:rPr>
              <w:t xml:space="preserve">Operadora Energética y Marítima de Yucatán, Sociedad Anónima de Capital Variable de Participación Estatal Mayoritaria que realice la persona titular del Poder Ejecutivo Estatal, en términos de la legislación aplicable; así como la prórroga de dicho nombramiento por un único período de </w:t>
            </w:r>
            <w:r w:rsidRPr="002D7C6F">
              <w:rPr>
                <w:rFonts w:eastAsia="Times New Roman" w:cs="Arial"/>
                <w:sz w:val="20"/>
                <w:szCs w:val="20"/>
                <w:lang w:val="es-ES_tradnl" w:eastAsia="es-ES_tradnl"/>
              </w:rPr>
              <w:lastRenderedPageBreak/>
              <w:t xml:space="preserve">igual duración y, en su caso, </w:t>
            </w:r>
            <w:r w:rsidRPr="002D7C6F">
              <w:rPr>
                <w:rFonts w:cs="Arial"/>
                <w:sz w:val="20"/>
                <w:szCs w:val="20"/>
              </w:rPr>
              <w:t>la remoción de dicho nombramiento por la mayoría absoluta de sus integrantes.</w:t>
            </w:r>
          </w:p>
          <w:p w14:paraId="4447BE02" w14:textId="77777777" w:rsidR="002D7C6F" w:rsidRPr="002D7C6F" w:rsidRDefault="002D7C6F" w:rsidP="002D7C6F">
            <w:pPr>
              <w:pStyle w:val="Estilo"/>
              <w:ind w:firstLine="709"/>
              <w:rPr>
                <w:rFonts w:cs="Arial"/>
                <w:sz w:val="20"/>
                <w:szCs w:val="20"/>
              </w:rPr>
            </w:pPr>
          </w:p>
          <w:p w14:paraId="0F512646" w14:textId="77777777" w:rsidR="002D7C6F" w:rsidRPr="002D7C6F" w:rsidRDefault="002D7C6F" w:rsidP="002D7C6F">
            <w:pPr>
              <w:pStyle w:val="Estilo"/>
              <w:ind w:firstLine="709"/>
              <w:rPr>
                <w:rFonts w:cs="Arial"/>
                <w:sz w:val="20"/>
                <w:szCs w:val="20"/>
              </w:rPr>
            </w:pPr>
            <w:r w:rsidRPr="002D7C6F">
              <w:rPr>
                <w:rFonts w:cs="Arial"/>
                <w:b/>
                <w:bCs/>
                <w:sz w:val="20"/>
                <w:szCs w:val="20"/>
              </w:rPr>
              <w:t>LI Ter.-</w:t>
            </w:r>
            <w:r w:rsidRPr="002D7C6F">
              <w:rPr>
                <w:rFonts w:cs="Arial"/>
                <w:sz w:val="20"/>
                <w:szCs w:val="20"/>
              </w:rPr>
              <w:t xml:space="preserve"> Ratificar, por el voto favorable de la mayoría de sus integrantes presentes, la designación del nombramiento </w:t>
            </w:r>
            <w:r w:rsidRPr="002D7C6F">
              <w:rPr>
                <w:rFonts w:eastAsia="Times New Roman" w:cs="Arial"/>
                <w:sz w:val="20"/>
                <w:szCs w:val="20"/>
                <w:lang w:val="es-ES_tradnl" w:eastAsia="es-ES_tradnl"/>
              </w:rPr>
              <w:t>por un plazo de seis a diez años</w:t>
            </w:r>
            <w:r w:rsidRPr="002D7C6F">
              <w:rPr>
                <w:rFonts w:cs="Arial"/>
                <w:sz w:val="20"/>
                <w:szCs w:val="20"/>
              </w:rPr>
              <w:t xml:space="preserve"> de las personas consejeras independientes integrantes del Consejo de Administración de la empresa pública </w:t>
            </w:r>
            <w:r w:rsidRPr="002D7C6F">
              <w:rPr>
                <w:rFonts w:eastAsia="Times New Roman" w:cs="Arial"/>
                <w:sz w:val="20"/>
                <w:szCs w:val="20"/>
                <w:lang w:val="es-ES_tradnl" w:eastAsia="es-ES_tradnl"/>
              </w:rPr>
              <w:t xml:space="preserve">Operadora Energética y Marítima de Yucatán, Sociedad Anónima de Capital Variable de Participación Estatal Mayoritaria, que realice por la persona titular del Poder Ejecutivo del estado, conforme a lo que establezca la ley respectiva; así como la prórroga de dicho nombramiento por un único periodo igual y, en su caso, </w:t>
            </w:r>
            <w:r w:rsidRPr="002D7C6F">
              <w:rPr>
                <w:rFonts w:cs="Arial"/>
                <w:sz w:val="20"/>
                <w:szCs w:val="20"/>
              </w:rPr>
              <w:t>la remoción de dicho nombramiento por la mayoría absoluta de sus integrantes.</w:t>
            </w:r>
          </w:p>
          <w:p w14:paraId="308BD8E8" w14:textId="77777777" w:rsidR="002D7C6F" w:rsidRPr="002D7C6F" w:rsidRDefault="002D7C6F" w:rsidP="002D7C6F">
            <w:pPr>
              <w:pStyle w:val="Estilo"/>
              <w:ind w:firstLine="709"/>
              <w:rPr>
                <w:rFonts w:cs="Arial"/>
                <w:sz w:val="20"/>
                <w:szCs w:val="20"/>
              </w:rPr>
            </w:pPr>
          </w:p>
          <w:p w14:paraId="000D1167" w14:textId="77777777" w:rsidR="002D7C6F" w:rsidRPr="002D7C6F" w:rsidRDefault="002D7C6F" w:rsidP="002D7C6F">
            <w:pPr>
              <w:pStyle w:val="Estilo"/>
              <w:widowControl w:val="0"/>
              <w:ind w:firstLine="709"/>
              <w:rPr>
                <w:rFonts w:cs="Arial"/>
                <w:b/>
                <w:color w:val="211E1E"/>
                <w:sz w:val="20"/>
                <w:szCs w:val="20"/>
              </w:rPr>
            </w:pPr>
            <w:r w:rsidRPr="002D7C6F">
              <w:rPr>
                <w:rFonts w:cs="Arial"/>
                <w:b/>
                <w:sz w:val="20"/>
                <w:szCs w:val="20"/>
              </w:rPr>
              <w:t>LII.-</w:t>
            </w:r>
            <w:r w:rsidRPr="002D7C6F">
              <w:rPr>
                <w:rFonts w:cs="Arial"/>
                <w:sz w:val="20"/>
                <w:szCs w:val="20"/>
              </w:rPr>
              <w:t xml:space="preserve"> Designar y, en su caso, remover a la persona Titular de la Agencia de Inteligencia Patrimonial y Económica del Estado de Yucatán, conforme al procedimiento previsto en esta Constitución;</w:t>
            </w:r>
          </w:p>
          <w:p w14:paraId="023CBF1B" w14:textId="77777777" w:rsidR="002D7C6F" w:rsidRPr="002D7C6F" w:rsidRDefault="002D7C6F" w:rsidP="002D7C6F">
            <w:pPr>
              <w:pStyle w:val="Textosinformato"/>
              <w:ind w:left="540"/>
              <w:jc w:val="right"/>
              <w:rPr>
                <w:rFonts w:ascii="Arial" w:eastAsia="MS Mincho" w:hAnsi="Arial" w:cs="Arial"/>
                <w:i/>
                <w:iCs/>
                <w:color w:val="0000FF"/>
                <w:lang w:val="es-MX"/>
              </w:rPr>
            </w:pPr>
          </w:p>
          <w:p w14:paraId="6F7C3316" w14:textId="77777777" w:rsidR="002D7C6F" w:rsidRPr="002D7C6F" w:rsidRDefault="002D7C6F" w:rsidP="002D7C6F">
            <w:pPr>
              <w:ind w:firstLine="709"/>
              <w:jc w:val="both"/>
              <w:rPr>
                <w:rFonts w:ascii="Arial" w:hAnsi="Arial" w:cs="Arial"/>
                <w:sz w:val="20"/>
                <w:szCs w:val="20"/>
              </w:rPr>
            </w:pPr>
            <w:r w:rsidRPr="002D7C6F">
              <w:rPr>
                <w:rFonts w:ascii="Arial" w:hAnsi="Arial" w:cs="Arial"/>
                <w:b/>
                <w:sz w:val="20"/>
                <w:szCs w:val="20"/>
              </w:rPr>
              <w:t>LIII.-</w:t>
            </w:r>
            <w:r w:rsidRPr="002D7C6F">
              <w:rPr>
                <w:rFonts w:ascii="Arial" w:hAnsi="Arial" w:cs="Arial"/>
                <w:sz w:val="20"/>
                <w:szCs w:val="20"/>
              </w:rPr>
              <w:t xml:space="preserve"> Designar y, en su caso, remover a la persona Titular de la Secretaría Técnica de la Agencia de Inteligencia Patrimonial y Económica del Estado de Yucatán, conforme al procedimiento previsto en la ley orgánica de esta última;</w:t>
            </w:r>
          </w:p>
          <w:p w14:paraId="1E40B63C" w14:textId="77777777" w:rsidR="002D7C6F" w:rsidRPr="002D7C6F" w:rsidRDefault="002D7C6F" w:rsidP="002D7C6F">
            <w:pPr>
              <w:ind w:firstLine="708"/>
              <w:jc w:val="both"/>
              <w:rPr>
                <w:rFonts w:ascii="Arial" w:hAnsi="Arial" w:cs="Arial"/>
                <w:b/>
                <w:bCs/>
                <w:sz w:val="20"/>
                <w:szCs w:val="20"/>
              </w:rPr>
            </w:pPr>
          </w:p>
          <w:p w14:paraId="339BD0B3" w14:textId="77777777" w:rsidR="002D7C6F" w:rsidRPr="002D7C6F" w:rsidRDefault="002D7C6F" w:rsidP="002D7C6F">
            <w:pPr>
              <w:ind w:firstLine="708"/>
              <w:jc w:val="both"/>
              <w:rPr>
                <w:rFonts w:ascii="Arial" w:hAnsi="Arial" w:cs="Arial"/>
                <w:bCs/>
                <w:sz w:val="20"/>
                <w:szCs w:val="20"/>
              </w:rPr>
            </w:pPr>
            <w:r w:rsidRPr="002D7C6F">
              <w:rPr>
                <w:rFonts w:ascii="Arial" w:hAnsi="Arial" w:cs="Arial"/>
                <w:b/>
                <w:bCs/>
                <w:sz w:val="20"/>
                <w:szCs w:val="20"/>
              </w:rPr>
              <w:t xml:space="preserve">LIV.- </w:t>
            </w:r>
            <w:r w:rsidRPr="002D7C6F">
              <w:rPr>
                <w:rFonts w:ascii="Arial" w:hAnsi="Arial" w:cs="Arial"/>
                <w:bCs/>
                <w:sz w:val="20"/>
                <w:szCs w:val="20"/>
              </w:rPr>
              <w:t>Designar, por el voto de las dos terceras partes de sus integrantes, a la persona titular de la Procuraduría de Justicia Ambiental y Urbana del Estado de Yucatán, en los términos establecidos en esta Constitución y en las Leyes aplicables;</w:t>
            </w:r>
          </w:p>
          <w:p w14:paraId="15A4D4C3" w14:textId="77777777" w:rsidR="002D7C6F" w:rsidRPr="002D7C6F" w:rsidRDefault="002D7C6F" w:rsidP="002D7C6F">
            <w:pPr>
              <w:ind w:firstLine="708"/>
              <w:jc w:val="right"/>
              <w:rPr>
                <w:rFonts w:ascii="Arial" w:hAnsi="Arial" w:cs="Arial"/>
                <w:bCs/>
                <w:sz w:val="20"/>
                <w:szCs w:val="20"/>
              </w:rPr>
            </w:pPr>
          </w:p>
          <w:p w14:paraId="6F82EBD1" w14:textId="77777777" w:rsidR="002D7C6F" w:rsidRPr="002D7C6F" w:rsidRDefault="002D7C6F" w:rsidP="002D7C6F">
            <w:pPr>
              <w:ind w:firstLine="708"/>
              <w:jc w:val="both"/>
              <w:rPr>
                <w:rFonts w:ascii="Arial" w:hAnsi="Arial" w:cs="Arial"/>
                <w:bCs/>
                <w:sz w:val="20"/>
                <w:szCs w:val="20"/>
              </w:rPr>
            </w:pPr>
            <w:r w:rsidRPr="002D7C6F">
              <w:rPr>
                <w:rFonts w:ascii="Arial" w:hAnsi="Arial" w:cs="Arial"/>
                <w:b/>
                <w:bCs/>
                <w:sz w:val="20"/>
                <w:szCs w:val="20"/>
              </w:rPr>
              <w:t xml:space="preserve">LV.- </w:t>
            </w:r>
            <w:r w:rsidRPr="002D7C6F">
              <w:rPr>
                <w:rFonts w:ascii="Arial" w:hAnsi="Arial" w:cs="Arial"/>
                <w:bCs/>
                <w:sz w:val="20"/>
                <w:szCs w:val="20"/>
              </w:rPr>
              <w:t>Se deroga.</w:t>
            </w:r>
          </w:p>
          <w:p w14:paraId="17FD382F" w14:textId="77777777" w:rsidR="002D7C6F" w:rsidRPr="002D7C6F" w:rsidRDefault="002D7C6F" w:rsidP="002D7C6F">
            <w:pPr>
              <w:ind w:firstLine="708"/>
              <w:jc w:val="both"/>
              <w:rPr>
                <w:rFonts w:ascii="Arial" w:hAnsi="Arial" w:cs="Arial"/>
                <w:b/>
                <w:bCs/>
                <w:sz w:val="20"/>
                <w:szCs w:val="20"/>
              </w:rPr>
            </w:pPr>
          </w:p>
          <w:p w14:paraId="686128C1" w14:textId="77777777" w:rsidR="002D7C6F" w:rsidRPr="002D7C6F" w:rsidRDefault="002D7C6F" w:rsidP="002D7C6F">
            <w:pPr>
              <w:ind w:firstLine="708"/>
              <w:jc w:val="both"/>
              <w:rPr>
                <w:rFonts w:ascii="Arial" w:hAnsi="Arial" w:cs="Arial"/>
                <w:bCs/>
                <w:sz w:val="20"/>
                <w:szCs w:val="20"/>
              </w:rPr>
            </w:pPr>
            <w:r w:rsidRPr="002D7C6F">
              <w:rPr>
                <w:rFonts w:ascii="Arial" w:hAnsi="Arial" w:cs="Arial"/>
                <w:b/>
                <w:bCs/>
                <w:sz w:val="20"/>
                <w:szCs w:val="20"/>
              </w:rPr>
              <w:t>LVI.-</w:t>
            </w:r>
            <w:r w:rsidRPr="002D7C6F">
              <w:rPr>
                <w:rFonts w:ascii="Arial" w:hAnsi="Arial" w:cs="Arial"/>
                <w:b/>
                <w:sz w:val="20"/>
                <w:szCs w:val="20"/>
              </w:rPr>
              <w:t xml:space="preserve"> </w:t>
            </w:r>
            <w:r w:rsidRPr="002D7C6F">
              <w:rPr>
                <w:rFonts w:ascii="Arial" w:hAnsi="Arial" w:cs="Arial"/>
                <w:sz w:val="20"/>
                <w:szCs w:val="20"/>
              </w:rPr>
              <w:t>Las demás que le confiera la Constitución Política de los Estados Unidos Mexicanos, esta Constitución y las leyes que de ella emanen.</w:t>
            </w:r>
          </w:p>
          <w:p w14:paraId="38BEDE03" w14:textId="77777777" w:rsidR="002D7C6F" w:rsidRPr="002D7C6F" w:rsidRDefault="002D7C6F" w:rsidP="002D7C6F">
            <w:pPr>
              <w:pStyle w:val="Textosinformato"/>
              <w:ind w:left="540"/>
              <w:jc w:val="right"/>
              <w:rPr>
                <w:rFonts w:ascii="Arial" w:eastAsia="MS Mincho" w:hAnsi="Arial" w:cs="Arial"/>
                <w:i/>
                <w:iCs/>
                <w:color w:val="0000FF"/>
                <w:lang w:val="es-MX"/>
              </w:rPr>
            </w:pPr>
          </w:p>
          <w:p w14:paraId="0D57F5A1" w14:textId="77777777" w:rsidR="002D7C6F" w:rsidRPr="002D7C6F" w:rsidRDefault="002D7C6F" w:rsidP="002D7C6F">
            <w:pPr>
              <w:ind w:firstLine="851"/>
              <w:jc w:val="both"/>
              <w:rPr>
                <w:rFonts w:ascii="Arial" w:hAnsi="Arial" w:cs="Arial"/>
                <w:b/>
                <w:sz w:val="20"/>
                <w:szCs w:val="20"/>
              </w:rPr>
            </w:pPr>
          </w:p>
          <w:p w14:paraId="64231021" w14:textId="77777777" w:rsidR="002D7C6F" w:rsidRPr="00EF6850" w:rsidRDefault="002D7C6F" w:rsidP="005E2830">
            <w:pPr>
              <w:jc w:val="right"/>
              <w:rPr>
                <w:rFonts w:ascii="Arial" w:hAnsi="Arial" w:cs="Arial"/>
                <w:sz w:val="20"/>
                <w:szCs w:val="20"/>
              </w:rPr>
            </w:pPr>
          </w:p>
        </w:tc>
      </w:tr>
      <w:tr w:rsidR="002D7C6F" w:rsidRPr="00EF6850" w14:paraId="224DE793" w14:textId="77777777" w:rsidTr="002D7C6F">
        <w:tc>
          <w:tcPr>
            <w:tcW w:w="4404" w:type="dxa"/>
            <w:tcBorders>
              <w:top w:val="single" w:sz="12" w:space="0" w:color="auto"/>
              <w:left w:val="single" w:sz="12" w:space="0" w:color="auto"/>
              <w:bottom w:val="single" w:sz="12" w:space="0" w:color="auto"/>
              <w:right w:val="single" w:sz="12" w:space="0" w:color="auto"/>
            </w:tcBorders>
          </w:tcPr>
          <w:p w14:paraId="3FA6A564" w14:textId="77777777" w:rsidR="006B69B6" w:rsidRPr="006B69B6" w:rsidRDefault="006B69B6" w:rsidP="006B69B6">
            <w:pPr>
              <w:jc w:val="both"/>
              <w:rPr>
                <w:rFonts w:ascii="Arial" w:hAnsi="Arial" w:cs="Arial"/>
                <w:sz w:val="20"/>
                <w:szCs w:val="20"/>
              </w:rPr>
            </w:pPr>
            <w:r w:rsidRPr="006B69B6">
              <w:rPr>
                <w:rFonts w:ascii="Arial" w:hAnsi="Arial" w:cs="Arial"/>
                <w:b/>
                <w:sz w:val="20"/>
                <w:szCs w:val="20"/>
              </w:rPr>
              <w:lastRenderedPageBreak/>
              <w:t>Artículo 46.-</w:t>
            </w:r>
            <w:r w:rsidRPr="006B69B6">
              <w:rPr>
                <w:rFonts w:ascii="Arial" w:hAnsi="Arial" w:cs="Arial"/>
                <w:sz w:val="20"/>
                <w:szCs w:val="20"/>
              </w:rPr>
              <w:t xml:space="preserve"> </w:t>
            </w:r>
            <w:r w:rsidRPr="006B69B6">
              <w:rPr>
                <w:rFonts w:ascii="Arial" w:eastAsia="Calibri" w:hAnsi="Arial" w:cs="Arial"/>
                <w:sz w:val="20"/>
                <w:szCs w:val="20"/>
              </w:rPr>
              <w:t>Para ser Gobernadora o Gobernador del Estado se requiere, además de lo dispuesto en la fracción I del artículo 116 de la Constitución Política de los Estados Unidos Mexicanos</w:t>
            </w:r>
            <w:r w:rsidRPr="006B69B6">
              <w:rPr>
                <w:rFonts w:ascii="Arial" w:hAnsi="Arial" w:cs="Arial"/>
                <w:sz w:val="20"/>
                <w:szCs w:val="20"/>
              </w:rPr>
              <w:t>:</w:t>
            </w:r>
          </w:p>
          <w:p w14:paraId="3296CE8D" w14:textId="77777777" w:rsidR="006B69B6" w:rsidRPr="006B69B6" w:rsidRDefault="006B69B6" w:rsidP="006B69B6">
            <w:pPr>
              <w:jc w:val="both"/>
              <w:rPr>
                <w:rFonts w:ascii="Arial" w:hAnsi="Arial" w:cs="Arial"/>
                <w:sz w:val="20"/>
                <w:szCs w:val="20"/>
              </w:rPr>
            </w:pPr>
          </w:p>
          <w:p w14:paraId="5E7ED8DA" w14:textId="77777777" w:rsidR="006B69B6" w:rsidRPr="006B69B6" w:rsidRDefault="006B69B6" w:rsidP="006B69B6">
            <w:pPr>
              <w:ind w:firstLine="708"/>
              <w:jc w:val="both"/>
              <w:rPr>
                <w:rFonts w:ascii="Arial" w:hAnsi="Arial" w:cs="Arial"/>
                <w:sz w:val="20"/>
                <w:szCs w:val="20"/>
              </w:rPr>
            </w:pPr>
            <w:r w:rsidRPr="006B69B6">
              <w:rPr>
                <w:rFonts w:ascii="Arial" w:hAnsi="Arial" w:cs="Arial"/>
                <w:b/>
                <w:sz w:val="20"/>
                <w:szCs w:val="20"/>
              </w:rPr>
              <w:lastRenderedPageBreak/>
              <w:t>I.-</w:t>
            </w:r>
            <w:r w:rsidRPr="006B69B6">
              <w:rPr>
                <w:rFonts w:ascii="Arial" w:hAnsi="Arial" w:cs="Arial"/>
                <w:sz w:val="20"/>
                <w:szCs w:val="20"/>
              </w:rPr>
              <w:t xml:space="preserve"> Ser ciudadano mexicano por nacimiento y tener además la calidad de ciudadano yucateco en el ejercicio de sus derechos.</w:t>
            </w:r>
          </w:p>
          <w:p w14:paraId="43521709" w14:textId="77777777" w:rsidR="006B69B6" w:rsidRPr="006B69B6" w:rsidRDefault="006B69B6" w:rsidP="006B69B6">
            <w:pPr>
              <w:ind w:firstLine="708"/>
              <w:jc w:val="both"/>
              <w:rPr>
                <w:rFonts w:ascii="Arial" w:hAnsi="Arial" w:cs="Arial"/>
                <w:sz w:val="20"/>
                <w:szCs w:val="20"/>
              </w:rPr>
            </w:pPr>
          </w:p>
          <w:p w14:paraId="3F4A8711" w14:textId="77777777" w:rsidR="006B69B6" w:rsidRPr="006B69B6" w:rsidRDefault="006B69B6" w:rsidP="006B69B6">
            <w:pPr>
              <w:ind w:firstLine="708"/>
              <w:jc w:val="both"/>
              <w:rPr>
                <w:rFonts w:ascii="Arial" w:hAnsi="Arial" w:cs="Arial"/>
                <w:sz w:val="20"/>
                <w:szCs w:val="20"/>
              </w:rPr>
            </w:pPr>
            <w:r w:rsidRPr="006B69B6">
              <w:rPr>
                <w:rFonts w:ascii="Arial" w:hAnsi="Arial" w:cs="Arial"/>
                <w:b/>
                <w:sz w:val="20"/>
                <w:szCs w:val="20"/>
              </w:rPr>
              <w:t>II.-</w:t>
            </w:r>
            <w:r w:rsidRPr="006B69B6">
              <w:rPr>
                <w:rFonts w:ascii="Arial" w:hAnsi="Arial" w:cs="Arial"/>
                <w:sz w:val="20"/>
                <w:szCs w:val="20"/>
              </w:rPr>
              <w:t xml:space="preserve"> Haber nacido en el Estado y con vecindad no menor de un año inmediatamente anterior al día de la elección. La vecindad no se pierde por desempeñar el cargo de Diputado Federal o Senador.</w:t>
            </w:r>
          </w:p>
          <w:p w14:paraId="292C6601" w14:textId="77777777" w:rsidR="006B69B6" w:rsidRPr="006B69B6" w:rsidRDefault="006B69B6" w:rsidP="006B69B6">
            <w:pPr>
              <w:ind w:firstLine="708"/>
              <w:jc w:val="both"/>
              <w:rPr>
                <w:rFonts w:ascii="Arial" w:hAnsi="Arial" w:cs="Arial"/>
                <w:sz w:val="20"/>
                <w:szCs w:val="20"/>
              </w:rPr>
            </w:pPr>
          </w:p>
          <w:p w14:paraId="2751EB23" w14:textId="77777777" w:rsidR="006B69B6" w:rsidRPr="006B69B6" w:rsidRDefault="006B69B6" w:rsidP="006B69B6">
            <w:pPr>
              <w:ind w:firstLine="708"/>
              <w:jc w:val="both"/>
              <w:rPr>
                <w:rFonts w:ascii="Arial" w:hAnsi="Arial" w:cs="Arial"/>
                <w:sz w:val="20"/>
                <w:szCs w:val="20"/>
              </w:rPr>
            </w:pPr>
            <w:r w:rsidRPr="006B69B6">
              <w:rPr>
                <w:rFonts w:ascii="Arial" w:hAnsi="Arial" w:cs="Arial"/>
                <w:b/>
                <w:sz w:val="20"/>
                <w:szCs w:val="20"/>
              </w:rPr>
              <w:t>III.-</w:t>
            </w:r>
            <w:r w:rsidRPr="006B69B6">
              <w:rPr>
                <w:rFonts w:ascii="Arial" w:hAnsi="Arial" w:cs="Arial"/>
                <w:sz w:val="20"/>
                <w:szCs w:val="20"/>
              </w:rPr>
              <w:t xml:space="preserve"> En caso de no haber nacido en el Estado, tener residencia efectiva en él no menor de 5 años inmediatamente anteriores al día de la elección.</w:t>
            </w:r>
          </w:p>
          <w:p w14:paraId="0CB66F17" w14:textId="77777777" w:rsidR="006B69B6" w:rsidRPr="006B69B6" w:rsidRDefault="006B69B6" w:rsidP="006B69B6">
            <w:pPr>
              <w:ind w:firstLine="708"/>
              <w:jc w:val="both"/>
              <w:rPr>
                <w:rFonts w:ascii="Arial" w:hAnsi="Arial" w:cs="Arial"/>
                <w:sz w:val="20"/>
                <w:szCs w:val="20"/>
              </w:rPr>
            </w:pPr>
          </w:p>
          <w:p w14:paraId="4DD082DF" w14:textId="77777777" w:rsidR="006B69B6" w:rsidRPr="006B69B6" w:rsidRDefault="006B69B6" w:rsidP="006B69B6">
            <w:pPr>
              <w:ind w:firstLine="708"/>
              <w:jc w:val="both"/>
              <w:rPr>
                <w:rFonts w:ascii="Arial" w:hAnsi="Arial" w:cs="Arial"/>
                <w:sz w:val="20"/>
                <w:szCs w:val="20"/>
              </w:rPr>
            </w:pPr>
            <w:r w:rsidRPr="006B69B6">
              <w:rPr>
                <w:rFonts w:ascii="Arial" w:hAnsi="Arial" w:cs="Arial"/>
                <w:b/>
                <w:sz w:val="20"/>
                <w:szCs w:val="20"/>
              </w:rPr>
              <w:t>IV.-</w:t>
            </w:r>
            <w:r w:rsidRPr="006B69B6">
              <w:rPr>
                <w:rFonts w:ascii="Arial" w:hAnsi="Arial" w:cs="Arial"/>
                <w:sz w:val="20"/>
                <w:szCs w:val="20"/>
              </w:rPr>
              <w:t xml:space="preserve"> Tener treinta años cumplidos el día de la elección.</w:t>
            </w:r>
          </w:p>
          <w:p w14:paraId="533983B8" w14:textId="77777777" w:rsidR="006B69B6" w:rsidRPr="006B69B6" w:rsidRDefault="006B69B6" w:rsidP="006B69B6">
            <w:pPr>
              <w:ind w:firstLine="708"/>
              <w:jc w:val="both"/>
              <w:rPr>
                <w:rFonts w:ascii="Arial" w:hAnsi="Arial" w:cs="Arial"/>
                <w:sz w:val="20"/>
                <w:szCs w:val="20"/>
              </w:rPr>
            </w:pPr>
          </w:p>
          <w:p w14:paraId="607F1A76" w14:textId="77777777" w:rsidR="006B69B6" w:rsidRPr="006B69B6" w:rsidRDefault="006B69B6" w:rsidP="006B69B6">
            <w:pPr>
              <w:ind w:firstLine="708"/>
              <w:jc w:val="both"/>
              <w:rPr>
                <w:rFonts w:ascii="Arial" w:hAnsi="Arial" w:cs="Arial"/>
                <w:sz w:val="20"/>
                <w:szCs w:val="20"/>
              </w:rPr>
            </w:pPr>
            <w:r w:rsidRPr="006B69B6">
              <w:rPr>
                <w:rFonts w:ascii="Arial" w:hAnsi="Arial" w:cs="Arial"/>
                <w:b/>
                <w:sz w:val="20"/>
                <w:szCs w:val="20"/>
              </w:rPr>
              <w:t>V.-</w:t>
            </w:r>
            <w:r w:rsidRPr="006B69B6">
              <w:rPr>
                <w:rFonts w:ascii="Arial" w:hAnsi="Arial" w:cs="Arial"/>
                <w:sz w:val="20"/>
                <w:szCs w:val="20"/>
              </w:rPr>
              <w:t xml:space="preserve"> No ser ministro de culto religioso alguno, salvo que se haya separado definitivamente 5 años antes del día de la elección</w:t>
            </w:r>
            <w:r w:rsidRPr="006B69B6">
              <w:rPr>
                <w:rFonts w:ascii="Arial" w:hAnsi="Arial" w:cs="Arial"/>
                <w:b/>
                <w:sz w:val="20"/>
                <w:szCs w:val="20"/>
              </w:rPr>
              <w:t>.</w:t>
            </w:r>
          </w:p>
          <w:p w14:paraId="0726FAEF" w14:textId="77777777" w:rsidR="006B69B6" w:rsidRPr="006B69B6" w:rsidRDefault="006B69B6" w:rsidP="006B69B6">
            <w:pPr>
              <w:ind w:firstLine="708"/>
              <w:jc w:val="both"/>
              <w:rPr>
                <w:rFonts w:ascii="Arial" w:hAnsi="Arial" w:cs="Arial"/>
                <w:sz w:val="20"/>
                <w:szCs w:val="20"/>
              </w:rPr>
            </w:pPr>
          </w:p>
          <w:p w14:paraId="7D756309" w14:textId="77777777" w:rsidR="006B69B6" w:rsidRPr="006B69B6" w:rsidRDefault="006B69B6" w:rsidP="006B69B6">
            <w:pPr>
              <w:ind w:firstLine="708"/>
              <w:jc w:val="both"/>
              <w:rPr>
                <w:rFonts w:ascii="Arial" w:hAnsi="Arial" w:cs="Arial"/>
                <w:sz w:val="20"/>
                <w:szCs w:val="20"/>
              </w:rPr>
            </w:pPr>
            <w:r w:rsidRPr="006B69B6">
              <w:rPr>
                <w:rFonts w:ascii="Arial" w:hAnsi="Arial" w:cs="Arial"/>
                <w:b/>
                <w:sz w:val="20"/>
                <w:szCs w:val="20"/>
              </w:rPr>
              <w:t>VI.-</w:t>
            </w:r>
            <w:r w:rsidRPr="006B69B6">
              <w:rPr>
                <w:rFonts w:ascii="Arial" w:hAnsi="Arial" w:cs="Arial"/>
                <w:sz w:val="20"/>
                <w:szCs w:val="20"/>
              </w:rPr>
              <w:t xml:space="preserve"> No estar en servicio activo, en caso de pertenecer al Ejército o Guardia Nacional, noventa días antes de la elección.</w:t>
            </w:r>
          </w:p>
          <w:p w14:paraId="1B6543A9" w14:textId="77777777" w:rsidR="006B69B6" w:rsidRPr="006B69B6" w:rsidRDefault="006B69B6" w:rsidP="006B69B6">
            <w:pPr>
              <w:ind w:firstLine="708"/>
              <w:jc w:val="both"/>
              <w:rPr>
                <w:rFonts w:ascii="Arial" w:hAnsi="Arial" w:cs="Arial"/>
                <w:sz w:val="20"/>
                <w:szCs w:val="20"/>
              </w:rPr>
            </w:pPr>
          </w:p>
          <w:p w14:paraId="16E179BF" w14:textId="77777777" w:rsidR="006B69B6" w:rsidRPr="006B69B6" w:rsidRDefault="006B69B6" w:rsidP="006B69B6">
            <w:pPr>
              <w:ind w:firstLine="708"/>
              <w:jc w:val="both"/>
              <w:rPr>
                <w:rFonts w:ascii="Arial" w:hAnsi="Arial" w:cs="Arial"/>
                <w:sz w:val="20"/>
                <w:szCs w:val="20"/>
              </w:rPr>
            </w:pPr>
            <w:r w:rsidRPr="006B69B6">
              <w:rPr>
                <w:rFonts w:ascii="Arial" w:hAnsi="Arial" w:cs="Arial"/>
                <w:b/>
                <w:sz w:val="20"/>
                <w:szCs w:val="20"/>
              </w:rPr>
              <w:t xml:space="preserve">VII.- </w:t>
            </w:r>
            <w:r w:rsidRPr="006B69B6">
              <w:rPr>
                <w:rFonts w:ascii="Arial" w:hAnsi="Arial" w:cs="Arial"/>
                <w:sz w:val="20"/>
                <w:szCs w:val="20"/>
              </w:rPr>
              <w:t xml:space="preserve">No ser titular o encargado del despacho de alguna de las dependencias a que se refiere </w:t>
            </w:r>
            <w:smartTag w:uri="urn:schemas-microsoft-com:office:smarttags" w:element="PersonName">
              <w:smartTagPr>
                <w:attr w:name="ProductID" w:val="la Ley Org￡nica"/>
              </w:smartTagPr>
              <w:r w:rsidRPr="006B69B6">
                <w:rPr>
                  <w:rFonts w:ascii="Arial" w:hAnsi="Arial" w:cs="Arial"/>
                  <w:sz w:val="20"/>
                  <w:szCs w:val="20"/>
                </w:rPr>
                <w:t>la Ley Orgánica</w:t>
              </w:r>
            </w:smartTag>
            <w:r w:rsidRPr="006B69B6">
              <w:rPr>
                <w:rFonts w:ascii="Arial" w:hAnsi="Arial" w:cs="Arial"/>
                <w:sz w:val="20"/>
                <w:szCs w:val="20"/>
              </w:rPr>
              <w:t xml:space="preserve"> de </w:t>
            </w:r>
            <w:smartTag w:uri="urn:schemas-microsoft-com:office:smarttags" w:element="PersonName">
              <w:smartTagPr>
                <w:attr w:name="ProductID" w:val="la Administraci￳n P￺blica"/>
              </w:smartTagPr>
              <w:r w:rsidRPr="006B69B6">
                <w:rPr>
                  <w:rFonts w:ascii="Arial" w:hAnsi="Arial" w:cs="Arial"/>
                  <w:sz w:val="20"/>
                  <w:szCs w:val="20"/>
                </w:rPr>
                <w:t>la Administración Pública</w:t>
              </w:r>
            </w:smartTag>
            <w:r w:rsidRPr="006B69B6">
              <w:rPr>
                <w:rFonts w:ascii="Arial" w:hAnsi="Arial" w:cs="Arial"/>
                <w:sz w:val="20"/>
                <w:szCs w:val="20"/>
              </w:rPr>
              <w:t xml:space="preserve"> del Estado, a menos que se separe de su puesto 90 días antes de la fecha de la elección;</w:t>
            </w:r>
          </w:p>
          <w:p w14:paraId="63085593" w14:textId="77777777" w:rsidR="006B69B6" w:rsidRPr="006B69B6" w:rsidRDefault="006B69B6" w:rsidP="006B69B6">
            <w:pPr>
              <w:ind w:firstLine="708"/>
              <w:jc w:val="both"/>
              <w:rPr>
                <w:rFonts w:ascii="Arial" w:hAnsi="Arial" w:cs="Arial"/>
                <w:sz w:val="20"/>
                <w:szCs w:val="20"/>
              </w:rPr>
            </w:pPr>
          </w:p>
          <w:p w14:paraId="51C7C34A" w14:textId="77777777" w:rsidR="006B69B6" w:rsidRPr="006B69B6" w:rsidRDefault="006B69B6" w:rsidP="006B69B6">
            <w:pPr>
              <w:ind w:firstLine="708"/>
              <w:jc w:val="both"/>
              <w:rPr>
                <w:rFonts w:ascii="Arial" w:hAnsi="Arial" w:cs="Arial"/>
                <w:sz w:val="20"/>
                <w:szCs w:val="20"/>
              </w:rPr>
            </w:pPr>
            <w:r w:rsidRPr="006B69B6">
              <w:rPr>
                <w:rFonts w:ascii="Arial" w:hAnsi="Arial" w:cs="Arial"/>
                <w:b/>
                <w:sz w:val="20"/>
                <w:szCs w:val="20"/>
              </w:rPr>
              <w:t>VIII.-</w:t>
            </w:r>
            <w:r w:rsidRPr="006B69B6">
              <w:rPr>
                <w:rFonts w:ascii="Arial" w:hAnsi="Arial" w:cs="Arial"/>
                <w:sz w:val="20"/>
                <w:szCs w:val="20"/>
              </w:rPr>
              <w:t xml:space="preserve"> No estar comprendido en alguna de las causas de incapacidad establecidas en el artículo 53;</w:t>
            </w:r>
          </w:p>
          <w:p w14:paraId="779BD462" w14:textId="77777777" w:rsidR="006B69B6" w:rsidRPr="006B69B6" w:rsidRDefault="006B69B6" w:rsidP="006B69B6">
            <w:pPr>
              <w:ind w:firstLine="708"/>
              <w:jc w:val="both"/>
              <w:rPr>
                <w:rFonts w:ascii="Arial" w:hAnsi="Arial" w:cs="Arial"/>
                <w:sz w:val="20"/>
                <w:szCs w:val="20"/>
              </w:rPr>
            </w:pPr>
          </w:p>
          <w:p w14:paraId="302FA006" w14:textId="77777777" w:rsidR="006B69B6" w:rsidRPr="006B69B6" w:rsidRDefault="006B69B6" w:rsidP="006B69B6">
            <w:pPr>
              <w:ind w:firstLine="708"/>
              <w:jc w:val="both"/>
              <w:rPr>
                <w:rFonts w:ascii="Arial" w:hAnsi="Arial" w:cs="Arial"/>
                <w:sz w:val="20"/>
                <w:szCs w:val="20"/>
              </w:rPr>
            </w:pPr>
            <w:r w:rsidRPr="006B69B6">
              <w:rPr>
                <w:rFonts w:ascii="Arial" w:hAnsi="Arial" w:cs="Arial"/>
                <w:b/>
                <w:sz w:val="20"/>
                <w:szCs w:val="20"/>
              </w:rPr>
              <w:t>IX.-</w:t>
            </w:r>
            <w:r w:rsidRPr="006B69B6">
              <w:rPr>
                <w:rFonts w:ascii="Arial" w:hAnsi="Arial" w:cs="Arial"/>
                <w:sz w:val="20"/>
                <w:szCs w:val="20"/>
              </w:rPr>
              <w:t xml:space="preserve"> </w:t>
            </w:r>
            <w:r w:rsidRPr="006B69B6">
              <w:rPr>
                <w:rFonts w:ascii="Arial" w:eastAsia="Calibri" w:hAnsi="Arial" w:cs="Arial"/>
                <w:sz w:val="20"/>
                <w:szCs w:val="20"/>
              </w:rPr>
              <w:t>No haber sido sentenciado con resolución firme de autoridad judicial competente, por la comisión de delito intencional, que amerite pena privativa de la libertad; o por actos de corrupción que ameriten la inhabilitación para ocupar cargos públicos.</w:t>
            </w:r>
          </w:p>
          <w:p w14:paraId="571F7C5A" w14:textId="77777777" w:rsidR="006B69B6" w:rsidRPr="006B69B6" w:rsidRDefault="006B69B6" w:rsidP="006B69B6">
            <w:pPr>
              <w:ind w:firstLine="708"/>
              <w:jc w:val="both"/>
              <w:rPr>
                <w:rFonts w:ascii="Arial" w:hAnsi="Arial" w:cs="Arial"/>
                <w:sz w:val="20"/>
                <w:szCs w:val="20"/>
              </w:rPr>
            </w:pPr>
          </w:p>
          <w:p w14:paraId="6DF262FB" w14:textId="77777777" w:rsidR="006B69B6" w:rsidRPr="006B69B6" w:rsidRDefault="006B69B6" w:rsidP="006B69B6">
            <w:pPr>
              <w:ind w:firstLine="708"/>
              <w:jc w:val="both"/>
              <w:rPr>
                <w:rFonts w:ascii="Arial" w:hAnsi="Arial" w:cs="Arial"/>
                <w:sz w:val="20"/>
                <w:szCs w:val="20"/>
              </w:rPr>
            </w:pPr>
            <w:r w:rsidRPr="006B69B6">
              <w:rPr>
                <w:rFonts w:ascii="Arial" w:hAnsi="Arial" w:cs="Arial"/>
                <w:b/>
                <w:sz w:val="20"/>
                <w:szCs w:val="20"/>
              </w:rPr>
              <w:t>X.-</w:t>
            </w:r>
            <w:r w:rsidRPr="006B69B6">
              <w:rPr>
                <w:rFonts w:ascii="Arial" w:hAnsi="Arial" w:cs="Arial"/>
                <w:sz w:val="20"/>
                <w:szCs w:val="20"/>
              </w:rPr>
              <w:t xml:space="preserve"> No ser Magistrado del Tribunal Superior de Justicia, del Tribunal de Disciplina Judicial, del Tribunal de Justicia Administrativa o del Tribunal de los Trabajadores al Servicio del Estado y de los Municipios, integrante del Órgano de Administración Judicial, Diputado local, Regidor o Síndico, a menos que se separe de su cargo ciento veinte días antes de la fecha de la elección;</w:t>
            </w:r>
          </w:p>
          <w:p w14:paraId="62C08AC8" w14:textId="77777777" w:rsidR="006B69B6" w:rsidRPr="006B69B6" w:rsidRDefault="006B69B6" w:rsidP="006B69B6">
            <w:pPr>
              <w:jc w:val="both"/>
              <w:rPr>
                <w:rFonts w:ascii="Arial" w:hAnsi="Arial" w:cs="Arial"/>
                <w:sz w:val="20"/>
                <w:szCs w:val="20"/>
              </w:rPr>
            </w:pPr>
          </w:p>
          <w:p w14:paraId="0F99117F" w14:textId="77777777" w:rsidR="006B69B6" w:rsidRPr="006B69B6" w:rsidRDefault="006B69B6" w:rsidP="006B69B6">
            <w:pPr>
              <w:ind w:firstLine="708"/>
              <w:jc w:val="both"/>
              <w:rPr>
                <w:rFonts w:ascii="Arial" w:hAnsi="Arial" w:cs="Arial"/>
                <w:sz w:val="20"/>
                <w:szCs w:val="20"/>
              </w:rPr>
            </w:pPr>
            <w:r w:rsidRPr="006B69B6">
              <w:rPr>
                <w:rFonts w:ascii="Arial" w:hAnsi="Arial" w:cs="Arial"/>
                <w:b/>
                <w:sz w:val="20"/>
                <w:szCs w:val="20"/>
              </w:rPr>
              <w:lastRenderedPageBreak/>
              <w:t>XI.-</w:t>
            </w:r>
            <w:r w:rsidRPr="006B69B6">
              <w:rPr>
                <w:rFonts w:ascii="Arial" w:hAnsi="Arial" w:cs="Arial"/>
                <w:sz w:val="20"/>
                <w:szCs w:val="20"/>
              </w:rPr>
              <w:t xml:space="preserve"> No ser Magistrado o Secretario del Tribunal Electoral del Estado de Yucatán, Consejero, Secretario Ejecutivo o sus equivalentes, de los órganos electorales locales o nacionales, a menos que se separen de sus funciones 3 años antes de la fecha de la elección;</w:t>
            </w:r>
          </w:p>
          <w:p w14:paraId="7E40EBC2" w14:textId="77777777" w:rsidR="006B69B6" w:rsidRPr="006B69B6" w:rsidRDefault="006B69B6" w:rsidP="006B69B6">
            <w:pPr>
              <w:jc w:val="both"/>
              <w:rPr>
                <w:rFonts w:ascii="Arial" w:hAnsi="Arial" w:cs="Arial"/>
                <w:sz w:val="20"/>
                <w:szCs w:val="20"/>
              </w:rPr>
            </w:pPr>
          </w:p>
          <w:p w14:paraId="1BA15B47" w14:textId="77777777" w:rsidR="006B69B6" w:rsidRPr="006B69B6" w:rsidRDefault="006B69B6" w:rsidP="006B69B6">
            <w:pPr>
              <w:ind w:firstLine="708"/>
              <w:jc w:val="both"/>
              <w:rPr>
                <w:rFonts w:ascii="Arial" w:hAnsi="Arial" w:cs="Arial"/>
                <w:sz w:val="20"/>
                <w:szCs w:val="20"/>
              </w:rPr>
            </w:pPr>
            <w:r w:rsidRPr="006B69B6">
              <w:rPr>
                <w:rFonts w:ascii="Arial" w:hAnsi="Arial" w:cs="Arial"/>
                <w:b/>
                <w:sz w:val="20"/>
                <w:szCs w:val="20"/>
              </w:rPr>
              <w:t>XII.-</w:t>
            </w:r>
            <w:r w:rsidRPr="006B69B6">
              <w:rPr>
                <w:rFonts w:ascii="Arial" w:hAnsi="Arial" w:cs="Arial"/>
                <w:sz w:val="20"/>
                <w:szCs w:val="20"/>
              </w:rPr>
              <w:t xml:space="preserve"> No ser deudor alimentario moroso;</w:t>
            </w:r>
          </w:p>
          <w:p w14:paraId="016CB760" w14:textId="77777777" w:rsidR="006B69B6" w:rsidRPr="006B69B6" w:rsidRDefault="006B69B6" w:rsidP="006B69B6">
            <w:pPr>
              <w:jc w:val="both"/>
              <w:rPr>
                <w:rFonts w:ascii="Arial" w:hAnsi="Arial" w:cs="Arial"/>
                <w:sz w:val="20"/>
                <w:szCs w:val="20"/>
              </w:rPr>
            </w:pPr>
          </w:p>
          <w:p w14:paraId="42C3946C" w14:textId="77777777" w:rsidR="006B69B6" w:rsidRPr="006B69B6" w:rsidRDefault="006B69B6" w:rsidP="006B69B6">
            <w:pPr>
              <w:ind w:firstLine="708"/>
              <w:jc w:val="both"/>
              <w:rPr>
                <w:rFonts w:ascii="Arial" w:hAnsi="Arial" w:cs="Arial"/>
                <w:sz w:val="20"/>
                <w:szCs w:val="20"/>
              </w:rPr>
            </w:pPr>
            <w:r w:rsidRPr="006B69B6">
              <w:rPr>
                <w:rFonts w:ascii="Arial" w:hAnsi="Arial" w:cs="Arial"/>
                <w:b/>
                <w:sz w:val="20"/>
                <w:szCs w:val="20"/>
              </w:rPr>
              <w:t>XIII.-</w:t>
            </w:r>
            <w:r w:rsidRPr="006B69B6">
              <w:rPr>
                <w:rFonts w:ascii="Arial" w:hAnsi="Arial" w:cs="Arial"/>
                <w:sz w:val="20"/>
                <w:szCs w:val="20"/>
              </w:rPr>
              <w:t xml:space="preserve"> No tener antecedentes penales por violencia familiar, delitos contra la intimidad personal, contra la imagen personal, violencia laboral contra las mujeres, violencia obstétrica, violencia por parentesco, violencia institucional, hostigamiento sexual, acoso sexual, abuso sexual, estupro, violación o feminicidio, y</w:t>
            </w:r>
          </w:p>
          <w:p w14:paraId="011E1F86" w14:textId="77777777" w:rsidR="006B69B6" w:rsidRPr="006B69B6" w:rsidRDefault="006B69B6" w:rsidP="006B69B6">
            <w:pPr>
              <w:ind w:firstLine="708"/>
              <w:jc w:val="both"/>
              <w:rPr>
                <w:rFonts w:ascii="Arial" w:hAnsi="Arial" w:cs="Arial"/>
                <w:sz w:val="20"/>
                <w:szCs w:val="20"/>
              </w:rPr>
            </w:pPr>
          </w:p>
          <w:p w14:paraId="7BAC06E2" w14:textId="77777777" w:rsidR="006B69B6" w:rsidRPr="006B69B6" w:rsidRDefault="006B69B6" w:rsidP="006B69B6">
            <w:pPr>
              <w:ind w:firstLine="708"/>
              <w:jc w:val="both"/>
              <w:rPr>
                <w:rFonts w:ascii="Arial" w:hAnsi="Arial" w:cs="Arial"/>
                <w:sz w:val="20"/>
                <w:szCs w:val="20"/>
              </w:rPr>
            </w:pPr>
            <w:r w:rsidRPr="006B69B6">
              <w:rPr>
                <w:rFonts w:ascii="Arial" w:hAnsi="Arial" w:cs="Arial"/>
                <w:b/>
                <w:sz w:val="20"/>
                <w:szCs w:val="20"/>
              </w:rPr>
              <w:t>XIV.-</w:t>
            </w:r>
            <w:r w:rsidRPr="006B69B6">
              <w:rPr>
                <w:rFonts w:ascii="Arial" w:hAnsi="Arial" w:cs="Arial"/>
                <w:sz w:val="20"/>
                <w:szCs w:val="20"/>
              </w:rPr>
              <w:t xml:space="preserve"> Estar inscrito en el Registro Federal de Electores y contar con Credencial para Votar vigente.</w:t>
            </w:r>
          </w:p>
          <w:p w14:paraId="01504F21" w14:textId="77777777" w:rsidR="006B69B6" w:rsidRPr="006B69B6" w:rsidRDefault="006B69B6" w:rsidP="006B69B6">
            <w:pPr>
              <w:ind w:firstLine="708"/>
              <w:jc w:val="both"/>
              <w:rPr>
                <w:rFonts w:ascii="Arial" w:hAnsi="Arial" w:cs="Arial"/>
                <w:sz w:val="20"/>
                <w:szCs w:val="20"/>
              </w:rPr>
            </w:pPr>
          </w:p>
          <w:p w14:paraId="080B7AF5" w14:textId="77777777" w:rsidR="002D7C6F" w:rsidRPr="006B69B6" w:rsidRDefault="002D7C6F" w:rsidP="006B69B6">
            <w:pPr>
              <w:autoSpaceDE w:val="0"/>
              <w:autoSpaceDN w:val="0"/>
              <w:adjustRightInd w:val="0"/>
              <w:jc w:val="both"/>
              <w:rPr>
                <w:rFonts w:ascii="Arial" w:hAnsi="Arial" w:cs="Arial"/>
                <w:sz w:val="20"/>
                <w:szCs w:val="20"/>
              </w:rPr>
            </w:pPr>
          </w:p>
        </w:tc>
        <w:tc>
          <w:tcPr>
            <w:tcW w:w="4404" w:type="dxa"/>
            <w:tcBorders>
              <w:top w:val="single" w:sz="12" w:space="0" w:color="auto"/>
              <w:left w:val="single" w:sz="12" w:space="0" w:color="auto"/>
              <w:bottom w:val="single" w:sz="12" w:space="0" w:color="auto"/>
              <w:right w:val="single" w:sz="12" w:space="0" w:color="auto"/>
            </w:tcBorders>
          </w:tcPr>
          <w:p w14:paraId="39ACE20E" w14:textId="77777777" w:rsidR="006B69B6" w:rsidRPr="006B69B6" w:rsidRDefault="006B69B6" w:rsidP="006B69B6">
            <w:pPr>
              <w:jc w:val="both"/>
              <w:rPr>
                <w:rFonts w:ascii="Arial" w:hAnsi="Arial" w:cs="Arial"/>
                <w:sz w:val="20"/>
                <w:szCs w:val="20"/>
              </w:rPr>
            </w:pPr>
            <w:r w:rsidRPr="006B69B6">
              <w:rPr>
                <w:rFonts w:ascii="Arial" w:hAnsi="Arial" w:cs="Arial"/>
                <w:b/>
                <w:sz w:val="20"/>
                <w:szCs w:val="20"/>
              </w:rPr>
              <w:lastRenderedPageBreak/>
              <w:t>Artículo 46.-</w:t>
            </w:r>
            <w:r w:rsidRPr="006B69B6">
              <w:rPr>
                <w:rFonts w:ascii="Arial" w:hAnsi="Arial" w:cs="Arial"/>
                <w:sz w:val="20"/>
                <w:szCs w:val="20"/>
              </w:rPr>
              <w:t xml:space="preserve"> </w:t>
            </w:r>
            <w:r w:rsidRPr="006B69B6">
              <w:rPr>
                <w:rFonts w:ascii="Arial" w:eastAsia="Calibri" w:hAnsi="Arial" w:cs="Arial"/>
                <w:sz w:val="20"/>
                <w:szCs w:val="20"/>
              </w:rPr>
              <w:t>Para ser Gobernadora o Gobernador del Estado se requiere, además de lo dispuesto en la fracción I del artículo 116 de la Constitución Política de los Estados Unidos Mexicanos</w:t>
            </w:r>
            <w:r w:rsidRPr="006B69B6">
              <w:rPr>
                <w:rFonts w:ascii="Arial" w:hAnsi="Arial" w:cs="Arial"/>
                <w:sz w:val="20"/>
                <w:szCs w:val="20"/>
              </w:rPr>
              <w:t>:</w:t>
            </w:r>
          </w:p>
          <w:p w14:paraId="3869086E" w14:textId="77777777" w:rsidR="006B69B6" w:rsidRPr="006B69B6" w:rsidRDefault="006B69B6" w:rsidP="006B69B6">
            <w:pPr>
              <w:jc w:val="both"/>
              <w:rPr>
                <w:rFonts w:ascii="Arial" w:hAnsi="Arial" w:cs="Arial"/>
                <w:sz w:val="20"/>
                <w:szCs w:val="20"/>
              </w:rPr>
            </w:pPr>
          </w:p>
          <w:p w14:paraId="30753988" w14:textId="77777777" w:rsidR="006B69B6" w:rsidRPr="006B69B6" w:rsidRDefault="006B69B6" w:rsidP="006B69B6">
            <w:pPr>
              <w:ind w:firstLine="708"/>
              <w:jc w:val="both"/>
              <w:rPr>
                <w:rFonts w:ascii="Arial" w:hAnsi="Arial" w:cs="Arial"/>
                <w:sz w:val="20"/>
                <w:szCs w:val="20"/>
              </w:rPr>
            </w:pPr>
            <w:r w:rsidRPr="006B69B6">
              <w:rPr>
                <w:rFonts w:ascii="Arial" w:hAnsi="Arial" w:cs="Arial"/>
                <w:b/>
                <w:sz w:val="20"/>
                <w:szCs w:val="20"/>
              </w:rPr>
              <w:lastRenderedPageBreak/>
              <w:t>I.-</w:t>
            </w:r>
            <w:r w:rsidRPr="006B69B6">
              <w:rPr>
                <w:rFonts w:ascii="Arial" w:hAnsi="Arial" w:cs="Arial"/>
                <w:sz w:val="20"/>
                <w:szCs w:val="20"/>
              </w:rPr>
              <w:t xml:space="preserve"> Ser ciudadano mexicano por nacimiento y tener además la calidad de ciudadano yucateco en el ejercicio de sus derechos.</w:t>
            </w:r>
          </w:p>
          <w:p w14:paraId="1C2CDA85" w14:textId="77777777" w:rsidR="006B69B6" w:rsidRPr="006B69B6" w:rsidRDefault="006B69B6" w:rsidP="006B69B6">
            <w:pPr>
              <w:ind w:firstLine="708"/>
              <w:jc w:val="both"/>
              <w:rPr>
                <w:rFonts w:ascii="Arial" w:hAnsi="Arial" w:cs="Arial"/>
                <w:sz w:val="20"/>
                <w:szCs w:val="20"/>
              </w:rPr>
            </w:pPr>
          </w:p>
          <w:p w14:paraId="7FC7D80F" w14:textId="77777777" w:rsidR="006B69B6" w:rsidRPr="006B69B6" w:rsidRDefault="006B69B6" w:rsidP="006B69B6">
            <w:pPr>
              <w:ind w:firstLine="708"/>
              <w:jc w:val="both"/>
              <w:rPr>
                <w:rFonts w:ascii="Arial" w:hAnsi="Arial" w:cs="Arial"/>
                <w:sz w:val="20"/>
                <w:szCs w:val="20"/>
              </w:rPr>
            </w:pPr>
            <w:r w:rsidRPr="006B69B6">
              <w:rPr>
                <w:rFonts w:ascii="Arial" w:hAnsi="Arial" w:cs="Arial"/>
                <w:b/>
                <w:sz w:val="20"/>
                <w:szCs w:val="20"/>
              </w:rPr>
              <w:t>II.-</w:t>
            </w:r>
            <w:r w:rsidRPr="006B69B6">
              <w:rPr>
                <w:rFonts w:ascii="Arial" w:hAnsi="Arial" w:cs="Arial"/>
                <w:sz w:val="20"/>
                <w:szCs w:val="20"/>
              </w:rPr>
              <w:t xml:space="preserve"> Haber nacido en el Estado y con vecindad no menor de un año inmediatamente anterior al día de la elección. La vecindad no se pierde por desempeñar el cargo de Diputado Federal o Senador.</w:t>
            </w:r>
          </w:p>
          <w:p w14:paraId="30B8BD0C" w14:textId="77777777" w:rsidR="006B69B6" w:rsidRPr="006B69B6" w:rsidRDefault="006B69B6" w:rsidP="006B69B6">
            <w:pPr>
              <w:ind w:firstLine="708"/>
              <w:jc w:val="both"/>
              <w:rPr>
                <w:rFonts w:ascii="Arial" w:hAnsi="Arial" w:cs="Arial"/>
                <w:sz w:val="20"/>
                <w:szCs w:val="20"/>
              </w:rPr>
            </w:pPr>
          </w:p>
          <w:p w14:paraId="3A394A1B" w14:textId="77777777" w:rsidR="006B69B6" w:rsidRPr="006B69B6" w:rsidRDefault="006B69B6" w:rsidP="006B69B6">
            <w:pPr>
              <w:ind w:firstLine="708"/>
              <w:jc w:val="both"/>
              <w:rPr>
                <w:rFonts w:ascii="Arial" w:hAnsi="Arial" w:cs="Arial"/>
                <w:sz w:val="20"/>
                <w:szCs w:val="20"/>
              </w:rPr>
            </w:pPr>
            <w:r w:rsidRPr="006B69B6">
              <w:rPr>
                <w:rFonts w:ascii="Arial" w:hAnsi="Arial" w:cs="Arial"/>
                <w:b/>
                <w:sz w:val="20"/>
                <w:szCs w:val="20"/>
              </w:rPr>
              <w:t>III.-</w:t>
            </w:r>
            <w:r w:rsidRPr="006B69B6">
              <w:rPr>
                <w:rFonts w:ascii="Arial" w:hAnsi="Arial" w:cs="Arial"/>
                <w:sz w:val="20"/>
                <w:szCs w:val="20"/>
              </w:rPr>
              <w:t xml:space="preserve"> En caso de no haber nacido en el Estado, tener residencia efectiva en él no menor de 5 años inmediatamente anteriores al día de la elección.</w:t>
            </w:r>
          </w:p>
          <w:p w14:paraId="42DCB1FE" w14:textId="77777777" w:rsidR="006B69B6" w:rsidRPr="006B69B6" w:rsidRDefault="006B69B6" w:rsidP="006B69B6">
            <w:pPr>
              <w:ind w:firstLine="708"/>
              <w:jc w:val="both"/>
              <w:rPr>
                <w:rFonts w:ascii="Arial" w:hAnsi="Arial" w:cs="Arial"/>
                <w:sz w:val="20"/>
                <w:szCs w:val="20"/>
              </w:rPr>
            </w:pPr>
          </w:p>
          <w:p w14:paraId="27A5425A" w14:textId="77777777" w:rsidR="006B69B6" w:rsidRPr="006B69B6" w:rsidRDefault="006B69B6" w:rsidP="006B69B6">
            <w:pPr>
              <w:ind w:firstLine="708"/>
              <w:jc w:val="both"/>
              <w:rPr>
                <w:rFonts w:ascii="Arial" w:hAnsi="Arial" w:cs="Arial"/>
                <w:sz w:val="20"/>
                <w:szCs w:val="20"/>
              </w:rPr>
            </w:pPr>
            <w:r w:rsidRPr="006B69B6">
              <w:rPr>
                <w:rFonts w:ascii="Arial" w:hAnsi="Arial" w:cs="Arial"/>
                <w:b/>
                <w:sz w:val="20"/>
                <w:szCs w:val="20"/>
              </w:rPr>
              <w:t>IV.-</w:t>
            </w:r>
            <w:r w:rsidRPr="006B69B6">
              <w:rPr>
                <w:rFonts w:ascii="Arial" w:hAnsi="Arial" w:cs="Arial"/>
                <w:sz w:val="20"/>
                <w:szCs w:val="20"/>
              </w:rPr>
              <w:t xml:space="preserve"> Tener treinta años cumplidos el día de la elección.</w:t>
            </w:r>
          </w:p>
          <w:p w14:paraId="09EF51D0" w14:textId="77777777" w:rsidR="006B69B6" w:rsidRPr="006B69B6" w:rsidRDefault="006B69B6" w:rsidP="006B69B6">
            <w:pPr>
              <w:ind w:firstLine="708"/>
              <w:jc w:val="both"/>
              <w:rPr>
                <w:rFonts w:ascii="Arial" w:hAnsi="Arial" w:cs="Arial"/>
                <w:sz w:val="20"/>
                <w:szCs w:val="20"/>
              </w:rPr>
            </w:pPr>
          </w:p>
          <w:p w14:paraId="3D22473E" w14:textId="77777777" w:rsidR="006B69B6" w:rsidRPr="006B69B6" w:rsidRDefault="006B69B6" w:rsidP="006B69B6">
            <w:pPr>
              <w:ind w:firstLine="708"/>
              <w:jc w:val="both"/>
              <w:rPr>
                <w:rFonts w:ascii="Arial" w:hAnsi="Arial" w:cs="Arial"/>
                <w:sz w:val="20"/>
                <w:szCs w:val="20"/>
              </w:rPr>
            </w:pPr>
            <w:r w:rsidRPr="006B69B6">
              <w:rPr>
                <w:rFonts w:ascii="Arial" w:hAnsi="Arial" w:cs="Arial"/>
                <w:b/>
                <w:sz w:val="20"/>
                <w:szCs w:val="20"/>
              </w:rPr>
              <w:t>V.-</w:t>
            </w:r>
            <w:r w:rsidRPr="006B69B6">
              <w:rPr>
                <w:rFonts w:ascii="Arial" w:hAnsi="Arial" w:cs="Arial"/>
                <w:sz w:val="20"/>
                <w:szCs w:val="20"/>
              </w:rPr>
              <w:t xml:space="preserve"> No ser ministro de culto religioso alguno, salvo que se haya separado definitivamente 5 años antes del día de la elección</w:t>
            </w:r>
            <w:r w:rsidRPr="006B69B6">
              <w:rPr>
                <w:rFonts w:ascii="Arial" w:hAnsi="Arial" w:cs="Arial"/>
                <w:b/>
                <w:sz w:val="20"/>
                <w:szCs w:val="20"/>
              </w:rPr>
              <w:t>.</w:t>
            </w:r>
          </w:p>
          <w:p w14:paraId="6713F594" w14:textId="77777777" w:rsidR="006B69B6" w:rsidRPr="006B69B6" w:rsidRDefault="006B69B6" w:rsidP="006B69B6">
            <w:pPr>
              <w:ind w:firstLine="708"/>
              <w:jc w:val="both"/>
              <w:rPr>
                <w:rFonts w:ascii="Arial" w:hAnsi="Arial" w:cs="Arial"/>
                <w:sz w:val="20"/>
                <w:szCs w:val="20"/>
              </w:rPr>
            </w:pPr>
          </w:p>
          <w:p w14:paraId="03C129BA" w14:textId="77777777" w:rsidR="006B69B6" w:rsidRPr="006B69B6" w:rsidRDefault="006B69B6" w:rsidP="006B69B6">
            <w:pPr>
              <w:ind w:firstLine="708"/>
              <w:jc w:val="both"/>
              <w:rPr>
                <w:rFonts w:ascii="Arial" w:hAnsi="Arial" w:cs="Arial"/>
                <w:sz w:val="20"/>
                <w:szCs w:val="20"/>
              </w:rPr>
            </w:pPr>
            <w:r w:rsidRPr="006B69B6">
              <w:rPr>
                <w:rFonts w:ascii="Arial" w:hAnsi="Arial" w:cs="Arial"/>
                <w:b/>
                <w:sz w:val="20"/>
                <w:szCs w:val="20"/>
              </w:rPr>
              <w:t>VI.-</w:t>
            </w:r>
            <w:r w:rsidRPr="006B69B6">
              <w:rPr>
                <w:rFonts w:ascii="Arial" w:hAnsi="Arial" w:cs="Arial"/>
                <w:sz w:val="20"/>
                <w:szCs w:val="20"/>
              </w:rPr>
              <w:t xml:space="preserve"> No estar en servicio activo, en caso de pertenecer al Ejército o Guardia Nacional, noventa días antes de la elección.</w:t>
            </w:r>
          </w:p>
          <w:p w14:paraId="246A7AD2" w14:textId="77777777" w:rsidR="006B69B6" w:rsidRPr="006B69B6" w:rsidRDefault="006B69B6" w:rsidP="006B69B6">
            <w:pPr>
              <w:ind w:firstLine="708"/>
              <w:jc w:val="both"/>
              <w:rPr>
                <w:rFonts w:ascii="Arial" w:hAnsi="Arial" w:cs="Arial"/>
                <w:sz w:val="20"/>
                <w:szCs w:val="20"/>
              </w:rPr>
            </w:pPr>
          </w:p>
          <w:p w14:paraId="23F69140" w14:textId="77777777" w:rsidR="006B69B6" w:rsidRPr="006B69B6" w:rsidRDefault="006B69B6" w:rsidP="006B69B6">
            <w:pPr>
              <w:ind w:firstLine="708"/>
              <w:jc w:val="both"/>
              <w:rPr>
                <w:rFonts w:ascii="Arial" w:hAnsi="Arial" w:cs="Arial"/>
                <w:sz w:val="20"/>
                <w:szCs w:val="20"/>
              </w:rPr>
            </w:pPr>
            <w:r w:rsidRPr="006B69B6">
              <w:rPr>
                <w:rFonts w:ascii="Arial" w:hAnsi="Arial" w:cs="Arial"/>
                <w:b/>
                <w:sz w:val="20"/>
                <w:szCs w:val="20"/>
              </w:rPr>
              <w:t xml:space="preserve">VII.- </w:t>
            </w:r>
            <w:r w:rsidRPr="006B69B6">
              <w:rPr>
                <w:rFonts w:ascii="Arial" w:hAnsi="Arial" w:cs="Arial"/>
                <w:sz w:val="20"/>
                <w:szCs w:val="20"/>
              </w:rPr>
              <w:t xml:space="preserve">No ser titular o encargado del despacho de alguna de las dependencias a que se refiere </w:t>
            </w:r>
            <w:smartTag w:uri="urn:schemas-microsoft-com:office:smarttags" w:element="PersonName">
              <w:smartTagPr>
                <w:attr w:name="ProductID" w:val="la Ley Org￡nica"/>
              </w:smartTagPr>
              <w:r w:rsidRPr="006B69B6">
                <w:rPr>
                  <w:rFonts w:ascii="Arial" w:hAnsi="Arial" w:cs="Arial"/>
                  <w:sz w:val="20"/>
                  <w:szCs w:val="20"/>
                </w:rPr>
                <w:t>la Ley Orgánica</w:t>
              </w:r>
            </w:smartTag>
            <w:r w:rsidRPr="006B69B6">
              <w:rPr>
                <w:rFonts w:ascii="Arial" w:hAnsi="Arial" w:cs="Arial"/>
                <w:sz w:val="20"/>
                <w:szCs w:val="20"/>
              </w:rPr>
              <w:t xml:space="preserve"> de </w:t>
            </w:r>
            <w:smartTag w:uri="urn:schemas-microsoft-com:office:smarttags" w:element="PersonName">
              <w:smartTagPr>
                <w:attr w:name="ProductID" w:val="la Administraci￳n P￺blica"/>
              </w:smartTagPr>
              <w:r w:rsidRPr="006B69B6">
                <w:rPr>
                  <w:rFonts w:ascii="Arial" w:hAnsi="Arial" w:cs="Arial"/>
                  <w:sz w:val="20"/>
                  <w:szCs w:val="20"/>
                </w:rPr>
                <w:t>la Administración Pública</w:t>
              </w:r>
            </w:smartTag>
            <w:r w:rsidRPr="006B69B6">
              <w:rPr>
                <w:rFonts w:ascii="Arial" w:hAnsi="Arial" w:cs="Arial"/>
                <w:sz w:val="20"/>
                <w:szCs w:val="20"/>
              </w:rPr>
              <w:t xml:space="preserve"> del Estado, a menos que se separe de su puesto 90 días antes de la fecha de la elección;</w:t>
            </w:r>
          </w:p>
          <w:p w14:paraId="452EF840" w14:textId="77777777" w:rsidR="006B69B6" w:rsidRPr="006B69B6" w:rsidRDefault="006B69B6" w:rsidP="006B69B6">
            <w:pPr>
              <w:ind w:firstLine="708"/>
              <w:jc w:val="both"/>
              <w:rPr>
                <w:rFonts w:ascii="Arial" w:hAnsi="Arial" w:cs="Arial"/>
                <w:sz w:val="20"/>
                <w:szCs w:val="20"/>
              </w:rPr>
            </w:pPr>
          </w:p>
          <w:p w14:paraId="35F68B56" w14:textId="77777777" w:rsidR="006B69B6" w:rsidRPr="006B69B6" w:rsidRDefault="006B69B6" w:rsidP="006B69B6">
            <w:pPr>
              <w:ind w:firstLine="708"/>
              <w:jc w:val="both"/>
              <w:rPr>
                <w:rFonts w:ascii="Arial" w:hAnsi="Arial" w:cs="Arial"/>
                <w:sz w:val="20"/>
                <w:szCs w:val="20"/>
              </w:rPr>
            </w:pPr>
            <w:r w:rsidRPr="006B69B6">
              <w:rPr>
                <w:rFonts w:ascii="Arial" w:hAnsi="Arial" w:cs="Arial"/>
                <w:b/>
                <w:sz w:val="20"/>
                <w:szCs w:val="20"/>
              </w:rPr>
              <w:t>VIII.-</w:t>
            </w:r>
            <w:r w:rsidRPr="006B69B6">
              <w:rPr>
                <w:rFonts w:ascii="Arial" w:hAnsi="Arial" w:cs="Arial"/>
                <w:sz w:val="20"/>
                <w:szCs w:val="20"/>
              </w:rPr>
              <w:t xml:space="preserve"> No estar comprendido en alguna de las causas de incapacidad establecidas en el artículo 53;</w:t>
            </w:r>
          </w:p>
          <w:p w14:paraId="4E4C4526" w14:textId="77777777" w:rsidR="006B69B6" w:rsidRPr="006B69B6" w:rsidRDefault="006B69B6" w:rsidP="006B69B6">
            <w:pPr>
              <w:ind w:firstLine="708"/>
              <w:jc w:val="both"/>
              <w:rPr>
                <w:rFonts w:ascii="Arial" w:hAnsi="Arial" w:cs="Arial"/>
                <w:sz w:val="20"/>
                <w:szCs w:val="20"/>
              </w:rPr>
            </w:pPr>
          </w:p>
          <w:p w14:paraId="5F0593A7" w14:textId="77777777" w:rsidR="006B69B6" w:rsidRPr="006B69B6" w:rsidRDefault="006B69B6" w:rsidP="006B69B6">
            <w:pPr>
              <w:ind w:firstLine="708"/>
              <w:jc w:val="both"/>
              <w:rPr>
                <w:rFonts w:ascii="Arial" w:hAnsi="Arial" w:cs="Arial"/>
                <w:sz w:val="20"/>
                <w:szCs w:val="20"/>
              </w:rPr>
            </w:pPr>
            <w:r w:rsidRPr="006B69B6">
              <w:rPr>
                <w:rFonts w:ascii="Arial" w:hAnsi="Arial" w:cs="Arial"/>
                <w:b/>
                <w:sz w:val="20"/>
                <w:szCs w:val="20"/>
              </w:rPr>
              <w:t>IX.-</w:t>
            </w:r>
            <w:r w:rsidRPr="006B69B6">
              <w:rPr>
                <w:rFonts w:ascii="Arial" w:hAnsi="Arial" w:cs="Arial"/>
                <w:sz w:val="20"/>
                <w:szCs w:val="20"/>
              </w:rPr>
              <w:t xml:space="preserve"> </w:t>
            </w:r>
            <w:r w:rsidRPr="006B69B6">
              <w:rPr>
                <w:rFonts w:ascii="Arial" w:eastAsia="Calibri" w:hAnsi="Arial" w:cs="Arial"/>
                <w:sz w:val="20"/>
                <w:szCs w:val="20"/>
              </w:rPr>
              <w:t>No haber sido sentenciado con resolución firme de autoridad judicial competente, por la comisión de delito intencional, que amerite pena privativa de la libertad; o por actos de corrupción que ameriten la inhabilitación para ocupar cargos públicos.</w:t>
            </w:r>
          </w:p>
          <w:p w14:paraId="73FE4721" w14:textId="77777777" w:rsidR="006B69B6" w:rsidRPr="006B69B6" w:rsidRDefault="006B69B6" w:rsidP="006B69B6">
            <w:pPr>
              <w:ind w:firstLine="708"/>
              <w:jc w:val="both"/>
              <w:rPr>
                <w:rFonts w:ascii="Arial" w:hAnsi="Arial" w:cs="Arial"/>
                <w:sz w:val="20"/>
                <w:szCs w:val="20"/>
              </w:rPr>
            </w:pPr>
          </w:p>
          <w:p w14:paraId="7CFBB88B" w14:textId="77777777" w:rsidR="006B69B6" w:rsidRPr="006B69B6" w:rsidRDefault="006B69B6" w:rsidP="006B69B6">
            <w:pPr>
              <w:ind w:firstLine="708"/>
              <w:jc w:val="both"/>
              <w:rPr>
                <w:rFonts w:ascii="Arial" w:hAnsi="Arial" w:cs="Arial"/>
                <w:sz w:val="20"/>
                <w:szCs w:val="20"/>
              </w:rPr>
            </w:pPr>
            <w:r w:rsidRPr="006B69B6">
              <w:rPr>
                <w:rFonts w:ascii="Arial" w:hAnsi="Arial" w:cs="Arial"/>
                <w:b/>
                <w:sz w:val="20"/>
                <w:szCs w:val="20"/>
              </w:rPr>
              <w:t>X.-</w:t>
            </w:r>
            <w:r w:rsidRPr="006B69B6">
              <w:rPr>
                <w:rFonts w:ascii="Arial" w:hAnsi="Arial" w:cs="Arial"/>
                <w:sz w:val="20"/>
                <w:szCs w:val="20"/>
              </w:rPr>
              <w:t xml:space="preserve"> No ser Magistrado del Tribunal Superior de Justicia, del Tribunal de Disciplina Judicial, del Tribunal de Justicia Administrativa o del Tribunal de los Trabajadores al Servicio del Estado y de los Municipios, integrante del Órgano de Administración Judicial, Diputado local, Regidor o Síndico, a menos que se separe de su cargo ciento veinte días antes de la fecha de la elección;</w:t>
            </w:r>
          </w:p>
          <w:p w14:paraId="5FE39A90" w14:textId="77777777" w:rsidR="006B69B6" w:rsidRPr="006B69B6" w:rsidRDefault="006B69B6" w:rsidP="006B69B6">
            <w:pPr>
              <w:jc w:val="both"/>
              <w:rPr>
                <w:rFonts w:ascii="Arial" w:hAnsi="Arial" w:cs="Arial"/>
                <w:sz w:val="20"/>
                <w:szCs w:val="20"/>
              </w:rPr>
            </w:pPr>
          </w:p>
          <w:p w14:paraId="39AD8012" w14:textId="77777777" w:rsidR="006B69B6" w:rsidRPr="006B69B6" w:rsidRDefault="006B69B6" w:rsidP="006B69B6">
            <w:pPr>
              <w:ind w:firstLine="708"/>
              <w:jc w:val="both"/>
              <w:rPr>
                <w:rFonts w:ascii="Arial" w:hAnsi="Arial" w:cs="Arial"/>
                <w:sz w:val="20"/>
                <w:szCs w:val="20"/>
              </w:rPr>
            </w:pPr>
            <w:r w:rsidRPr="006B69B6">
              <w:rPr>
                <w:rFonts w:ascii="Arial" w:hAnsi="Arial" w:cs="Arial"/>
                <w:b/>
                <w:sz w:val="20"/>
                <w:szCs w:val="20"/>
              </w:rPr>
              <w:lastRenderedPageBreak/>
              <w:t>XI.-</w:t>
            </w:r>
            <w:r w:rsidRPr="006B69B6">
              <w:rPr>
                <w:rFonts w:ascii="Arial" w:hAnsi="Arial" w:cs="Arial"/>
                <w:sz w:val="20"/>
                <w:szCs w:val="20"/>
              </w:rPr>
              <w:t xml:space="preserve"> No ser Magistrado o Secretario del Tribunal Electoral del Estado de Yucatán, Consejero, Secretario Ejecutivo o sus equivalentes, de los órganos electorales locales o nacionales, a menos que se separen de sus funciones 3 años antes de la fecha de la elección;</w:t>
            </w:r>
          </w:p>
          <w:p w14:paraId="501712BF" w14:textId="77777777" w:rsidR="006B69B6" w:rsidRPr="006B69B6" w:rsidRDefault="006B69B6" w:rsidP="006B69B6">
            <w:pPr>
              <w:jc w:val="both"/>
              <w:rPr>
                <w:rFonts w:ascii="Arial" w:hAnsi="Arial" w:cs="Arial"/>
                <w:sz w:val="20"/>
                <w:szCs w:val="20"/>
              </w:rPr>
            </w:pPr>
          </w:p>
          <w:p w14:paraId="20370BEB" w14:textId="77777777" w:rsidR="006B69B6" w:rsidRPr="006B69B6" w:rsidRDefault="006B69B6" w:rsidP="006B69B6">
            <w:pPr>
              <w:ind w:firstLine="708"/>
              <w:jc w:val="both"/>
              <w:rPr>
                <w:rFonts w:ascii="Arial" w:hAnsi="Arial" w:cs="Arial"/>
                <w:sz w:val="20"/>
                <w:szCs w:val="20"/>
              </w:rPr>
            </w:pPr>
            <w:r w:rsidRPr="006B69B6">
              <w:rPr>
                <w:rFonts w:ascii="Arial" w:hAnsi="Arial" w:cs="Arial"/>
                <w:b/>
                <w:sz w:val="20"/>
                <w:szCs w:val="20"/>
              </w:rPr>
              <w:t>XII.-</w:t>
            </w:r>
            <w:r w:rsidRPr="006B69B6">
              <w:rPr>
                <w:rFonts w:ascii="Arial" w:hAnsi="Arial" w:cs="Arial"/>
                <w:sz w:val="20"/>
                <w:szCs w:val="20"/>
              </w:rPr>
              <w:t xml:space="preserve"> No ser deudor alimentario moroso;</w:t>
            </w:r>
          </w:p>
          <w:p w14:paraId="7AD10ABD" w14:textId="77777777" w:rsidR="006B69B6" w:rsidRPr="006B69B6" w:rsidRDefault="006B69B6" w:rsidP="006B69B6">
            <w:pPr>
              <w:jc w:val="both"/>
              <w:rPr>
                <w:rFonts w:ascii="Arial" w:hAnsi="Arial" w:cs="Arial"/>
                <w:sz w:val="20"/>
                <w:szCs w:val="20"/>
              </w:rPr>
            </w:pPr>
          </w:p>
          <w:p w14:paraId="4095E2BB" w14:textId="77777777" w:rsidR="006B69B6" w:rsidRPr="006B69B6" w:rsidRDefault="006B69B6" w:rsidP="006B69B6">
            <w:pPr>
              <w:ind w:firstLine="708"/>
              <w:jc w:val="both"/>
              <w:rPr>
                <w:rFonts w:ascii="Arial" w:hAnsi="Arial" w:cs="Arial"/>
                <w:sz w:val="20"/>
                <w:szCs w:val="20"/>
              </w:rPr>
            </w:pPr>
            <w:r w:rsidRPr="006B69B6">
              <w:rPr>
                <w:rFonts w:ascii="Arial" w:hAnsi="Arial" w:cs="Arial"/>
                <w:b/>
                <w:sz w:val="20"/>
                <w:szCs w:val="20"/>
              </w:rPr>
              <w:t>XIII.-</w:t>
            </w:r>
            <w:r w:rsidRPr="006B69B6">
              <w:rPr>
                <w:rFonts w:ascii="Arial" w:hAnsi="Arial" w:cs="Arial"/>
                <w:sz w:val="20"/>
                <w:szCs w:val="20"/>
              </w:rPr>
              <w:t xml:space="preserve"> No tener antecedentes penales por violencia familiar, delitos contra la intimidad personal, contra la imagen personal, violencia laboral contra las mujeres, violencia obstétrica, violencia por parentesco, violencia institucional, hostigamiento sexual, acoso sexual, abuso sexual, estupro, violación o feminicidio, y</w:t>
            </w:r>
          </w:p>
          <w:p w14:paraId="5127F354" w14:textId="77777777" w:rsidR="006B69B6" w:rsidRPr="006B69B6" w:rsidRDefault="006B69B6" w:rsidP="006B69B6">
            <w:pPr>
              <w:ind w:firstLine="708"/>
              <w:jc w:val="both"/>
              <w:rPr>
                <w:rFonts w:ascii="Arial" w:hAnsi="Arial" w:cs="Arial"/>
                <w:sz w:val="20"/>
                <w:szCs w:val="20"/>
              </w:rPr>
            </w:pPr>
          </w:p>
          <w:p w14:paraId="04AEBDBA" w14:textId="3EB144BD" w:rsidR="006B69B6" w:rsidRDefault="006B69B6" w:rsidP="006B69B6">
            <w:pPr>
              <w:ind w:firstLine="708"/>
              <w:jc w:val="both"/>
              <w:rPr>
                <w:rFonts w:ascii="Arial" w:hAnsi="Arial" w:cs="Arial"/>
                <w:sz w:val="20"/>
                <w:szCs w:val="20"/>
              </w:rPr>
            </w:pPr>
            <w:r w:rsidRPr="006B69B6">
              <w:rPr>
                <w:rFonts w:ascii="Arial" w:hAnsi="Arial" w:cs="Arial"/>
                <w:b/>
                <w:sz w:val="20"/>
                <w:szCs w:val="20"/>
              </w:rPr>
              <w:t>XIV.-</w:t>
            </w:r>
            <w:r w:rsidRPr="006B69B6">
              <w:rPr>
                <w:rFonts w:ascii="Arial" w:hAnsi="Arial" w:cs="Arial"/>
                <w:sz w:val="20"/>
                <w:szCs w:val="20"/>
              </w:rPr>
              <w:t xml:space="preserve"> Estar inscrito en el Registro Federal de Electores y contar con Credencial para Votar vigente.</w:t>
            </w:r>
          </w:p>
          <w:p w14:paraId="3A07AD43" w14:textId="538EB755" w:rsidR="006B69B6" w:rsidRDefault="006B69B6" w:rsidP="006B69B6">
            <w:pPr>
              <w:ind w:firstLine="708"/>
              <w:jc w:val="both"/>
              <w:rPr>
                <w:rFonts w:ascii="Arial" w:hAnsi="Arial" w:cs="Arial"/>
                <w:sz w:val="20"/>
                <w:szCs w:val="20"/>
              </w:rPr>
            </w:pPr>
          </w:p>
          <w:p w14:paraId="251C2979" w14:textId="23B5727C" w:rsidR="006B69B6" w:rsidRPr="006B69B6" w:rsidRDefault="006B69B6" w:rsidP="006B69B6">
            <w:pPr>
              <w:ind w:firstLine="719"/>
              <w:jc w:val="both"/>
              <w:rPr>
                <w:rFonts w:ascii="Arial" w:hAnsi="Arial" w:cs="Arial"/>
                <w:b/>
                <w:bCs/>
                <w:sz w:val="20"/>
                <w:szCs w:val="20"/>
                <w:u w:val="single"/>
              </w:rPr>
            </w:pPr>
            <w:r w:rsidRPr="006B69B6">
              <w:rPr>
                <w:rFonts w:ascii="Arial" w:hAnsi="Arial" w:cs="Arial"/>
                <w:b/>
                <w:bCs/>
                <w:sz w:val="20"/>
                <w:szCs w:val="20"/>
                <w:u w:val="single"/>
              </w:rPr>
              <w:t>XV. No tener o haber tenido en los últimos tres años anteriores al día de la elección un vínculo de matrimonio o concubinato o relación de pareja, o de parentesco por consanguinidad o</w:t>
            </w:r>
            <w:r>
              <w:rPr>
                <w:rFonts w:ascii="Arial" w:hAnsi="Arial" w:cs="Arial"/>
                <w:b/>
                <w:bCs/>
                <w:sz w:val="20"/>
                <w:szCs w:val="20"/>
                <w:u w:val="single"/>
              </w:rPr>
              <w:t xml:space="preserve"> </w:t>
            </w:r>
            <w:r w:rsidRPr="006B69B6">
              <w:rPr>
                <w:rFonts w:ascii="Arial" w:hAnsi="Arial" w:cs="Arial"/>
                <w:b/>
                <w:bCs/>
                <w:sz w:val="20"/>
                <w:szCs w:val="20"/>
                <w:u w:val="single"/>
              </w:rPr>
              <w:t xml:space="preserve">civil en línea recta sin limitación de grado y en línea colateral hasta el cuarto grado o de afinidad hasta el segundo grado, con la persona que está ejerciendo la titularidad del Ejecutivo </w:t>
            </w:r>
            <w:r>
              <w:rPr>
                <w:rFonts w:ascii="Arial" w:hAnsi="Arial" w:cs="Arial"/>
                <w:b/>
                <w:bCs/>
                <w:sz w:val="20"/>
                <w:szCs w:val="20"/>
                <w:u w:val="single"/>
              </w:rPr>
              <w:t>Estatal</w:t>
            </w:r>
            <w:r w:rsidRPr="006B69B6">
              <w:rPr>
                <w:rFonts w:ascii="Arial" w:hAnsi="Arial" w:cs="Arial"/>
                <w:b/>
                <w:bCs/>
                <w:sz w:val="20"/>
                <w:szCs w:val="20"/>
                <w:u w:val="single"/>
              </w:rPr>
              <w:t>.</w:t>
            </w:r>
          </w:p>
          <w:p w14:paraId="3B78BF41" w14:textId="77777777" w:rsidR="002D7C6F" w:rsidRPr="00EF6850" w:rsidRDefault="002D7C6F" w:rsidP="002D7C6F">
            <w:pPr>
              <w:autoSpaceDE w:val="0"/>
              <w:autoSpaceDN w:val="0"/>
              <w:adjustRightInd w:val="0"/>
              <w:jc w:val="both"/>
              <w:rPr>
                <w:rFonts w:ascii="Arial" w:hAnsi="Arial" w:cs="Arial"/>
                <w:sz w:val="20"/>
                <w:szCs w:val="20"/>
              </w:rPr>
            </w:pPr>
          </w:p>
        </w:tc>
      </w:tr>
      <w:tr w:rsidR="002D7C6F" w:rsidRPr="00EF6850" w14:paraId="0BDACCC6" w14:textId="77777777" w:rsidTr="00244325">
        <w:tc>
          <w:tcPr>
            <w:tcW w:w="4404" w:type="dxa"/>
            <w:tcBorders>
              <w:top w:val="single" w:sz="12" w:space="0" w:color="auto"/>
              <w:left w:val="single" w:sz="12" w:space="0" w:color="auto"/>
              <w:bottom w:val="single" w:sz="12" w:space="0" w:color="auto"/>
              <w:right w:val="single" w:sz="12" w:space="0" w:color="auto"/>
            </w:tcBorders>
          </w:tcPr>
          <w:p w14:paraId="365778BA" w14:textId="77777777" w:rsidR="00901025" w:rsidRPr="00901025" w:rsidRDefault="00901025" w:rsidP="00901025">
            <w:pPr>
              <w:jc w:val="both"/>
              <w:rPr>
                <w:rFonts w:ascii="Arial" w:hAnsi="Arial" w:cs="Arial"/>
                <w:b/>
                <w:sz w:val="20"/>
                <w:szCs w:val="20"/>
              </w:rPr>
            </w:pPr>
            <w:r w:rsidRPr="00901025">
              <w:rPr>
                <w:rFonts w:ascii="Arial" w:hAnsi="Arial" w:cs="Arial"/>
                <w:b/>
                <w:bCs/>
                <w:sz w:val="20"/>
                <w:szCs w:val="20"/>
              </w:rPr>
              <w:lastRenderedPageBreak/>
              <w:t>Artículo 65.-</w:t>
            </w:r>
            <w:r w:rsidRPr="00901025">
              <w:rPr>
                <w:rFonts w:ascii="Arial" w:hAnsi="Arial" w:cs="Arial"/>
                <w:sz w:val="20"/>
                <w:szCs w:val="20"/>
              </w:rPr>
              <w:t xml:space="preserve"> </w:t>
            </w:r>
            <w:r w:rsidRPr="00901025">
              <w:rPr>
                <w:rFonts w:ascii="Arial" w:hAnsi="Arial" w:cs="Arial"/>
                <w:bCs/>
                <w:sz w:val="20"/>
                <w:szCs w:val="20"/>
              </w:rPr>
              <w:t>Para ser electo Magistrada o Magistrado o Jueza o Juez del Poder Judicial del Estado, además de los requisitos señalados por las fracciones I a la IV del párrafo segundo del artículo 97 de la Constitución Política de los Estados Unidos Mexicanos, se deberá:</w:t>
            </w:r>
          </w:p>
          <w:p w14:paraId="4B60B248" w14:textId="77777777" w:rsidR="00901025" w:rsidRPr="00901025" w:rsidRDefault="00901025" w:rsidP="00901025">
            <w:pPr>
              <w:jc w:val="both"/>
              <w:rPr>
                <w:rFonts w:ascii="Arial" w:hAnsi="Arial" w:cs="Arial"/>
                <w:sz w:val="20"/>
                <w:szCs w:val="20"/>
              </w:rPr>
            </w:pPr>
          </w:p>
          <w:p w14:paraId="57A44A19" w14:textId="77777777" w:rsidR="00901025" w:rsidRPr="00901025" w:rsidRDefault="00901025" w:rsidP="00901025">
            <w:pPr>
              <w:ind w:firstLine="720"/>
              <w:jc w:val="both"/>
              <w:rPr>
                <w:rFonts w:ascii="Arial" w:hAnsi="Arial" w:cs="Arial"/>
                <w:bCs/>
                <w:sz w:val="20"/>
                <w:szCs w:val="20"/>
              </w:rPr>
            </w:pPr>
            <w:r w:rsidRPr="00901025">
              <w:rPr>
                <w:rFonts w:ascii="Arial" w:hAnsi="Arial" w:cs="Arial"/>
                <w:b/>
                <w:bCs/>
                <w:sz w:val="20"/>
                <w:szCs w:val="20"/>
              </w:rPr>
              <w:t>I.-</w:t>
            </w:r>
            <w:r w:rsidRPr="00901025">
              <w:rPr>
                <w:rFonts w:ascii="Arial" w:hAnsi="Arial" w:cs="Arial"/>
                <w:b/>
                <w:sz w:val="20"/>
                <w:szCs w:val="20"/>
              </w:rPr>
              <w:t xml:space="preserve"> </w:t>
            </w:r>
            <w:r w:rsidRPr="00901025">
              <w:rPr>
                <w:rFonts w:ascii="Arial" w:hAnsi="Arial" w:cs="Arial"/>
                <w:bCs/>
                <w:sz w:val="20"/>
                <w:szCs w:val="20"/>
              </w:rPr>
              <w:t>Ser persona ciudadana mexicana por nacimiento y, además, la calidad de ciudadanía yucateca;</w:t>
            </w:r>
          </w:p>
          <w:p w14:paraId="395E8AC6" w14:textId="77777777" w:rsidR="00901025" w:rsidRPr="00901025" w:rsidRDefault="00901025" w:rsidP="00901025">
            <w:pPr>
              <w:ind w:firstLine="708"/>
              <w:jc w:val="both"/>
              <w:rPr>
                <w:rFonts w:ascii="Arial" w:hAnsi="Arial" w:cs="Arial"/>
                <w:b/>
                <w:sz w:val="20"/>
                <w:szCs w:val="20"/>
              </w:rPr>
            </w:pPr>
          </w:p>
          <w:p w14:paraId="7AFEAF09" w14:textId="77777777" w:rsidR="00901025" w:rsidRPr="00901025" w:rsidRDefault="00901025" w:rsidP="00901025">
            <w:pPr>
              <w:pStyle w:val="NormalWeb"/>
              <w:spacing w:before="0" w:beforeAutospacing="0" w:after="0" w:afterAutospacing="0"/>
              <w:ind w:firstLine="708"/>
              <w:jc w:val="both"/>
              <w:rPr>
                <w:rFonts w:ascii="Arial" w:hAnsi="Arial" w:cs="Arial"/>
                <w:sz w:val="20"/>
                <w:szCs w:val="20"/>
              </w:rPr>
            </w:pPr>
            <w:r w:rsidRPr="00901025">
              <w:rPr>
                <w:rFonts w:ascii="Arial" w:hAnsi="Arial" w:cs="Arial"/>
                <w:b/>
                <w:sz w:val="20"/>
                <w:szCs w:val="20"/>
              </w:rPr>
              <w:t xml:space="preserve">II.- </w:t>
            </w:r>
            <w:r w:rsidRPr="00901025">
              <w:rPr>
                <w:rFonts w:ascii="Arial" w:hAnsi="Arial" w:cs="Arial"/>
                <w:sz w:val="20"/>
                <w:szCs w:val="20"/>
              </w:rPr>
              <w:t>Estar en ejercicio de sus derechos políticos y civiles y gozar de buena reputación, para lo cual se tomará en cuenta no ser deudor alimentario moroso y contar con una trayectoria laboral respetable a través de un estudio minucioso de los antecedentes del postulante en el que se pueda evaluar su conducta ética;</w:t>
            </w:r>
          </w:p>
          <w:p w14:paraId="374BD705" w14:textId="77777777" w:rsidR="00901025" w:rsidRPr="00901025" w:rsidRDefault="00901025" w:rsidP="00901025">
            <w:pPr>
              <w:ind w:firstLine="708"/>
              <w:jc w:val="both"/>
              <w:rPr>
                <w:rFonts w:ascii="Arial" w:hAnsi="Arial" w:cs="Arial"/>
                <w:sz w:val="20"/>
                <w:szCs w:val="20"/>
              </w:rPr>
            </w:pPr>
          </w:p>
          <w:p w14:paraId="7384ADFC" w14:textId="77777777" w:rsidR="00901025" w:rsidRPr="00901025" w:rsidRDefault="00901025" w:rsidP="00901025">
            <w:pPr>
              <w:ind w:firstLine="720"/>
              <w:jc w:val="both"/>
              <w:rPr>
                <w:rFonts w:ascii="Arial" w:hAnsi="Arial" w:cs="Arial"/>
                <w:bCs/>
                <w:sz w:val="20"/>
                <w:szCs w:val="20"/>
              </w:rPr>
            </w:pPr>
            <w:r w:rsidRPr="00901025">
              <w:rPr>
                <w:rFonts w:ascii="Arial" w:hAnsi="Arial" w:cs="Arial"/>
                <w:b/>
                <w:bCs/>
                <w:sz w:val="20"/>
                <w:szCs w:val="20"/>
              </w:rPr>
              <w:t>III.-</w:t>
            </w:r>
            <w:r w:rsidRPr="00901025">
              <w:rPr>
                <w:rFonts w:ascii="Arial" w:hAnsi="Arial" w:cs="Arial"/>
                <w:sz w:val="20"/>
                <w:szCs w:val="20"/>
              </w:rPr>
              <w:t xml:space="preserve"> </w:t>
            </w:r>
            <w:r w:rsidRPr="00901025">
              <w:rPr>
                <w:rFonts w:ascii="Arial" w:hAnsi="Arial" w:cs="Arial"/>
                <w:bCs/>
                <w:sz w:val="20"/>
                <w:szCs w:val="20"/>
              </w:rPr>
              <w:t xml:space="preserve">Contar el día de la elección de personas magistradas y jueces con título y cédula profesional de licenciatura en derecho expedido legalmente y haber obtenido un </w:t>
            </w:r>
            <w:r w:rsidRPr="00901025">
              <w:rPr>
                <w:rFonts w:ascii="Arial" w:hAnsi="Arial" w:cs="Arial"/>
                <w:bCs/>
                <w:sz w:val="20"/>
                <w:szCs w:val="20"/>
              </w:rPr>
              <w:lastRenderedPageBreak/>
              <w:t xml:space="preserve">promedio general de calificación de cuando menos ocho puntos o su equivalente. Cuando se trate del cargo al que se postula, deberá contar con nueve puntos o su equivalente en las materias relacionadas a dicho cargo dentro de la licenciatura, especialidad, maestría o doctorado, asimismo, deberá contar con práctica profesional de al menos tres años en un área jurídica afín a su candidatura; </w:t>
            </w:r>
          </w:p>
          <w:p w14:paraId="3D439C96" w14:textId="77777777" w:rsidR="00901025" w:rsidRPr="00901025" w:rsidRDefault="00901025" w:rsidP="00901025">
            <w:pPr>
              <w:ind w:firstLine="708"/>
              <w:jc w:val="both"/>
              <w:rPr>
                <w:rFonts w:ascii="Arial" w:hAnsi="Arial" w:cs="Arial"/>
                <w:sz w:val="20"/>
                <w:szCs w:val="20"/>
              </w:rPr>
            </w:pPr>
          </w:p>
          <w:p w14:paraId="65DB00B4" w14:textId="77777777" w:rsidR="00901025" w:rsidRPr="00901025" w:rsidRDefault="00901025" w:rsidP="00901025">
            <w:pPr>
              <w:ind w:firstLine="720"/>
              <w:jc w:val="both"/>
              <w:rPr>
                <w:rFonts w:ascii="Arial" w:hAnsi="Arial" w:cs="Arial"/>
                <w:bCs/>
                <w:sz w:val="20"/>
                <w:szCs w:val="20"/>
              </w:rPr>
            </w:pPr>
            <w:r w:rsidRPr="00901025">
              <w:rPr>
                <w:rFonts w:ascii="Arial" w:hAnsi="Arial" w:cs="Arial"/>
                <w:b/>
                <w:bCs/>
                <w:sz w:val="20"/>
                <w:szCs w:val="20"/>
              </w:rPr>
              <w:t>IV.-</w:t>
            </w:r>
            <w:r w:rsidRPr="00901025">
              <w:rPr>
                <w:rFonts w:ascii="Arial" w:hAnsi="Arial" w:cs="Arial"/>
                <w:sz w:val="20"/>
                <w:szCs w:val="20"/>
              </w:rPr>
              <w:t xml:space="preserve"> </w:t>
            </w:r>
            <w:r w:rsidRPr="00901025">
              <w:rPr>
                <w:rFonts w:ascii="Arial" w:hAnsi="Arial" w:cs="Arial"/>
                <w:bCs/>
                <w:sz w:val="20"/>
                <w:szCs w:val="20"/>
              </w:rPr>
              <w:t>Cumplir con lo dispuesto en la fracción IV del artículo 95 de la Constitución Política de los Estados Unidos Mexicanos, y no haber sido sentenciado con resolución firme de la autoridad judicial competente o por actos de corrupción que ameriten la inhabilitación para ocupar cargos públicos;</w:t>
            </w:r>
            <w:r w:rsidRPr="00901025">
              <w:rPr>
                <w:rFonts w:ascii="Arial" w:hAnsi="Arial" w:cs="Arial"/>
                <w:b/>
                <w:sz w:val="20"/>
                <w:szCs w:val="20"/>
              </w:rPr>
              <w:t xml:space="preserve"> </w:t>
            </w:r>
          </w:p>
          <w:p w14:paraId="0DD1A212" w14:textId="77777777" w:rsidR="00901025" w:rsidRPr="00901025" w:rsidRDefault="00901025" w:rsidP="00901025">
            <w:pPr>
              <w:ind w:firstLine="708"/>
              <w:jc w:val="both"/>
              <w:rPr>
                <w:rFonts w:ascii="Arial" w:hAnsi="Arial" w:cs="Arial"/>
                <w:sz w:val="20"/>
                <w:szCs w:val="20"/>
              </w:rPr>
            </w:pPr>
          </w:p>
          <w:p w14:paraId="3E433646" w14:textId="77777777" w:rsidR="00901025" w:rsidRPr="00901025" w:rsidRDefault="00901025" w:rsidP="00901025">
            <w:pPr>
              <w:ind w:firstLine="708"/>
              <w:jc w:val="both"/>
              <w:rPr>
                <w:rFonts w:ascii="Arial" w:hAnsi="Arial" w:cs="Arial"/>
                <w:sz w:val="20"/>
                <w:szCs w:val="20"/>
              </w:rPr>
            </w:pPr>
            <w:r w:rsidRPr="00901025">
              <w:rPr>
                <w:rFonts w:ascii="Arial" w:hAnsi="Arial" w:cs="Arial"/>
                <w:b/>
                <w:bCs/>
                <w:sz w:val="20"/>
                <w:szCs w:val="20"/>
              </w:rPr>
              <w:t>V.-</w:t>
            </w:r>
            <w:r w:rsidRPr="00901025">
              <w:rPr>
                <w:rFonts w:ascii="Arial" w:hAnsi="Arial" w:cs="Arial"/>
                <w:sz w:val="20"/>
                <w:szCs w:val="20"/>
              </w:rPr>
              <w:t xml:space="preserve"> </w:t>
            </w:r>
            <w:r w:rsidRPr="00901025">
              <w:rPr>
                <w:rFonts w:ascii="Arial" w:hAnsi="Arial" w:cs="Arial"/>
                <w:bCs/>
                <w:sz w:val="20"/>
                <w:szCs w:val="20"/>
              </w:rPr>
              <w:t>Gozar de buena reputación y no haber sido condenado por delito doloso con sanción privativa de la libertad;</w:t>
            </w:r>
          </w:p>
          <w:p w14:paraId="361EFE3B" w14:textId="77777777" w:rsidR="00901025" w:rsidRPr="00901025" w:rsidRDefault="00901025" w:rsidP="00901025">
            <w:pPr>
              <w:ind w:firstLine="708"/>
              <w:jc w:val="right"/>
              <w:rPr>
                <w:rFonts w:ascii="Arial" w:hAnsi="Arial" w:cs="Arial"/>
                <w:sz w:val="20"/>
                <w:szCs w:val="20"/>
              </w:rPr>
            </w:pPr>
          </w:p>
          <w:p w14:paraId="5E0BE151" w14:textId="77777777" w:rsidR="00901025" w:rsidRPr="00901025" w:rsidRDefault="00901025" w:rsidP="00901025">
            <w:pPr>
              <w:ind w:firstLine="720"/>
              <w:jc w:val="both"/>
              <w:rPr>
                <w:rFonts w:ascii="Arial" w:hAnsi="Arial" w:cs="Arial"/>
                <w:bCs/>
                <w:sz w:val="20"/>
                <w:szCs w:val="20"/>
              </w:rPr>
            </w:pPr>
            <w:r w:rsidRPr="00901025">
              <w:rPr>
                <w:rFonts w:ascii="Arial" w:hAnsi="Arial" w:cs="Arial"/>
                <w:b/>
                <w:bCs/>
                <w:sz w:val="20"/>
                <w:szCs w:val="20"/>
              </w:rPr>
              <w:t>VI.-</w:t>
            </w:r>
            <w:r w:rsidRPr="00901025">
              <w:rPr>
                <w:rFonts w:ascii="Arial" w:hAnsi="Arial" w:cs="Arial"/>
                <w:b/>
                <w:sz w:val="20"/>
                <w:szCs w:val="20"/>
              </w:rPr>
              <w:t xml:space="preserve"> </w:t>
            </w:r>
            <w:r w:rsidRPr="00901025">
              <w:rPr>
                <w:rFonts w:ascii="Arial" w:hAnsi="Arial" w:cs="Arial"/>
                <w:bCs/>
                <w:sz w:val="20"/>
                <w:szCs w:val="20"/>
              </w:rPr>
              <w:t xml:space="preserve">Haber residido en el Estado durante el año anterior al día de la publicación de la convocatoria de elección de magistraturas y juzgadores; </w:t>
            </w:r>
          </w:p>
          <w:p w14:paraId="276B2EDF" w14:textId="77777777" w:rsidR="00901025" w:rsidRPr="00901025" w:rsidRDefault="00901025" w:rsidP="00901025">
            <w:pPr>
              <w:ind w:firstLine="708"/>
              <w:jc w:val="both"/>
              <w:rPr>
                <w:rFonts w:ascii="Arial" w:hAnsi="Arial" w:cs="Arial"/>
                <w:sz w:val="20"/>
                <w:szCs w:val="20"/>
              </w:rPr>
            </w:pPr>
          </w:p>
          <w:p w14:paraId="55F1F48E" w14:textId="77777777" w:rsidR="00901025" w:rsidRPr="00901025" w:rsidRDefault="00901025" w:rsidP="00901025">
            <w:pPr>
              <w:ind w:firstLine="720"/>
              <w:jc w:val="both"/>
              <w:rPr>
                <w:rFonts w:ascii="Arial" w:hAnsi="Arial" w:cs="Arial"/>
                <w:bCs/>
                <w:sz w:val="20"/>
                <w:szCs w:val="20"/>
              </w:rPr>
            </w:pPr>
            <w:r w:rsidRPr="00901025">
              <w:rPr>
                <w:rFonts w:ascii="Arial" w:hAnsi="Arial" w:cs="Arial"/>
                <w:b/>
                <w:sz w:val="20"/>
                <w:szCs w:val="20"/>
              </w:rPr>
              <w:t xml:space="preserve">VII.- </w:t>
            </w:r>
            <w:r w:rsidRPr="00901025">
              <w:rPr>
                <w:rFonts w:ascii="Arial" w:hAnsi="Arial" w:cs="Arial"/>
                <w:bCs/>
                <w:sz w:val="20"/>
                <w:szCs w:val="20"/>
              </w:rPr>
              <w:t>No haber sido titular del Poder Ejecutivo del Estado, de alguna de las dependencias o entidades de la Administración Pública del Estado de Yucatán, de un organismo autónomo, Senador, Diputado Federal, Diputado Local, Presidente Municipal o ministro de culto, durante un año previo al día de la convocatoria de elección de magistraturas y juzgadores;</w:t>
            </w:r>
          </w:p>
          <w:p w14:paraId="3290B539" w14:textId="77777777" w:rsidR="00901025" w:rsidRPr="00901025" w:rsidRDefault="00901025" w:rsidP="00901025">
            <w:pPr>
              <w:ind w:firstLine="708"/>
              <w:jc w:val="both"/>
              <w:rPr>
                <w:rFonts w:ascii="Arial" w:hAnsi="Arial" w:cs="Arial"/>
                <w:sz w:val="20"/>
                <w:szCs w:val="20"/>
              </w:rPr>
            </w:pPr>
          </w:p>
          <w:p w14:paraId="748520D3" w14:textId="77777777" w:rsidR="00901025" w:rsidRPr="00901025" w:rsidRDefault="00901025" w:rsidP="00901025">
            <w:pPr>
              <w:ind w:firstLine="708"/>
              <w:jc w:val="both"/>
              <w:rPr>
                <w:rFonts w:ascii="Arial" w:hAnsi="Arial" w:cs="Arial"/>
                <w:sz w:val="20"/>
                <w:szCs w:val="20"/>
              </w:rPr>
            </w:pPr>
            <w:r w:rsidRPr="00901025">
              <w:rPr>
                <w:rFonts w:ascii="Arial" w:hAnsi="Arial" w:cs="Arial"/>
                <w:b/>
                <w:sz w:val="20"/>
                <w:szCs w:val="20"/>
              </w:rPr>
              <w:t>VIII.-</w:t>
            </w:r>
            <w:r w:rsidRPr="00901025">
              <w:rPr>
                <w:rFonts w:ascii="Arial" w:hAnsi="Arial" w:cs="Arial"/>
                <w:sz w:val="20"/>
                <w:szCs w:val="20"/>
              </w:rPr>
              <w:t xml:space="preserve"> No tener antecedentes penales por violencia familiar, delitos contra la intimidad personal, contra la imagen personal, violencia laboral contra las mujeres, violencia obstétrica, violencia por parentesco, violencia institucional, hostigamiento sexual, acoso sexual, abuso sexual, estupro, violación o feminicidio.</w:t>
            </w:r>
          </w:p>
          <w:p w14:paraId="3B3754C2" w14:textId="77777777" w:rsidR="00901025" w:rsidRPr="00901025" w:rsidRDefault="00901025" w:rsidP="00901025">
            <w:pPr>
              <w:ind w:firstLine="708"/>
              <w:jc w:val="both"/>
              <w:rPr>
                <w:rFonts w:ascii="Arial" w:hAnsi="Arial" w:cs="Arial"/>
                <w:sz w:val="20"/>
                <w:szCs w:val="20"/>
              </w:rPr>
            </w:pPr>
          </w:p>
          <w:p w14:paraId="54BB7A6E" w14:textId="77777777" w:rsidR="00901025" w:rsidRPr="00901025" w:rsidRDefault="00901025" w:rsidP="00901025">
            <w:pPr>
              <w:ind w:firstLine="720"/>
              <w:rPr>
                <w:rFonts w:ascii="Arial" w:hAnsi="Arial" w:cs="Arial"/>
                <w:bCs/>
                <w:sz w:val="20"/>
                <w:szCs w:val="20"/>
              </w:rPr>
            </w:pPr>
            <w:r w:rsidRPr="00901025">
              <w:rPr>
                <w:rFonts w:ascii="Arial" w:hAnsi="Arial" w:cs="Arial"/>
                <w:b/>
                <w:sz w:val="20"/>
                <w:szCs w:val="20"/>
              </w:rPr>
              <w:t xml:space="preserve">IX.- </w:t>
            </w:r>
            <w:r w:rsidRPr="00901025">
              <w:rPr>
                <w:rFonts w:ascii="Arial" w:hAnsi="Arial" w:cs="Arial"/>
                <w:bCs/>
                <w:sz w:val="20"/>
                <w:szCs w:val="20"/>
              </w:rPr>
              <w:t>No ser deudor alimentario moroso.</w:t>
            </w:r>
          </w:p>
          <w:p w14:paraId="477C60B6" w14:textId="11956D74" w:rsidR="00901025" w:rsidRDefault="00901025" w:rsidP="00901025">
            <w:pPr>
              <w:ind w:firstLine="708"/>
              <w:jc w:val="both"/>
              <w:rPr>
                <w:rFonts w:ascii="Arial" w:hAnsi="Arial" w:cs="Arial"/>
                <w:sz w:val="20"/>
                <w:szCs w:val="20"/>
              </w:rPr>
            </w:pPr>
          </w:p>
          <w:p w14:paraId="2C94BD9B" w14:textId="613A9B34" w:rsidR="00901025" w:rsidRDefault="00901025" w:rsidP="00901025">
            <w:pPr>
              <w:ind w:firstLine="708"/>
              <w:jc w:val="both"/>
              <w:rPr>
                <w:rFonts w:ascii="Arial" w:hAnsi="Arial" w:cs="Arial"/>
                <w:sz w:val="20"/>
                <w:szCs w:val="20"/>
              </w:rPr>
            </w:pPr>
          </w:p>
          <w:p w14:paraId="20610710" w14:textId="4558BD3D" w:rsidR="00901025" w:rsidRDefault="00901025" w:rsidP="00901025">
            <w:pPr>
              <w:ind w:firstLine="708"/>
              <w:jc w:val="both"/>
              <w:rPr>
                <w:rFonts w:ascii="Arial" w:hAnsi="Arial" w:cs="Arial"/>
                <w:sz w:val="20"/>
                <w:szCs w:val="20"/>
              </w:rPr>
            </w:pPr>
          </w:p>
          <w:p w14:paraId="7860B17C" w14:textId="3085EA91" w:rsidR="00901025" w:rsidRDefault="00901025" w:rsidP="00901025">
            <w:pPr>
              <w:ind w:firstLine="708"/>
              <w:jc w:val="both"/>
              <w:rPr>
                <w:rFonts w:ascii="Arial" w:hAnsi="Arial" w:cs="Arial"/>
                <w:sz w:val="20"/>
                <w:szCs w:val="20"/>
              </w:rPr>
            </w:pPr>
          </w:p>
          <w:p w14:paraId="1C8494B8" w14:textId="254A1ABB" w:rsidR="00901025" w:rsidRDefault="00901025" w:rsidP="00901025">
            <w:pPr>
              <w:ind w:firstLine="708"/>
              <w:jc w:val="both"/>
              <w:rPr>
                <w:rFonts w:ascii="Arial" w:hAnsi="Arial" w:cs="Arial"/>
                <w:sz w:val="20"/>
                <w:szCs w:val="20"/>
              </w:rPr>
            </w:pPr>
          </w:p>
          <w:p w14:paraId="26F04124" w14:textId="69FFC74F" w:rsidR="00901025" w:rsidRDefault="00901025" w:rsidP="00901025">
            <w:pPr>
              <w:ind w:firstLine="708"/>
              <w:jc w:val="both"/>
              <w:rPr>
                <w:rFonts w:ascii="Arial" w:hAnsi="Arial" w:cs="Arial"/>
                <w:sz w:val="20"/>
                <w:szCs w:val="20"/>
              </w:rPr>
            </w:pPr>
          </w:p>
          <w:p w14:paraId="148E1B9C" w14:textId="2AC5F774" w:rsidR="00901025" w:rsidRDefault="00901025" w:rsidP="00901025">
            <w:pPr>
              <w:ind w:firstLine="708"/>
              <w:jc w:val="both"/>
              <w:rPr>
                <w:rFonts w:ascii="Arial" w:hAnsi="Arial" w:cs="Arial"/>
                <w:sz w:val="20"/>
                <w:szCs w:val="20"/>
              </w:rPr>
            </w:pPr>
          </w:p>
          <w:p w14:paraId="07B2F76F" w14:textId="77CB0C14" w:rsidR="00901025" w:rsidRDefault="00901025" w:rsidP="00901025">
            <w:pPr>
              <w:ind w:firstLine="708"/>
              <w:jc w:val="both"/>
              <w:rPr>
                <w:rFonts w:ascii="Arial" w:hAnsi="Arial" w:cs="Arial"/>
                <w:sz w:val="20"/>
                <w:szCs w:val="20"/>
              </w:rPr>
            </w:pPr>
          </w:p>
          <w:p w14:paraId="439B424B" w14:textId="364B07CC" w:rsidR="00901025" w:rsidRDefault="00901025" w:rsidP="00901025">
            <w:pPr>
              <w:ind w:firstLine="708"/>
              <w:jc w:val="both"/>
              <w:rPr>
                <w:rFonts w:ascii="Arial" w:hAnsi="Arial" w:cs="Arial"/>
                <w:sz w:val="20"/>
                <w:szCs w:val="20"/>
              </w:rPr>
            </w:pPr>
          </w:p>
          <w:p w14:paraId="7776DAB3" w14:textId="25B0EAB5" w:rsidR="00901025" w:rsidRDefault="00901025" w:rsidP="00901025">
            <w:pPr>
              <w:ind w:firstLine="708"/>
              <w:jc w:val="both"/>
              <w:rPr>
                <w:rFonts w:ascii="Arial" w:hAnsi="Arial" w:cs="Arial"/>
                <w:sz w:val="20"/>
                <w:szCs w:val="20"/>
              </w:rPr>
            </w:pPr>
          </w:p>
          <w:p w14:paraId="0F28E7F7" w14:textId="2F57A9C6" w:rsidR="00901025" w:rsidRDefault="00901025" w:rsidP="00901025">
            <w:pPr>
              <w:ind w:firstLine="708"/>
              <w:jc w:val="both"/>
              <w:rPr>
                <w:rFonts w:ascii="Arial" w:hAnsi="Arial" w:cs="Arial"/>
                <w:sz w:val="20"/>
                <w:szCs w:val="20"/>
              </w:rPr>
            </w:pPr>
          </w:p>
          <w:p w14:paraId="5118EFDD" w14:textId="44B6D072" w:rsidR="00901025" w:rsidRDefault="00901025" w:rsidP="00901025">
            <w:pPr>
              <w:ind w:firstLine="708"/>
              <w:jc w:val="both"/>
              <w:rPr>
                <w:rFonts w:ascii="Arial" w:hAnsi="Arial" w:cs="Arial"/>
                <w:sz w:val="20"/>
                <w:szCs w:val="20"/>
              </w:rPr>
            </w:pPr>
          </w:p>
          <w:p w14:paraId="3467731E" w14:textId="77777777" w:rsidR="00901025" w:rsidRPr="00901025" w:rsidRDefault="00901025" w:rsidP="00901025">
            <w:pPr>
              <w:ind w:firstLine="708"/>
              <w:jc w:val="both"/>
              <w:rPr>
                <w:rFonts w:ascii="Arial" w:hAnsi="Arial" w:cs="Arial"/>
                <w:sz w:val="20"/>
                <w:szCs w:val="20"/>
              </w:rPr>
            </w:pPr>
          </w:p>
          <w:p w14:paraId="0997008F" w14:textId="77777777" w:rsidR="00901025" w:rsidRPr="00901025" w:rsidRDefault="00901025" w:rsidP="00901025">
            <w:pPr>
              <w:ind w:firstLine="708"/>
              <w:jc w:val="both"/>
              <w:rPr>
                <w:rFonts w:ascii="Arial" w:hAnsi="Arial" w:cs="Arial"/>
                <w:sz w:val="20"/>
                <w:szCs w:val="20"/>
              </w:rPr>
            </w:pPr>
            <w:r w:rsidRPr="00901025">
              <w:rPr>
                <w:rFonts w:ascii="Arial" w:hAnsi="Arial" w:cs="Arial"/>
                <w:sz w:val="20"/>
                <w:szCs w:val="20"/>
              </w:rPr>
              <w:t xml:space="preserve">Los Magistrados de </w:t>
            </w:r>
            <w:smartTag w:uri="urn:schemas-microsoft-com:office:smarttags" w:element="PersonName">
              <w:smartTagPr>
                <w:attr w:name="ProductID" w:val="la Sala"/>
              </w:smartTagPr>
              <w:r w:rsidRPr="00901025">
                <w:rPr>
                  <w:rFonts w:ascii="Arial" w:hAnsi="Arial" w:cs="Arial"/>
                  <w:sz w:val="20"/>
                  <w:szCs w:val="20"/>
                </w:rPr>
                <w:t>la Sala</w:t>
              </w:r>
            </w:smartTag>
            <w:r w:rsidRPr="00901025">
              <w:rPr>
                <w:rFonts w:ascii="Arial" w:hAnsi="Arial" w:cs="Arial"/>
                <w:sz w:val="20"/>
                <w:szCs w:val="20"/>
              </w:rPr>
              <w:t xml:space="preserve"> especializada en Justicia para Adolescentes deberán acreditar tener los conocimientos suficientes en la materia.</w:t>
            </w:r>
          </w:p>
          <w:p w14:paraId="00FD2AA5" w14:textId="77777777" w:rsidR="00901025" w:rsidRPr="00901025" w:rsidRDefault="00901025" w:rsidP="00901025">
            <w:pPr>
              <w:ind w:firstLine="708"/>
              <w:jc w:val="both"/>
              <w:rPr>
                <w:rFonts w:ascii="Arial" w:hAnsi="Arial" w:cs="Arial"/>
                <w:sz w:val="20"/>
                <w:szCs w:val="20"/>
              </w:rPr>
            </w:pPr>
          </w:p>
          <w:p w14:paraId="0B59B45E" w14:textId="77777777" w:rsidR="00901025" w:rsidRPr="00901025" w:rsidRDefault="00901025" w:rsidP="00901025">
            <w:pPr>
              <w:ind w:firstLine="708"/>
              <w:jc w:val="both"/>
              <w:rPr>
                <w:rFonts w:ascii="Arial" w:hAnsi="Arial" w:cs="Arial"/>
                <w:sz w:val="20"/>
                <w:szCs w:val="20"/>
              </w:rPr>
            </w:pPr>
            <w:r w:rsidRPr="00901025">
              <w:rPr>
                <w:rFonts w:ascii="Arial" w:hAnsi="Arial" w:cs="Arial"/>
                <w:sz w:val="20"/>
                <w:szCs w:val="20"/>
              </w:rPr>
              <w:t xml:space="preserve">Se deroga. </w:t>
            </w:r>
          </w:p>
          <w:p w14:paraId="0B692503" w14:textId="77777777" w:rsidR="00901025" w:rsidRPr="00901025" w:rsidRDefault="00901025" w:rsidP="00901025">
            <w:pPr>
              <w:ind w:firstLine="708"/>
              <w:jc w:val="both"/>
              <w:rPr>
                <w:rFonts w:ascii="Arial" w:hAnsi="Arial" w:cs="Arial"/>
                <w:sz w:val="20"/>
                <w:szCs w:val="20"/>
              </w:rPr>
            </w:pPr>
          </w:p>
          <w:p w14:paraId="5BBD9F2B" w14:textId="77777777" w:rsidR="00901025" w:rsidRPr="00901025" w:rsidRDefault="00901025" w:rsidP="00901025">
            <w:pPr>
              <w:ind w:firstLine="708"/>
              <w:jc w:val="both"/>
              <w:rPr>
                <w:rFonts w:ascii="Arial" w:hAnsi="Arial" w:cs="Arial"/>
                <w:sz w:val="20"/>
                <w:szCs w:val="20"/>
              </w:rPr>
            </w:pPr>
            <w:r w:rsidRPr="00901025">
              <w:rPr>
                <w:rFonts w:ascii="Arial" w:hAnsi="Arial" w:cs="Arial"/>
                <w:sz w:val="20"/>
                <w:szCs w:val="20"/>
              </w:rPr>
              <w:t>Los Magistrados del Tribunal de los Trabajadores al Servicio del Estado y Municipios deberán acreditar experiencia y conocimientos en la materia.</w:t>
            </w:r>
          </w:p>
          <w:p w14:paraId="14902A39" w14:textId="77777777" w:rsidR="00901025" w:rsidRPr="00901025" w:rsidRDefault="00901025" w:rsidP="00901025">
            <w:pPr>
              <w:ind w:firstLine="708"/>
              <w:jc w:val="both"/>
              <w:rPr>
                <w:rFonts w:ascii="Arial" w:hAnsi="Arial" w:cs="Arial"/>
                <w:sz w:val="20"/>
                <w:szCs w:val="20"/>
              </w:rPr>
            </w:pPr>
          </w:p>
          <w:p w14:paraId="79B09695" w14:textId="77777777" w:rsidR="00901025" w:rsidRPr="00901025" w:rsidRDefault="00901025" w:rsidP="00901025">
            <w:pPr>
              <w:pStyle w:val="NormalWeb"/>
              <w:spacing w:before="0" w:beforeAutospacing="0" w:after="0" w:afterAutospacing="0"/>
              <w:ind w:firstLine="708"/>
              <w:jc w:val="both"/>
              <w:rPr>
                <w:rFonts w:ascii="Arial" w:hAnsi="Arial" w:cs="Arial"/>
                <w:bCs/>
                <w:sz w:val="20"/>
                <w:szCs w:val="20"/>
              </w:rPr>
            </w:pPr>
            <w:r w:rsidRPr="00901025">
              <w:rPr>
                <w:rFonts w:ascii="Arial" w:hAnsi="Arial" w:cs="Arial"/>
                <w:bCs/>
                <w:sz w:val="20"/>
                <w:szCs w:val="20"/>
              </w:rPr>
              <w:t>La ley establecerá las bases para el desarrollo de la carrera judicial, la cual se regirá por los principios de excelencia, imparcialidad, independencia, objetividad y profesionalismo.</w:t>
            </w:r>
          </w:p>
          <w:p w14:paraId="21B9A668" w14:textId="77777777" w:rsidR="002D7C6F" w:rsidRPr="00901025" w:rsidRDefault="002D7C6F" w:rsidP="00901025">
            <w:pPr>
              <w:pStyle w:val="Textosinformato"/>
              <w:ind w:left="567"/>
              <w:jc w:val="right"/>
              <w:rPr>
                <w:rFonts w:ascii="Arial" w:hAnsi="Arial" w:cs="Arial"/>
              </w:rPr>
            </w:pPr>
          </w:p>
        </w:tc>
        <w:tc>
          <w:tcPr>
            <w:tcW w:w="4404" w:type="dxa"/>
            <w:tcBorders>
              <w:top w:val="single" w:sz="12" w:space="0" w:color="auto"/>
              <w:left w:val="single" w:sz="12" w:space="0" w:color="auto"/>
              <w:bottom w:val="single" w:sz="12" w:space="0" w:color="auto"/>
              <w:right w:val="single" w:sz="12" w:space="0" w:color="auto"/>
            </w:tcBorders>
          </w:tcPr>
          <w:p w14:paraId="5EE48714" w14:textId="77777777" w:rsidR="00901025" w:rsidRPr="00901025" w:rsidRDefault="00901025" w:rsidP="00901025">
            <w:pPr>
              <w:jc w:val="both"/>
              <w:rPr>
                <w:rFonts w:ascii="Arial" w:hAnsi="Arial" w:cs="Arial"/>
                <w:b/>
                <w:sz w:val="20"/>
                <w:szCs w:val="20"/>
              </w:rPr>
            </w:pPr>
            <w:r w:rsidRPr="00901025">
              <w:rPr>
                <w:rFonts w:ascii="Arial" w:hAnsi="Arial" w:cs="Arial"/>
                <w:b/>
                <w:bCs/>
                <w:sz w:val="20"/>
                <w:szCs w:val="20"/>
              </w:rPr>
              <w:lastRenderedPageBreak/>
              <w:t>Artículo 65.-</w:t>
            </w:r>
            <w:r w:rsidRPr="00901025">
              <w:rPr>
                <w:rFonts w:ascii="Arial" w:hAnsi="Arial" w:cs="Arial"/>
                <w:sz w:val="20"/>
                <w:szCs w:val="20"/>
              </w:rPr>
              <w:t xml:space="preserve"> </w:t>
            </w:r>
            <w:r w:rsidRPr="00901025">
              <w:rPr>
                <w:rFonts w:ascii="Arial" w:hAnsi="Arial" w:cs="Arial"/>
                <w:bCs/>
                <w:sz w:val="20"/>
                <w:szCs w:val="20"/>
              </w:rPr>
              <w:t>Para ser electo Magistrada o Magistrado o Jueza o Juez del Poder Judicial del Estado, además de los requisitos señalados por las fracciones I a la IV del párrafo segundo del artículo 97 de la Constitución Política de los Estados Unidos Mexicanos, se deberá:</w:t>
            </w:r>
          </w:p>
          <w:p w14:paraId="001EF139" w14:textId="77777777" w:rsidR="00901025" w:rsidRPr="00901025" w:rsidRDefault="00901025" w:rsidP="00901025">
            <w:pPr>
              <w:jc w:val="both"/>
              <w:rPr>
                <w:rFonts w:ascii="Arial" w:hAnsi="Arial" w:cs="Arial"/>
                <w:sz w:val="20"/>
                <w:szCs w:val="20"/>
              </w:rPr>
            </w:pPr>
          </w:p>
          <w:p w14:paraId="3E18BAD9" w14:textId="77777777" w:rsidR="00901025" w:rsidRPr="00901025" w:rsidRDefault="00901025" w:rsidP="00901025">
            <w:pPr>
              <w:ind w:firstLine="720"/>
              <w:jc w:val="both"/>
              <w:rPr>
                <w:rFonts w:ascii="Arial" w:hAnsi="Arial" w:cs="Arial"/>
                <w:bCs/>
                <w:sz w:val="20"/>
                <w:szCs w:val="20"/>
              </w:rPr>
            </w:pPr>
            <w:r w:rsidRPr="00901025">
              <w:rPr>
                <w:rFonts w:ascii="Arial" w:hAnsi="Arial" w:cs="Arial"/>
                <w:b/>
                <w:bCs/>
                <w:sz w:val="20"/>
                <w:szCs w:val="20"/>
              </w:rPr>
              <w:t>I.-</w:t>
            </w:r>
            <w:r w:rsidRPr="00901025">
              <w:rPr>
                <w:rFonts w:ascii="Arial" w:hAnsi="Arial" w:cs="Arial"/>
                <w:b/>
                <w:sz w:val="20"/>
                <w:szCs w:val="20"/>
              </w:rPr>
              <w:t xml:space="preserve"> </w:t>
            </w:r>
            <w:r w:rsidRPr="00901025">
              <w:rPr>
                <w:rFonts w:ascii="Arial" w:hAnsi="Arial" w:cs="Arial"/>
                <w:bCs/>
                <w:sz w:val="20"/>
                <w:szCs w:val="20"/>
              </w:rPr>
              <w:t>Ser persona ciudadana mexicana por nacimiento y, además, la calidad de ciudadanía yucateca;</w:t>
            </w:r>
          </w:p>
          <w:p w14:paraId="55C4F7F1" w14:textId="77777777" w:rsidR="00901025" w:rsidRPr="00901025" w:rsidRDefault="00901025" w:rsidP="00901025">
            <w:pPr>
              <w:ind w:firstLine="708"/>
              <w:jc w:val="both"/>
              <w:rPr>
                <w:rFonts w:ascii="Arial" w:hAnsi="Arial" w:cs="Arial"/>
                <w:b/>
                <w:sz w:val="20"/>
                <w:szCs w:val="20"/>
              </w:rPr>
            </w:pPr>
          </w:p>
          <w:p w14:paraId="0068AA01" w14:textId="77777777" w:rsidR="00901025" w:rsidRPr="00901025" w:rsidRDefault="00901025" w:rsidP="00901025">
            <w:pPr>
              <w:pStyle w:val="NormalWeb"/>
              <w:spacing w:before="0" w:beforeAutospacing="0" w:after="0" w:afterAutospacing="0"/>
              <w:ind w:firstLine="708"/>
              <w:jc w:val="both"/>
              <w:rPr>
                <w:rFonts w:ascii="Arial" w:hAnsi="Arial" w:cs="Arial"/>
                <w:sz w:val="20"/>
                <w:szCs w:val="20"/>
              </w:rPr>
            </w:pPr>
            <w:r w:rsidRPr="00901025">
              <w:rPr>
                <w:rFonts w:ascii="Arial" w:hAnsi="Arial" w:cs="Arial"/>
                <w:b/>
                <w:sz w:val="20"/>
                <w:szCs w:val="20"/>
              </w:rPr>
              <w:t xml:space="preserve">II.- </w:t>
            </w:r>
            <w:r w:rsidRPr="00901025">
              <w:rPr>
                <w:rFonts w:ascii="Arial" w:hAnsi="Arial" w:cs="Arial"/>
                <w:sz w:val="20"/>
                <w:szCs w:val="20"/>
              </w:rPr>
              <w:t>Estar en ejercicio de sus derechos políticos y civiles y gozar de buena reputación, para lo cual se tomará en cuenta no ser deudor alimentario moroso y contar con una trayectoria laboral respetable a través de un estudio minucioso de los antecedentes del postulante en el que se pueda evaluar su conducta ética;</w:t>
            </w:r>
          </w:p>
          <w:p w14:paraId="4A4E867C" w14:textId="77777777" w:rsidR="00901025" w:rsidRPr="00901025" w:rsidRDefault="00901025" w:rsidP="00901025">
            <w:pPr>
              <w:ind w:firstLine="708"/>
              <w:jc w:val="both"/>
              <w:rPr>
                <w:rFonts w:ascii="Arial" w:hAnsi="Arial" w:cs="Arial"/>
                <w:sz w:val="20"/>
                <w:szCs w:val="20"/>
              </w:rPr>
            </w:pPr>
          </w:p>
          <w:p w14:paraId="418A1DA3" w14:textId="77777777" w:rsidR="00901025" w:rsidRPr="00901025" w:rsidRDefault="00901025" w:rsidP="00901025">
            <w:pPr>
              <w:ind w:firstLine="720"/>
              <w:jc w:val="both"/>
              <w:rPr>
                <w:rFonts w:ascii="Arial" w:hAnsi="Arial" w:cs="Arial"/>
                <w:bCs/>
                <w:sz w:val="20"/>
                <w:szCs w:val="20"/>
              </w:rPr>
            </w:pPr>
            <w:r w:rsidRPr="00901025">
              <w:rPr>
                <w:rFonts w:ascii="Arial" w:hAnsi="Arial" w:cs="Arial"/>
                <w:b/>
                <w:bCs/>
                <w:sz w:val="20"/>
                <w:szCs w:val="20"/>
              </w:rPr>
              <w:t>III.-</w:t>
            </w:r>
            <w:r w:rsidRPr="00901025">
              <w:rPr>
                <w:rFonts w:ascii="Arial" w:hAnsi="Arial" w:cs="Arial"/>
                <w:sz w:val="20"/>
                <w:szCs w:val="20"/>
              </w:rPr>
              <w:t xml:space="preserve"> </w:t>
            </w:r>
            <w:r w:rsidRPr="00901025">
              <w:rPr>
                <w:rFonts w:ascii="Arial" w:hAnsi="Arial" w:cs="Arial"/>
                <w:bCs/>
                <w:sz w:val="20"/>
                <w:szCs w:val="20"/>
              </w:rPr>
              <w:t xml:space="preserve">Contar el día de la elección de personas magistradas y jueces con título y cédula profesional de licenciatura en derecho expedido legalmente y haber obtenido un </w:t>
            </w:r>
            <w:r w:rsidRPr="00901025">
              <w:rPr>
                <w:rFonts w:ascii="Arial" w:hAnsi="Arial" w:cs="Arial"/>
                <w:bCs/>
                <w:sz w:val="20"/>
                <w:szCs w:val="20"/>
              </w:rPr>
              <w:lastRenderedPageBreak/>
              <w:t xml:space="preserve">promedio general de calificación de cuando menos ocho puntos o su equivalente. Cuando se trate del cargo al que se postula, deberá contar con nueve puntos o su equivalente en las materias relacionadas a dicho cargo dentro de la licenciatura, especialidad, maestría o doctorado, asimismo, deberá contar con práctica profesional de al menos tres años en un área jurídica afín a su candidatura; </w:t>
            </w:r>
          </w:p>
          <w:p w14:paraId="6A9FCF3A" w14:textId="77777777" w:rsidR="00901025" w:rsidRPr="00901025" w:rsidRDefault="00901025" w:rsidP="00901025">
            <w:pPr>
              <w:ind w:firstLine="708"/>
              <w:jc w:val="both"/>
              <w:rPr>
                <w:rFonts w:ascii="Arial" w:hAnsi="Arial" w:cs="Arial"/>
                <w:sz w:val="20"/>
                <w:szCs w:val="20"/>
              </w:rPr>
            </w:pPr>
          </w:p>
          <w:p w14:paraId="0FDDDC2F" w14:textId="77777777" w:rsidR="00901025" w:rsidRPr="00901025" w:rsidRDefault="00901025" w:rsidP="00901025">
            <w:pPr>
              <w:ind w:firstLine="720"/>
              <w:jc w:val="both"/>
              <w:rPr>
                <w:rFonts w:ascii="Arial" w:hAnsi="Arial" w:cs="Arial"/>
                <w:bCs/>
                <w:sz w:val="20"/>
                <w:szCs w:val="20"/>
              </w:rPr>
            </w:pPr>
            <w:r w:rsidRPr="00901025">
              <w:rPr>
                <w:rFonts w:ascii="Arial" w:hAnsi="Arial" w:cs="Arial"/>
                <w:b/>
                <w:bCs/>
                <w:sz w:val="20"/>
                <w:szCs w:val="20"/>
              </w:rPr>
              <w:t>IV.-</w:t>
            </w:r>
            <w:r w:rsidRPr="00901025">
              <w:rPr>
                <w:rFonts w:ascii="Arial" w:hAnsi="Arial" w:cs="Arial"/>
                <w:sz w:val="20"/>
                <w:szCs w:val="20"/>
              </w:rPr>
              <w:t xml:space="preserve"> </w:t>
            </w:r>
            <w:r w:rsidRPr="00901025">
              <w:rPr>
                <w:rFonts w:ascii="Arial" w:hAnsi="Arial" w:cs="Arial"/>
                <w:bCs/>
                <w:sz w:val="20"/>
                <w:szCs w:val="20"/>
              </w:rPr>
              <w:t>Cumplir con lo dispuesto en la fracción IV del artículo 95 de la Constitución Política de los Estados Unidos Mexicanos, y no haber sido sentenciado con resolución firme de la autoridad judicial competente o por actos de corrupción que ameriten la inhabilitación para ocupar cargos públicos;</w:t>
            </w:r>
            <w:r w:rsidRPr="00901025">
              <w:rPr>
                <w:rFonts w:ascii="Arial" w:hAnsi="Arial" w:cs="Arial"/>
                <w:b/>
                <w:sz w:val="20"/>
                <w:szCs w:val="20"/>
              </w:rPr>
              <w:t xml:space="preserve"> </w:t>
            </w:r>
          </w:p>
          <w:p w14:paraId="4D54B111" w14:textId="77777777" w:rsidR="00901025" w:rsidRPr="00901025" w:rsidRDefault="00901025" w:rsidP="00901025">
            <w:pPr>
              <w:ind w:firstLine="708"/>
              <w:jc w:val="both"/>
              <w:rPr>
                <w:rFonts w:ascii="Arial" w:hAnsi="Arial" w:cs="Arial"/>
                <w:sz w:val="20"/>
                <w:szCs w:val="20"/>
              </w:rPr>
            </w:pPr>
          </w:p>
          <w:p w14:paraId="4519C9A5" w14:textId="77777777" w:rsidR="00901025" w:rsidRPr="00901025" w:rsidRDefault="00901025" w:rsidP="00901025">
            <w:pPr>
              <w:ind w:firstLine="708"/>
              <w:jc w:val="both"/>
              <w:rPr>
                <w:rFonts w:ascii="Arial" w:hAnsi="Arial" w:cs="Arial"/>
                <w:sz w:val="20"/>
                <w:szCs w:val="20"/>
              </w:rPr>
            </w:pPr>
            <w:r w:rsidRPr="00901025">
              <w:rPr>
                <w:rFonts w:ascii="Arial" w:hAnsi="Arial" w:cs="Arial"/>
                <w:b/>
                <w:bCs/>
                <w:sz w:val="20"/>
                <w:szCs w:val="20"/>
              </w:rPr>
              <w:t>V.-</w:t>
            </w:r>
            <w:r w:rsidRPr="00901025">
              <w:rPr>
                <w:rFonts w:ascii="Arial" w:hAnsi="Arial" w:cs="Arial"/>
                <w:sz w:val="20"/>
                <w:szCs w:val="20"/>
              </w:rPr>
              <w:t xml:space="preserve"> </w:t>
            </w:r>
            <w:r w:rsidRPr="00901025">
              <w:rPr>
                <w:rFonts w:ascii="Arial" w:hAnsi="Arial" w:cs="Arial"/>
                <w:bCs/>
                <w:sz w:val="20"/>
                <w:szCs w:val="20"/>
              </w:rPr>
              <w:t>Gozar de buena reputación y no haber sido condenado por delito doloso con sanción privativa de la libertad;</w:t>
            </w:r>
          </w:p>
          <w:p w14:paraId="09598B12" w14:textId="77777777" w:rsidR="00901025" w:rsidRPr="00901025" w:rsidRDefault="00901025" w:rsidP="00901025">
            <w:pPr>
              <w:ind w:firstLine="708"/>
              <w:jc w:val="right"/>
              <w:rPr>
                <w:rFonts w:ascii="Arial" w:hAnsi="Arial" w:cs="Arial"/>
                <w:sz w:val="20"/>
                <w:szCs w:val="20"/>
              </w:rPr>
            </w:pPr>
          </w:p>
          <w:p w14:paraId="4B38F9FF" w14:textId="77777777" w:rsidR="00901025" w:rsidRPr="00901025" w:rsidRDefault="00901025" w:rsidP="00901025">
            <w:pPr>
              <w:ind w:firstLine="720"/>
              <w:jc w:val="both"/>
              <w:rPr>
                <w:rFonts w:ascii="Arial" w:hAnsi="Arial" w:cs="Arial"/>
                <w:bCs/>
                <w:sz w:val="20"/>
                <w:szCs w:val="20"/>
              </w:rPr>
            </w:pPr>
            <w:r w:rsidRPr="00901025">
              <w:rPr>
                <w:rFonts w:ascii="Arial" w:hAnsi="Arial" w:cs="Arial"/>
                <w:b/>
                <w:bCs/>
                <w:sz w:val="20"/>
                <w:szCs w:val="20"/>
              </w:rPr>
              <w:t>VI.-</w:t>
            </w:r>
            <w:r w:rsidRPr="00901025">
              <w:rPr>
                <w:rFonts w:ascii="Arial" w:hAnsi="Arial" w:cs="Arial"/>
                <w:b/>
                <w:sz w:val="20"/>
                <w:szCs w:val="20"/>
              </w:rPr>
              <w:t xml:space="preserve"> </w:t>
            </w:r>
            <w:r w:rsidRPr="00901025">
              <w:rPr>
                <w:rFonts w:ascii="Arial" w:hAnsi="Arial" w:cs="Arial"/>
                <w:bCs/>
                <w:sz w:val="20"/>
                <w:szCs w:val="20"/>
              </w:rPr>
              <w:t xml:space="preserve">Haber residido en el Estado durante el año anterior al día de la publicación de la convocatoria de elección de magistraturas y juzgadores; </w:t>
            </w:r>
          </w:p>
          <w:p w14:paraId="63DB77E9" w14:textId="77777777" w:rsidR="00901025" w:rsidRPr="00901025" w:rsidRDefault="00901025" w:rsidP="00901025">
            <w:pPr>
              <w:ind w:firstLine="708"/>
              <w:jc w:val="both"/>
              <w:rPr>
                <w:rFonts w:ascii="Arial" w:hAnsi="Arial" w:cs="Arial"/>
                <w:sz w:val="20"/>
                <w:szCs w:val="20"/>
              </w:rPr>
            </w:pPr>
          </w:p>
          <w:p w14:paraId="75942266" w14:textId="77777777" w:rsidR="00901025" w:rsidRPr="00901025" w:rsidRDefault="00901025" w:rsidP="00901025">
            <w:pPr>
              <w:ind w:firstLine="720"/>
              <w:jc w:val="both"/>
              <w:rPr>
                <w:rFonts w:ascii="Arial" w:hAnsi="Arial" w:cs="Arial"/>
                <w:bCs/>
                <w:sz w:val="20"/>
                <w:szCs w:val="20"/>
              </w:rPr>
            </w:pPr>
            <w:r w:rsidRPr="00901025">
              <w:rPr>
                <w:rFonts w:ascii="Arial" w:hAnsi="Arial" w:cs="Arial"/>
                <w:b/>
                <w:sz w:val="20"/>
                <w:szCs w:val="20"/>
              </w:rPr>
              <w:t xml:space="preserve">VII.- </w:t>
            </w:r>
            <w:r w:rsidRPr="00901025">
              <w:rPr>
                <w:rFonts w:ascii="Arial" w:hAnsi="Arial" w:cs="Arial"/>
                <w:bCs/>
                <w:sz w:val="20"/>
                <w:szCs w:val="20"/>
              </w:rPr>
              <w:t>No haber sido titular del Poder Ejecutivo del Estado, de alguna de las dependencias o entidades de la Administración Pública del Estado de Yucatán, de un organismo autónomo, Senador, Diputado Federal, Diputado Local, Presidente Municipal o ministro de culto, durante un año previo al día de la convocatoria de elección de magistraturas y juzgadores;</w:t>
            </w:r>
          </w:p>
          <w:p w14:paraId="4EF88D74" w14:textId="77777777" w:rsidR="00901025" w:rsidRPr="00901025" w:rsidRDefault="00901025" w:rsidP="00901025">
            <w:pPr>
              <w:ind w:firstLine="708"/>
              <w:jc w:val="both"/>
              <w:rPr>
                <w:rFonts w:ascii="Arial" w:hAnsi="Arial" w:cs="Arial"/>
                <w:sz w:val="20"/>
                <w:szCs w:val="20"/>
              </w:rPr>
            </w:pPr>
          </w:p>
          <w:p w14:paraId="30577249" w14:textId="77777777" w:rsidR="00901025" w:rsidRPr="00901025" w:rsidRDefault="00901025" w:rsidP="00901025">
            <w:pPr>
              <w:ind w:firstLine="708"/>
              <w:jc w:val="both"/>
              <w:rPr>
                <w:rFonts w:ascii="Arial" w:hAnsi="Arial" w:cs="Arial"/>
                <w:sz w:val="20"/>
                <w:szCs w:val="20"/>
              </w:rPr>
            </w:pPr>
            <w:r w:rsidRPr="00901025">
              <w:rPr>
                <w:rFonts w:ascii="Arial" w:hAnsi="Arial" w:cs="Arial"/>
                <w:b/>
                <w:sz w:val="20"/>
                <w:szCs w:val="20"/>
              </w:rPr>
              <w:t>VIII.-</w:t>
            </w:r>
            <w:r w:rsidRPr="00901025">
              <w:rPr>
                <w:rFonts w:ascii="Arial" w:hAnsi="Arial" w:cs="Arial"/>
                <w:sz w:val="20"/>
                <w:szCs w:val="20"/>
              </w:rPr>
              <w:t xml:space="preserve"> No tener antecedentes penales por violencia familiar, delitos contra la intimidad personal, contra la imagen personal, violencia laboral contra las mujeres, violencia obstétrica, violencia por parentesco, violencia institucional, hostigamiento sexual, acoso sexual, abuso sexual, estupro, violación o feminicidio.</w:t>
            </w:r>
          </w:p>
          <w:p w14:paraId="25C81783" w14:textId="77777777" w:rsidR="00901025" w:rsidRPr="00901025" w:rsidRDefault="00901025" w:rsidP="00901025">
            <w:pPr>
              <w:ind w:firstLine="708"/>
              <w:jc w:val="both"/>
              <w:rPr>
                <w:rFonts w:ascii="Arial" w:hAnsi="Arial" w:cs="Arial"/>
                <w:sz w:val="20"/>
                <w:szCs w:val="20"/>
              </w:rPr>
            </w:pPr>
          </w:p>
          <w:p w14:paraId="083AD0E3" w14:textId="460ADC19" w:rsidR="00901025" w:rsidRDefault="00901025" w:rsidP="00901025">
            <w:pPr>
              <w:ind w:firstLine="720"/>
              <w:rPr>
                <w:rFonts w:ascii="Arial" w:hAnsi="Arial" w:cs="Arial"/>
                <w:bCs/>
                <w:sz w:val="20"/>
                <w:szCs w:val="20"/>
              </w:rPr>
            </w:pPr>
            <w:r w:rsidRPr="00901025">
              <w:rPr>
                <w:rFonts w:ascii="Arial" w:hAnsi="Arial" w:cs="Arial"/>
                <w:b/>
                <w:sz w:val="20"/>
                <w:szCs w:val="20"/>
              </w:rPr>
              <w:t xml:space="preserve">IX.- </w:t>
            </w:r>
            <w:r w:rsidRPr="00901025">
              <w:rPr>
                <w:rFonts w:ascii="Arial" w:hAnsi="Arial" w:cs="Arial"/>
                <w:bCs/>
                <w:sz w:val="20"/>
                <w:szCs w:val="20"/>
              </w:rPr>
              <w:t>No ser deudor alimentario moroso.</w:t>
            </w:r>
          </w:p>
          <w:p w14:paraId="29AA976E" w14:textId="10802377" w:rsidR="00901025" w:rsidRDefault="00901025" w:rsidP="00901025">
            <w:pPr>
              <w:ind w:firstLine="720"/>
              <w:rPr>
                <w:rFonts w:ascii="Arial" w:hAnsi="Arial" w:cs="Arial"/>
                <w:bCs/>
                <w:sz w:val="20"/>
                <w:szCs w:val="20"/>
              </w:rPr>
            </w:pPr>
          </w:p>
          <w:p w14:paraId="1EDD512B" w14:textId="2B7F964B" w:rsidR="00901025" w:rsidRDefault="00901025" w:rsidP="00901025">
            <w:pPr>
              <w:ind w:firstLine="720"/>
              <w:rPr>
                <w:rFonts w:ascii="Arial" w:hAnsi="Arial" w:cs="Arial"/>
                <w:bCs/>
                <w:sz w:val="20"/>
                <w:szCs w:val="20"/>
              </w:rPr>
            </w:pPr>
          </w:p>
          <w:p w14:paraId="5AC946FA" w14:textId="5E5A057C" w:rsidR="00901025" w:rsidRPr="006B69B6" w:rsidRDefault="00901025" w:rsidP="00901025">
            <w:pPr>
              <w:ind w:firstLine="719"/>
              <w:jc w:val="both"/>
              <w:rPr>
                <w:rFonts w:ascii="Arial" w:hAnsi="Arial" w:cs="Arial"/>
                <w:b/>
                <w:bCs/>
                <w:sz w:val="20"/>
                <w:szCs w:val="20"/>
                <w:u w:val="single"/>
              </w:rPr>
            </w:pPr>
            <w:r w:rsidRPr="00901025">
              <w:rPr>
                <w:rFonts w:ascii="Arial" w:hAnsi="Arial" w:cs="Arial"/>
                <w:b/>
                <w:sz w:val="20"/>
                <w:szCs w:val="20"/>
                <w:u w:val="single"/>
              </w:rPr>
              <w:t>X.-</w:t>
            </w:r>
            <w:r>
              <w:rPr>
                <w:rFonts w:ascii="Arial" w:hAnsi="Arial" w:cs="Arial"/>
                <w:bCs/>
                <w:sz w:val="20"/>
                <w:szCs w:val="20"/>
              </w:rPr>
              <w:t xml:space="preserve"> </w:t>
            </w:r>
            <w:r w:rsidRPr="006B69B6">
              <w:rPr>
                <w:rFonts w:ascii="Arial" w:hAnsi="Arial" w:cs="Arial"/>
                <w:b/>
                <w:bCs/>
                <w:sz w:val="20"/>
                <w:szCs w:val="20"/>
                <w:u w:val="single"/>
              </w:rPr>
              <w:t>No tener o haber tenido en los últimos tres años anteriores al día de la elección un vínculo de matrimonio o concubinato o relación de pareja, o de parentesco por consanguinidad o</w:t>
            </w:r>
            <w:r>
              <w:rPr>
                <w:rFonts w:ascii="Arial" w:hAnsi="Arial" w:cs="Arial"/>
                <w:b/>
                <w:bCs/>
                <w:sz w:val="20"/>
                <w:szCs w:val="20"/>
                <w:u w:val="single"/>
              </w:rPr>
              <w:t xml:space="preserve"> </w:t>
            </w:r>
            <w:r w:rsidRPr="006B69B6">
              <w:rPr>
                <w:rFonts w:ascii="Arial" w:hAnsi="Arial" w:cs="Arial"/>
                <w:b/>
                <w:bCs/>
                <w:sz w:val="20"/>
                <w:szCs w:val="20"/>
                <w:u w:val="single"/>
              </w:rPr>
              <w:t xml:space="preserve">civil en línea recta sin limitación de grado y en línea colateral hasta el cuarto grado o de afinidad hasta el segundo grado, con la persona que </w:t>
            </w:r>
            <w:r w:rsidRPr="006B69B6">
              <w:rPr>
                <w:rFonts w:ascii="Arial" w:hAnsi="Arial" w:cs="Arial"/>
                <w:b/>
                <w:bCs/>
                <w:sz w:val="20"/>
                <w:szCs w:val="20"/>
                <w:u w:val="single"/>
              </w:rPr>
              <w:lastRenderedPageBreak/>
              <w:t xml:space="preserve">está ejerciendo la titularidad </w:t>
            </w:r>
            <w:r>
              <w:rPr>
                <w:rFonts w:ascii="Arial" w:hAnsi="Arial" w:cs="Arial"/>
                <w:b/>
                <w:bCs/>
                <w:sz w:val="20"/>
                <w:szCs w:val="20"/>
                <w:u w:val="single"/>
              </w:rPr>
              <w:t xml:space="preserve">de la magistratura o del cargo de jueza o juez. </w:t>
            </w:r>
          </w:p>
          <w:p w14:paraId="67D4CD02" w14:textId="76B4CFD1" w:rsidR="00901025" w:rsidRDefault="00901025" w:rsidP="00901025">
            <w:pPr>
              <w:ind w:firstLine="720"/>
              <w:rPr>
                <w:rFonts w:ascii="Arial" w:hAnsi="Arial" w:cs="Arial"/>
                <w:bCs/>
                <w:sz w:val="20"/>
                <w:szCs w:val="20"/>
              </w:rPr>
            </w:pPr>
          </w:p>
          <w:p w14:paraId="7E0D8354" w14:textId="77777777" w:rsidR="00901025" w:rsidRPr="00901025" w:rsidRDefault="00901025" w:rsidP="00901025">
            <w:pPr>
              <w:ind w:firstLine="708"/>
              <w:jc w:val="both"/>
              <w:rPr>
                <w:rFonts w:ascii="Arial" w:hAnsi="Arial" w:cs="Arial"/>
                <w:sz w:val="20"/>
                <w:szCs w:val="20"/>
              </w:rPr>
            </w:pPr>
            <w:r w:rsidRPr="00901025">
              <w:rPr>
                <w:rFonts w:ascii="Arial" w:hAnsi="Arial" w:cs="Arial"/>
                <w:sz w:val="20"/>
                <w:szCs w:val="20"/>
              </w:rPr>
              <w:t xml:space="preserve">Los Magistrados de </w:t>
            </w:r>
            <w:smartTag w:uri="urn:schemas-microsoft-com:office:smarttags" w:element="PersonName">
              <w:smartTagPr>
                <w:attr w:name="ProductID" w:val="la Sala"/>
              </w:smartTagPr>
              <w:r w:rsidRPr="00901025">
                <w:rPr>
                  <w:rFonts w:ascii="Arial" w:hAnsi="Arial" w:cs="Arial"/>
                  <w:sz w:val="20"/>
                  <w:szCs w:val="20"/>
                </w:rPr>
                <w:t>la Sala</w:t>
              </w:r>
            </w:smartTag>
            <w:r w:rsidRPr="00901025">
              <w:rPr>
                <w:rFonts w:ascii="Arial" w:hAnsi="Arial" w:cs="Arial"/>
                <w:sz w:val="20"/>
                <w:szCs w:val="20"/>
              </w:rPr>
              <w:t xml:space="preserve"> especializada en Justicia para Adolescentes deberán acreditar tener los conocimientos suficientes en la materia.</w:t>
            </w:r>
          </w:p>
          <w:p w14:paraId="67742CBE" w14:textId="77777777" w:rsidR="00901025" w:rsidRPr="00901025" w:rsidRDefault="00901025" w:rsidP="00901025">
            <w:pPr>
              <w:ind w:firstLine="708"/>
              <w:jc w:val="both"/>
              <w:rPr>
                <w:rFonts w:ascii="Arial" w:hAnsi="Arial" w:cs="Arial"/>
                <w:sz w:val="20"/>
                <w:szCs w:val="20"/>
              </w:rPr>
            </w:pPr>
          </w:p>
          <w:p w14:paraId="6EE55F58" w14:textId="77777777" w:rsidR="00901025" w:rsidRPr="00901025" w:rsidRDefault="00901025" w:rsidP="00901025">
            <w:pPr>
              <w:ind w:firstLine="708"/>
              <w:jc w:val="both"/>
              <w:rPr>
                <w:rFonts w:ascii="Arial" w:hAnsi="Arial" w:cs="Arial"/>
                <w:sz w:val="20"/>
                <w:szCs w:val="20"/>
              </w:rPr>
            </w:pPr>
            <w:r w:rsidRPr="00901025">
              <w:rPr>
                <w:rFonts w:ascii="Arial" w:hAnsi="Arial" w:cs="Arial"/>
                <w:sz w:val="20"/>
                <w:szCs w:val="20"/>
              </w:rPr>
              <w:t xml:space="preserve">Se deroga. </w:t>
            </w:r>
          </w:p>
          <w:p w14:paraId="7087A981" w14:textId="77777777" w:rsidR="00901025" w:rsidRPr="00901025" w:rsidRDefault="00901025" w:rsidP="00901025">
            <w:pPr>
              <w:ind w:firstLine="708"/>
              <w:jc w:val="both"/>
              <w:rPr>
                <w:rFonts w:ascii="Arial" w:hAnsi="Arial" w:cs="Arial"/>
                <w:sz w:val="20"/>
                <w:szCs w:val="20"/>
              </w:rPr>
            </w:pPr>
          </w:p>
          <w:p w14:paraId="1F7EA17E" w14:textId="77777777" w:rsidR="00901025" w:rsidRPr="00901025" w:rsidRDefault="00901025" w:rsidP="00901025">
            <w:pPr>
              <w:ind w:firstLine="708"/>
              <w:jc w:val="both"/>
              <w:rPr>
                <w:rFonts w:ascii="Arial" w:hAnsi="Arial" w:cs="Arial"/>
                <w:sz w:val="20"/>
                <w:szCs w:val="20"/>
              </w:rPr>
            </w:pPr>
            <w:r w:rsidRPr="00901025">
              <w:rPr>
                <w:rFonts w:ascii="Arial" w:hAnsi="Arial" w:cs="Arial"/>
                <w:sz w:val="20"/>
                <w:szCs w:val="20"/>
              </w:rPr>
              <w:t>Los Magistrados del Tribunal de los Trabajadores al Servicio del Estado y Municipios deberán acreditar experiencia y conocimientos en la materia.</w:t>
            </w:r>
          </w:p>
          <w:p w14:paraId="58061A57" w14:textId="77777777" w:rsidR="00901025" w:rsidRPr="00901025" w:rsidRDefault="00901025" w:rsidP="00901025">
            <w:pPr>
              <w:ind w:firstLine="708"/>
              <w:jc w:val="both"/>
              <w:rPr>
                <w:rFonts w:ascii="Arial" w:hAnsi="Arial" w:cs="Arial"/>
                <w:sz w:val="20"/>
                <w:szCs w:val="20"/>
              </w:rPr>
            </w:pPr>
          </w:p>
          <w:p w14:paraId="7D2D64F4" w14:textId="77777777" w:rsidR="00901025" w:rsidRPr="00901025" w:rsidRDefault="00901025" w:rsidP="00901025">
            <w:pPr>
              <w:pStyle w:val="NormalWeb"/>
              <w:spacing w:before="0" w:beforeAutospacing="0" w:after="0" w:afterAutospacing="0"/>
              <w:ind w:firstLine="708"/>
              <w:jc w:val="both"/>
              <w:rPr>
                <w:rFonts w:ascii="Arial" w:hAnsi="Arial" w:cs="Arial"/>
                <w:bCs/>
                <w:sz w:val="20"/>
                <w:szCs w:val="20"/>
              </w:rPr>
            </w:pPr>
            <w:r w:rsidRPr="00901025">
              <w:rPr>
                <w:rFonts w:ascii="Arial" w:hAnsi="Arial" w:cs="Arial"/>
                <w:bCs/>
                <w:sz w:val="20"/>
                <w:szCs w:val="20"/>
              </w:rPr>
              <w:t>La ley establecerá las bases para el desarrollo de la carrera judicial, la cual se regirá por los principios de excelencia, imparcialidad, independencia, objetividad y profesionalismo.</w:t>
            </w:r>
          </w:p>
          <w:p w14:paraId="6A319981" w14:textId="77777777" w:rsidR="002D7C6F" w:rsidRPr="00EF6850" w:rsidRDefault="002D7C6F" w:rsidP="00901025">
            <w:pPr>
              <w:pStyle w:val="Textosinformato"/>
              <w:ind w:left="567"/>
              <w:jc w:val="right"/>
              <w:rPr>
                <w:rFonts w:ascii="Arial" w:hAnsi="Arial" w:cs="Arial"/>
              </w:rPr>
            </w:pPr>
          </w:p>
        </w:tc>
      </w:tr>
      <w:tr w:rsidR="00901025" w:rsidRPr="00EF6850" w14:paraId="034F37E0" w14:textId="77777777" w:rsidTr="00244325">
        <w:tc>
          <w:tcPr>
            <w:tcW w:w="4404" w:type="dxa"/>
            <w:tcBorders>
              <w:top w:val="single" w:sz="12" w:space="0" w:color="auto"/>
              <w:left w:val="single" w:sz="12" w:space="0" w:color="auto"/>
              <w:bottom w:val="single" w:sz="12" w:space="0" w:color="auto"/>
              <w:right w:val="single" w:sz="12" w:space="0" w:color="auto"/>
            </w:tcBorders>
          </w:tcPr>
          <w:p w14:paraId="340A7E8B" w14:textId="77777777" w:rsidR="00CA61D1" w:rsidRPr="00CA61D1" w:rsidRDefault="00CA61D1" w:rsidP="00CA61D1">
            <w:pPr>
              <w:jc w:val="both"/>
              <w:rPr>
                <w:rFonts w:ascii="Arial" w:hAnsi="Arial" w:cs="Arial"/>
                <w:sz w:val="20"/>
                <w:szCs w:val="20"/>
              </w:rPr>
            </w:pPr>
            <w:r w:rsidRPr="00CA61D1">
              <w:rPr>
                <w:rFonts w:ascii="Arial" w:hAnsi="Arial" w:cs="Arial"/>
                <w:b/>
                <w:sz w:val="20"/>
                <w:szCs w:val="20"/>
              </w:rPr>
              <w:lastRenderedPageBreak/>
              <w:t>Artículo 77.-</w:t>
            </w:r>
            <w:r w:rsidRPr="00CA61D1">
              <w:rPr>
                <w:rFonts w:ascii="Arial" w:hAnsi="Arial" w:cs="Arial"/>
                <w:sz w:val="20"/>
                <w:szCs w:val="20"/>
              </w:rPr>
              <w:t xml:space="preserve"> Los municipios se organizarán administrativa y políticamente, conforme a las bases siguientes:</w:t>
            </w:r>
          </w:p>
          <w:p w14:paraId="11A56521" w14:textId="77777777" w:rsidR="00CA61D1" w:rsidRPr="00CA61D1" w:rsidRDefault="00CA61D1" w:rsidP="00CA61D1">
            <w:pPr>
              <w:jc w:val="both"/>
              <w:rPr>
                <w:rFonts w:ascii="Arial" w:hAnsi="Arial" w:cs="Arial"/>
                <w:sz w:val="20"/>
                <w:szCs w:val="20"/>
              </w:rPr>
            </w:pPr>
          </w:p>
          <w:p w14:paraId="1125532C" w14:textId="77777777" w:rsidR="00CA61D1" w:rsidRPr="00CA61D1" w:rsidRDefault="00CA61D1" w:rsidP="00CA61D1">
            <w:pPr>
              <w:ind w:firstLine="708"/>
              <w:jc w:val="both"/>
              <w:rPr>
                <w:rFonts w:ascii="Arial" w:hAnsi="Arial" w:cs="Arial"/>
                <w:sz w:val="20"/>
                <w:szCs w:val="20"/>
              </w:rPr>
            </w:pPr>
            <w:r w:rsidRPr="00CA61D1">
              <w:rPr>
                <w:rFonts w:ascii="Arial" w:hAnsi="Arial" w:cs="Arial"/>
                <w:b/>
                <w:bCs/>
                <w:sz w:val="20"/>
                <w:szCs w:val="20"/>
              </w:rPr>
              <w:t xml:space="preserve">Primera.- </w:t>
            </w:r>
            <w:r w:rsidRPr="00CA61D1">
              <w:rPr>
                <w:rFonts w:ascii="Arial" w:hAnsi="Arial" w:cs="Arial"/>
                <w:bCs/>
                <w:sz w:val="20"/>
                <w:szCs w:val="20"/>
              </w:rPr>
              <w:t>Los ayuntamientos entrarán en funciones, el primero de septiembre inmediato al día de la elección, previa rendición del Compromiso Constitucional que se llevará a cabo mediante Sesión Solemne el día 31 de agosto del mismo año, y durarán en el</w:t>
            </w:r>
            <w:r w:rsidRPr="00CA61D1">
              <w:rPr>
                <w:rFonts w:ascii="Arial" w:hAnsi="Arial" w:cs="Arial"/>
                <w:b/>
                <w:bCs/>
                <w:sz w:val="20"/>
                <w:szCs w:val="20"/>
              </w:rPr>
              <w:t xml:space="preserve"> </w:t>
            </w:r>
            <w:r w:rsidRPr="00CA61D1">
              <w:rPr>
                <w:rFonts w:ascii="Arial" w:hAnsi="Arial" w:cs="Arial"/>
                <w:bCs/>
                <w:sz w:val="20"/>
                <w:szCs w:val="20"/>
              </w:rPr>
              <w:t>cargo tres años.</w:t>
            </w:r>
          </w:p>
          <w:p w14:paraId="3EAA181E" w14:textId="77777777" w:rsidR="00CA61D1" w:rsidRPr="00CA61D1" w:rsidRDefault="00CA61D1" w:rsidP="00CA61D1">
            <w:pPr>
              <w:ind w:firstLine="708"/>
              <w:jc w:val="both"/>
              <w:rPr>
                <w:rFonts w:ascii="Arial" w:hAnsi="Arial" w:cs="Arial"/>
                <w:sz w:val="20"/>
                <w:szCs w:val="20"/>
              </w:rPr>
            </w:pPr>
          </w:p>
          <w:p w14:paraId="1E6C1B01" w14:textId="77777777" w:rsidR="00CA61D1" w:rsidRPr="00CA61D1" w:rsidRDefault="00CA61D1" w:rsidP="00CA61D1">
            <w:pPr>
              <w:ind w:firstLine="708"/>
              <w:jc w:val="both"/>
              <w:rPr>
                <w:rFonts w:ascii="Arial" w:hAnsi="Arial" w:cs="Arial"/>
                <w:sz w:val="20"/>
                <w:szCs w:val="20"/>
              </w:rPr>
            </w:pPr>
            <w:r w:rsidRPr="00CA61D1">
              <w:rPr>
                <w:rFonts w:ascii="Arial" w:hAnsi="Arial" w:cs="Arial"/>
                <w:b/>
                <w:sz w:val="20"/>
                <w:szCs w:val="20"/>
              </w:rPr>
              <w:t>Segunda.-</w:t>
            </w:r>
            <w:r w:rsidRPr="00CA61D1">
              <w:rPr>
                <w:rFonts w:ascii="Arial" w:hAnsi="Arial" w:cs="Arial"/>
                <w:sz w:val="20"/>
                <w:szCs w:val="20"/>
              </w:rPr>
              <w:t xml:space="preserve"> La Presidenta o Presidente Municipal, las regidoras, los regidores y el síndico, </w:t>
            </w:r>
            <w:r w:rsidRPr="00244325">
              <w:rPr>
                <w:rFonts w:ascii="Arial" w:hAnsi="Arial" w:cs="Arial"/>
                <w:strike/>
                <w:sz w:val="20"/>
                <w:szCs w:val="20"/>
              </w:rPr>
              <w:t>podrán ser reelectos para un período constitucional adicional. La postulación sólo podrá ser realizada por el mismo partido o por cualquiera de los partidos integrantes de la coalición que los hubieren postulado, salvo que hayan renunciado o perdido su militancia antes de la mitad de su mandato. La reelección se efectuará conforme a lo que disponga la Ley.</w:t>
            </w:r>
            <w:r w:rsidRPr="00CA61D1">
              <w:rPr>
                <w:rFonts w:ascii="Arial" w:hAnsi="Arial" w:cs="Arial"/>
                <w:sz w:val="20"/>
                <w:szCs w:val="20"/>
              </w:rPr>
              <w:t xml:space="preserve"> </w:t>
            </w:r>
          </w:p>
          <w:p w14:paraId="32BAE54A" w14:textId="6FC699C8" w:rsidR="00CA61D1" w:rsidRDefault="00CA61D1" w:rsidP="00CA61D1">
            <w:pPr>
              <w:ind w:firstLine="540"/>
              <w:jc w:val="both"/>
              <w:rPr>
                <w:rFonts w:ascii="Arial" w:hAnsi="Arial" w:cs="Arial"/>
                <w:sz w:val="20"/>
                <w:szCs w:val="20"/>
              </w:rPr>
            </w:pPr>
          </w:p>
          <w:p w14:paraId="3106743C" w14:textId="5FA5EEE5" w:rsidR="00736AAF" w:rsidRDefault="00736AAF" w:rsidP="00CA61D1">
            <w:pPr>
              <w:ind w:firstLine="540"/>
              <w:jc w:val="both"/>
              <w:rPr>
                <w:rFonts w:ascii="Arial" w:hAnsi="Arial" w:cs="Arial"/>
                <w:sz w:val="20"/>
                <w:szCs w:val="20"/>
              </w:rPr>
            </w:pPr>
          </w:p>
          <w:p w14:paraId="7BCAC3DE" w14:textId="2CC92571" w:rsidR="00736AAF" w:rsidRDefault="00736AAF" w:rsidP="00CA61D1">
            <w:pPr>
              <w:ind w:firstLine="540"/>
              <w:jc w:val="both"/>
              <w:rPr>
                <w:rFonts w:ascii="Arial" w:hAnsi="Arial" w:cs="Arial"/>
                <w:sz w:val="20"/>
                <w:szCs w:val="20"/>
              </w:rPr>
            </w:pPr>
          </w:p>
          <w:p w14:paraId="3BAE3B64" w14:textId="77777777" w:rsidR="00736AAF" w:rsidRPr="00CA61D1" w:rsidRDefault="00736AAF" w:rsidP="00CA61D1">
            <w:pPr>
              <w:ind w:firstLine="540"/>
              <w:jc w:val="both"/>
              <w:rPr>
                <w:rFonts w:ascii="Arial" w:hAnsi="Arial" w:cs="Arial"/>
                <w:sz w:val="20"/>
                <w:szCs w:val="20"/>
              </w:rPr>
            </w:pPr>
          </w:p>
          <w:p w14:paraId="46FB2312" w14:textId="77777777" w:rsidR="00CA61D1" w:rsidRPr="00CA61D1" w:rsidRDefault="00CA61D1" w:rsidP="00CA61D1">
            <w:pPr>
              <w:ind w:firstLine="540"/>
              <w:jc w:val="both"/>
              <w:rPr>
                <w:rFonts w:ascii="Arial" w:hAnsi="Arial" w:cs="Arial"/>
                <w:sz w:val="20"/>
                <w:szCs w:val="20"/>
              </w:rPr>
            </w:pPr>
            <w:r w:rsidRPr="00CA61D1">
              <w:rPr>
                <w:rFonts w:ascii="Arial" w:hAnsi="Arial" w:cs="Arial"/>
                <w:sz w:val="20"/>
                <w:szCs w:val="20"/>
              </w:rPr>
              <w:t>Los partidos políticos que postulen candidaturas comunes o en coalición electoral a los ayuntamientos en los municipios podrán optar por conformar un gobierno de coalición.</w:t>
            </w:r>
          </w:p>
          <w:p w14:paraId="7FE20E28" w14:textId="77777777" w:rsidR="00CA61D1" w:rsidRPr="00CA61D1" w:rsidRDefault="00CA61D1" w:rsidP="00CA61D1">
            <w:pPr>
              <w:ind w:firstLine="540"/>
              <w:jc w:val="right"/>
              <w:rPr>
                <w:rFonts w:ascii="Arial" w:hAnsi="Arial" w:cs="Arial"/>
                <w:sz w:val="20"/>
                <w:szCs w:val="20"/>
              </w:rPr>
            </w:pPr>
          </w:p>
          <w:p w14:paraId="1E460FDE" w14:textId="77777777" w:rsidR="00CA61D1" w:rsidRPr="00CA61D1" w:rsidRDefault="00CA61D1" w:rsidP="00CA61D1">
            <w:pPr>
              <w:ind w:firstLine="540"/>
              <w:jc w:val="both"/>
              <w:rPr>
                <w:rFonts w:ascii="Arial" w:hAnsi="Arial" w:cs="Arial"/>
                <w:sz w:val="20"/>
                <w:szCs w:val="20"/>
              </w:rPr>
            </w:pPr>
            <w:r w:rsidRPr="00CA61D1">
              <w:rPr>
                <w:rFonts w:ascii="Arial" w:hAnsi="Arial" w:cs="Arial"/>
                <w:sz w:val="20"/>
                <w:szCs w:val="20"/>
              </w:rPr>
              <w:t xml:space="preserve">El gobierno de coalición se regulará por un convenio y el programa de gobierno que será aprobado por las dirigencias partidistas, los cuales serán remitidos al Congreso del Estado, conforme con lo previsto en la Ley. </w:t>
            </w:r>
          </w:p>
          <w:p w14:paraId="7C927D54" w14:textId="77777777" w:rsidR="00CA61D1" w:rsidRPr="00CA61D1" w:rsidRDefault="00CA61D1" w:rsidP="00CA61D1">
            <w:pPr>
              <w:ind w:firstLine="540"/>
              <w:jc w:val="both"/>
              <w:rPr>
                <w:rFonts w:ascii="Arial" w:hAnsi="Arial" w:cs="Arial"/>
                <w:sz w:val="20"/>
                <w:szCs w:val="20"/>
              </w:rPr>
            </w:pPr>
          </w:p>
          <w:p w14:paraId="1ADEF9E1" w14:textId="77777777" w:rsidR="00CA61D1" w:rsidRPr="00CA61D1" w:rsidRDefault="00CA61D1" w:rsidP="00CA61D1">
            <w:pPr>
              <w:ind w:firstLine="540"/>
              <w:jc w:val="both"/>
              <w:rPr>
                <w:rFonts w:ascii="Arial" w:hAnsi="Arial" w:cs="Arial"/>
                <w:sz w:val="20"/>
                <w:szCs w:val="20"/>
              </w:rPr>
            </w:pPr>
            <w:r w:rsidRPr="00CA61D1">
              <w:rPr>
                <w:rFonts w:ascii="Arial" w:hAnsi="Arial" w:cs="Arial"/>
                <w:sz w:val="20"/>
                <w:szCs w:val="20"/>
              </w:rPr>
              <w:t xml:space="preserve">El convenio a que se refiere el párrafo anterior, establecerá las bases para su conformación, causas de su disolución del gobierno coalición y programa de gobierno, conforme las bases siguientes: </w:t>
            </w:r>
          </w:p>
          <w:p w14:paraId="5C4774D3" w14:textId="77777777" w:rsidR="00CA61D1" w:rsidRPr="00CA61D1" w:rsidRDefault="00CA61D1" w:rsidP="00CA61D1">
            <w:pPr>
              <w:ind w:firstLine="540"/>
              <w:jc w:val="both"/>
              <w:rPr>
                <w:rFonts w:ascii="Arial" w:hAnsi="Arial" w:cs="Arial"/>
                <w:sz w:val="20"/>
                <w:szCs w:val="20"/>
              </w:rPr>
            </w:pPr>
          </w:p>
          <w:p w14:paraId="3C59A795" w14:textId="77777777" w:rsidR="00CA61D1" w:rsidRPr="00CA61D1" w:rsidRDefault="00CA61D1" w:rsidP="00CA61D1">
            <w:pPr>
              <w:ind w:firstLine="540"/>
              <w:jc w:val="both"/>
              <w:rPr>
                <w:rFonts w:ascii="Arial" w:hAnsi="Arial" w:cs="Arial"/>
                <w:sz w:val="20"/>
                <w:szCs w:val="20"/>
              </w:rPr>
            </w:pPr>
            <w:r w:rsidRPr="00CA61D1">
              <w:rPr>
                <w:rFonts w:ascii="Arial" w:hAnsi="Arial" w:cs="Arial"/>
                <w:b/>
                <w:sz w:val="20"/>
                <w:szCs w:val="20"/>
              </w:rPr>
              <w:t>I.</w:t>
            </w:r>
            <w:r w:rsidRPr="00CA61D1">
              <w:rPr>
                <w:rFonts w:ascii="Arial" w:hAnsi="Arial" w:cs="Arial"/>
                <w:sz w:val="20"/>
                <w:szCs w:val="20"/>
              </w:rPr>
              <w:t xml:space="preserve"> Los objetivos comunes en el gobierno de coalición deberán quedar plasmados en la plataforma electoral. </w:t>
            </w:r>
          </w:p>
          <w:p w14:paraId="5970A99F" w14:textId="77777777" w:rsidR="00CA61D1" w:rsidRPr="00CA61D1" w:rsidRDefault="00CA61D1" w:rsidP="00CA61D1">
            <w:pPr>
              <w:ind w:firstLine="540"/>
              <w:jc w:val="both"/>
              <w:rPr>
                <w:rFonts w:ascii="Arial" w:hAnsi="Arial" w:cs="Arial"/>
                <w:sz w:val="20"/>
                <w:szCs w:val="20"/>
              </w:rPr>
            </w:pPr>
          </w:p>
          <w:p w14:paraId="52281812" w14:textId="77777777" w:rsidR="00CA61D1" w:rsidRPr="00CA61D1" w:rsidRDefault="00CA61D1" w:rsidP="00CA61D1">
            <w:pPr>
              <w:ind w:firstLine="540"/>
              <w:jc w:val="both"/>
              <w:rPr>
                <w:rFonts w:ascii="Arial" w:hAnsi="Arial" w:cs="Arial"/>
                <w:sz w:val="20"/>
                <w:szCs w:val="20"/>
              </w:rPr>
            </w:pPr>
            <w:r w:rsidRPr="00CA61D1">
              <w:rPr>
                <w:rFonts w:ascii="Arial" w:hAnsi="Arial" w:cs="Arial"/>
                <w:b/>
                <w:sz w:val="20"/>
                <w:szCs w:val="20"/>
              </w:rPr>
              <w:t>II.</w:t>
            </w:r>
            <w:r w:rsidRPr="00CA61D1">
              <w:rPr>
                <w:rFonts w:ascii="Arial" w:hAnsi="Arial" w:cs="Arial"/>
                <w:sz w:val="20"/>
                <w:szCs w:val="20"/>
              </w:rPr>
              <w:t xml:space="preserve"> Los cargos públicos objeto del gobierno de coalición a los cuales tendrán acceso los partidos políticos. </w:t>
            </w:r>
          </w:p>
          <w:p w14:paraId="42010BCE" w14:textId="77777777" w:rsidR="00CA61D1" w:rsidRPr="00CA61D1" w:rsidRDefault="00CA61D1" w:rsidP="00CA61D1">
            <w:pPr>
              <w:ind w:firstLine="540"/>
              <w:jc w:val="both"/>
              <w:rPr>
                <w:rFonts w:ascii="Arial" w:hAnsi="Arial" w:cs="Arial"/>
                <w:sz w:val="20"/>
                <w:szCs w:val="20"/>
              </w:rPr>
            </w:pPr>
          </w:p>
          <w:p w14:paraId="3D2EC769" w14:textId="77777777" w:rsidR="00CA61D1" w:rsidRPr="00CA61D1" w:rsidRDefault="00CA61D1" w:rsidP="00CA61D1">
            <w:pPr>
              <w:ind w:firstLine="540"/>
              <w:jc w:val="both"/>
              <w:rPr>
                <w:rFonts w:ascii="Arial" w:hAnsi="Arial" w:cs="Arial"/>
                <w:sz w:val="20"/>
                <w:szCs w:val="20"/>
              </w:rPr>
            </w:pPr>
            <w:r w:rsidRPr="00CA61D1">
              <w:rPr>
                <w:rFonts w:ascii="Arial" w:hAnsi="Arial" w:cs="Arial"/>
                <w:b/>
                <w:sz w:val="20"/>
                <w:szCs w:val="20"/>
              </w:rPr>
              <w:t>III.</w:t>
            </w:r>
            <w:r w:rsidRPr="00CA61D1">
              <w:rPr>
                <w:rFonts w:ascii="Arial" w:hAnsi="Arial" w:cs="Arial"/>
                <w:sz w:val="20"/>
                <w:szCs w:val="20"/>
              </w:rPr>
              <w:t xml:space="preserve"> La proporción de cargos públicos a la que podrán tener acceso los partidos políticos que suscriban el convenio de gobierno de coalición. </w:t>
            </w:r>
          </w:p>
          <w:p w14:paraId="3DF359BF" w14:textId="77777777" w:rsidR="00CA61D1" w:rsidRPr="00CA61D1" w:rsidRDefault="00CA61D1" w:rsidP="00CA61D1">
            <w:pPr>
              <w:ind w:firstLine="540"/>
              <w:jc w:val="both"/>
              <w:rPr>
                <w:rFonts w:ascii="Arial" w:hAnsi="Arial" w:cs="Arial"/>
                <w:sz w:val="20"/>
                <w:szCs w:val="20"/>
              </w:rPr>
            </w:pPr>
          </w:p>
          <w:p w14:paraId="3BC6C490" w14:textId="77777777" w:rsidR="00CA61D1" w:rsidRPr="00CA61D1" w:rsidRDefault="00CA61D1" w:rsidP="00CA61D1">
            <w:pPr>
              <w:ind w:firstLine="540"/>
              <w:jc w:val="both"/>
              <w:rPr>
                <w:rFonts w:ascii="Arial" w:hAnsi="Arial" w:cs="Arial"/>
                <w:sz w:val="20"/>
                <w:szCs w:val="20"/>
              </w:rPr>
            </w:pPr>
            <w:r w:rsidRPr="00CA61D1">
              <w:rPr>
                <w:rFonts w:ascii="Arial" w:hAnsi="Arial" w:cs="Arial"/>
                <w:b/>
                <w:sz w:val="20"/>
                <w:szCs w:val="20"/>
              </w:rPr>
              <w:t>IV.</w:t>
            </w:r>
            <w:r w:rsidRPr="00CA61D1">
              <w:rPr>
                <w:rFonts w:ascii="Arial" w:hAnsi="Arial" w:cs="Arial"/>
                <w:sz w:val="20"/>
                <w:szCs w:val="20"/>
              </w:rPr>
              <w:t xml:space="preserve"> El porcentaje de votación que cada partido político aporte a la candidatura común o en coalición electoral se deberá impactar en el acceso proporcional de cargos públicos objeto del convenio de gobierno de coalición. </w:t>
            </w:r>
          </w:p>
          <w:p w14:paraId="78F7EE84" w14:textId="77777777" w:rsidR="00CA61D1" w:rsidRPr="00CA61D1" w:rsidRDefault="00CA61D1" w:rsidP="00CA61D1">
            <w:pPr>
              <w:ind w:firstLine="540"/>
              <w:jc w:val="both"/>
              <w:rPr>
                <w:rFonts w:ascii="Arial" w:hAnsi="Arial" w:cs="Arial"/>
                <w:sz w:val="20"/>
                <w:szCs w:val="20"/>
              </w:rPr>
            </w:pPr>
          </w:p>
          <w:p w14:paraId="5A862893" w14:textId="77777777" w:rsidR="00CA61D1" w:rsidRPr="00CA61D1" w:rsidRDefault="00CA61D1" w:rsidP="00CA61D1">
            <w:pPr>
              <w:ind w:firstLine="540"/>
              <w:jc w:val="both"/>
              <w:rPr>
                <w:rFonts w:ascii="Arial" w:hAnsi="Arial" w:cs="Arial"/>
                <w:sz w:val="20"/>
                <w:szCs w:val="20"/>
              </w:rPr>
            </w:pPr>
            <w:r w:rsidRPr="00CA61D1">
              <w:rPr>
                <w:rFonts w:ascii="Arial" w:hAnsi="Arial" w:cs="Arial"/>
                <w:b/>
                <w:sz w:val="20"/>
                <w:szCs w:val="20"/>
              </w:rPr>
              <w:t>V.</w:t>
            </w:r>
            <w:r w:rsidRPr="00CA61D1">
              <w:rPr>
                <w:rFonts w:ascii="Arial" w:hAnsi="Arial" w:cs="Arial"/>
                <w:sz w:val="20"/>
                <w:szCs w:val="20"/>
              </w:rPr>
              <w:t xml:space="preserve"> El mecanismo político de cumplimiento de los términos del convenio de gobierno de coalición; y en su caso, las sanciones por su incumplimiento. </w:t>
            </w:r>
          </w:p>
          <w:p w14:paraId="1DC2A1A4" w14:textId="77777777" w:rsidR="00CA61D1" w:rsidRPr="00CA61D1" w:rsidRDefault="00CA61D1" w:rsidP="00CA61D1">
            <w:pPr>
              <w:ind w:firstLine="540"/>
              <w:jc w:val="both"/>
              <w:rPr>
                <w:rFonts w:ascii="Arial" w:hAnsi="Arial" w:cs="Arial"/>
                <w:sz w:val="20"/>
                <w:szCs w:val="20"/>
              </w:rPr>
            </w:pPr>
          </w:p>
          <w:p w14:paraId="4EBFE1E0" w14:textId="77777777" w:rsidR="00CA61D1" w:rsidRPr="00CA61D1" w:rsidRDefault="00CA61D1" w:rsidP="00CA61D1">
            <w:pPr>
              <w:ind w:firstLine="540"/>
              <w:jc w:val="both"/>
              <w:rPr>
                <w:rFonts w:ascii="Arial" w:hAnsi="Arial" w:cs="Arial"/>
                <w:sz w:val="20"/>
                <w:szCs w:val="20"/>
              </w:rPr>
            </w:pPr>
            <w:r w:rsidRPr="00CA61D1">
              <w:rPr>
                <w:rFonts w:ascii="Arial" w:hAnsi="Arial" w:cs="Arial"/>
                <w:sz w:val="20"/>
                <w:szCs w:val="20"/>
              </w:rPr>
              <w:t>Los ayuntamientos deberán ratificar los nombramientos que la presidencia municipal haga de las personas titulares de las dependencias del Ayuntamiento en apego al convenio de gobierno de coalición, con excepción del titular de Seguridad Pública.</w:t>
            </w:r>
          </w:p>
          <w:p w14:paraId="3C0E725A" w14:textId="77777777" w:rsidR="00CA61D1" w:rsidRPr="00CA61D1" w:rsidRDefault="00CA61D1" w:rsidP="00CA61D1">
            <w:pPr>
              <w:ind w:firstLine="540"/>
              <w:jc w:val="both"/>
              <w:rPr>
                <w:rFonts w:ascii="Arial" w:hAnsi="Arial" w:cs="Arial"/>
                <w:b/>
                <w:sz w:val="20"/>
                <w:szCs w:val="20"/>
              </w:rPr>
            </w:pPr>
          </w:p>
          <w:p w14:paraId="1145B094" w14:textId="77777777" w:rsidR="00CA61D1" w:rsidRPr="00CA61D1" w:rsidRDefault="00CA61D1" w:rsidP="00CA61D1">
            <w:pPr>
              <w:ind w:firstLine="540"/>
              <w:jc w:val="both"/>
              <w:rPr>
                <w:rFonts w:ascii="Arial" w:hAnsi="Arial" w:cs="Arial"/>
                <w:sz w:val="20"/>
                <w:szCs w:val="20"/>
              </w:rPr>
            </w:pPr>
            <w:r w:rsidRPr="00CA61D1">
              <w:rPr>
                <w:rFonts w:ascii="Arial" w:hAnsi="Arial" w:cs="Arial"/>
                <w:b/>
                <w:sz w:val="20"/>
                <w:szCs w:val="20"/>
              </w:rPr>
              <w:t>Tercera.-</w:t>
            </w:r>
            <w:r w:rsidRPr="00CA61D1">
              <w:rPr>
                <w:rFonts w:ascii="Arial" w:hAnsi="Arial" w:cs="Arial"/>
                <w:sz w:val="20"/>
                <w:szCs w:val="20"/>
              </w:rPr>
              <w:t xml:space="preserve"> El primer Regidor de la lista de candidatos electos por el principio de mayoría relativa, tendrá el carácter de Presidenta o Presidente Municipal, el cual será el órgano ejecutivo y político del Ayuntamiento y el segundo, tendrá el carácter de Síndico. Todas las regidoras y regidores desempeñarán las funciones que la ley respectiva les señale.  </w:t>
            </w:r>
          </w:p>
          <w:p w14:paraId="6CBBD4D3" w14:textId="77777777" w:rsidR="00CA61D1" w:rsidRDefault="00CA61D1" w:rsidP="00CA61D1">
            <w:pPr>
              <w:ind w:firstLine="709"/>
              <w:jc w:val="both"/>
              <w:rPr>
                <w:rFonts w:ascii="Arial" w:hAnsi="Arial" w:cs="Arial"/>
                <w:b/>
                <w:sz w:val="20"/>
                <w:szCs w:val="20"/>
              </w:rPr>
            </w:pPr>
          </w:p>
          <w:p w14:paraId="09614B17" w14:textId="189A264B" w:rsidR="00CA61D1" w:rsidRPr="00CA61D1" w:rsidRDefault="00CA61D1" w:rsidP="00CA61D1">
            <w:pPr>
              <w:ind w:firstLine="709"/>
              <w:jc w:val="both"/>
              <w:rPr>
                <w:rFonts w:ascii="Arial" w:hAnsi="Arial" w:cs="Arial"/>
                <w:sz w:val="20"/>
                <w:szCs w:val="20"/>
              </w:rPr>
            </w:pPr>
            <w:r w:rsidRPr="00CA61D1">
              <w:rPr>
                <w:rFonts w:ascii="Arial" w:hAnsi="Arial" w:cs="Arial"/>
                <w:b/>
                <w:sz w:val="20"/>
                <w:szCs w:val="20"/>
              </w:rPr>
              <w:t xml:space="preserve">Cuarta.- </w:t>
            </w:r>
            <w:r w:rsidRPr="00CA61D1">
              <w:rPr>
                <w:rFonts w:ascii="Arial" w:hAnsi="Arial" w:cs="Arial"/>
                <w:sz w:val="20"/>
                <w:szCs w:val="20"/>
              </w:rPr>
              <w:t>Los ayuntamientos estarán investidos de personalidad jurídica y administrarán libremente su hacienda, conforme lo disponga la ley respectiva.</w:t>
            </w:r>
          </w:p>
          <w:p w14:paraId="748A6C05" w14:textId="77777777" w:rsidR="00CA61D1" w:rsidRPr="00CA61D1" w:rsidRDefault="00CA61D1" w:rsidP="00CA61D1">
            <w:pPr>
              <w:ind w:firstLine="709"/>
              <w:jc w:val="both"/>
              <w:rPr>
                <w:rFonts w:ascii="Arial" w:hAnsi="Arial" w:cs="Arial"/>
                <w:sz w:val="20"/>
                <w:szCs w:val="20"/>
              </w:rPr>
            </w:pPr>
          </w:p>
          <w:p w14:paraId="7D5F04A2" w14:textId="77777777" w:rsidR="00CA61D1" w:rsidRPr="00CA61D1" w:rsidRDefault="00CA61D1" w:rsidP="00CA61D1">
            <w:pPr>
              <w:ind w:firstLine="709"/>
              <w:jc w:val="both"/>
              <w:rPr>
                <w:rFonts w:ascii="Arial" w:hAnsi="Arial" w:cs="Arial"/>
                <w:sz w:val="20"/>
                <w:szCs w:val="20"/>
              </w:rPr>
            </w:pPr>
            <w:r w:rsidRPr="00CA61D1">
              <w:rPr>
                <w:rFonts w:ascii="Arial" w:hAnsi="Arial" w:cs="Arial"/>
                <w:b/>
                <w:bCs/>
                <w:iCs/>
                <w:sz w:val="20"/>
                <w:szCs w:val="20"/>
              </w:rPr>
              <w:t xml:space="preserve">Quinta.- </w:t>
            </w:r>
            <w:r w:rsidRPr="00CA61D1">
              <w:rPr>
                <w:rFonts w:ascii="Arial" w:hAnsi="Arial" w:cs="Arial"/>
                <w:sz w:val="20"/>
                <w:szCs w:val="20"/>
              </w:rPr>
              <w:t xml:space="preserve">El Ayuntamiento, es el órgano de gobierno por excelencia en el municipio </w:t>
            </w:r>
            <w:r w:rsidRPr="00CA61D1">
              <w:rPr>
                <w:rFonts w:ascii="Arial" w:hAnsi="Arial" w:cs="Arial"/>
                <w:bCs/>
                <w:iCs/>
                <w:sz w:val="20"/>
                <w:szCs w:val="20"/>
              </w:rPr>
              <w:t xml:space="preserve">y creará las dependencias y entidades necesarias de la administración pública </w:t>
            </w:r>
            <w:r w:rsidRPr="00CA61D1">
              <w:rPr>
                <w:rFonts w:ascii="Arial" w:hAnsi="Arial" w:cs="Arial"/>
                <w:bCs/>
                <w:iCs/>
                <w:sz w:val="20"/>
                <w:szCs w:val="20"/>
              </w:rPr>
              <w:lastRenderedPageBreak/>
              <w:t xml:space="preserve">municipal, para el cumplimiento de sus atribuciones. </w:t>
            </w:r>
          </w:p>
          <w:p w14:paraId="4141AEC4" w14:textId="77777777" w:rsidR="00CA61D1" w:rsidRPr="00CA61D1" w:rsidRDefault="00CA61D1" w:rsidP="00CA61D1">
            <w:pPr>
              <w:ind w:firstLine="709"/>
              <w:jc w:val="both"/>
              <w:rPr>
                <w:rFonts w:ascii="Arial" w:hAnsi="Arial" w:cs="Arial"/>
                <w:sz w:val="20"/>
                <w:szCs w:val="20"/>
              </w:rPr>
            </w:pPr>
          </w:p>
          <w:p w14:paraId="0FDA6F0C" w14:textId="77777777" w:rsidR="00CA61D1" w:rsidRPr="00CA61D1" w:rsidRDefault="00CA61D1" w:rsidP="00CA61D1">
            <w:pPr>
              <w:ind w:firstLine="709"/>
              <w:jc w:val="both"/>
              <w:rPr>
                <w:rFonts w:ascii="Arial" w:hAnsi="Arial" w:cs="Arial"/>
                <w:sz w:val="20"/>
                <w:szCs w:val="20"/>
              </w:rPr>
            </w:pPr>
            <w:r w:rsidRPr="00CA61D1">
              <w:rPr>
                <w:rFonts w:ascii="Arial" w:hAnsi="Arial" w:cs="Arial"/>
                <w:sz w:val="20"/>
                <w:szCs w:val="20"/>
              </w:rPr>
              <w:t xml:space="preserve">La administración pública municipal será encabezada por la Presidenta o Presidente Municipal, y se regirá por los principios de imparcialidad, profesionalismo, eficiencia y permanencia; y será centralizada o descentralizada. </w:t>
            </w:r>
          </w:p>
          <w:p w14:paraId="1C85DB83" w14:textId="77777777" w:rsidR="00CA61D1" w:rsidRPr="00CA61D1" w:rsidRDefault="00CA61D1" w:rsidP="00CA61D1">
            <w:pPr>
              <w:pStyle w:val="Textosinformato"/>
              <w:jc w:val="both"/>
              <w:rPr>
                <w:rFonts w:ascii="Arial" w:hAnsi="Arial" w:cs="Arial"/>
                <w:b/>
                <w:lang w:val="es-MX"/>
              </w:rPr>
            </w:pPr>
          </w:p>
          <w:p w14:paraId="5642FED0" w14:textId="77777777" w:rsidR="00CA61D1" w:rsidRPr="00CA61D1" w:rsidRDefault="00CA61D1" w:rsidP="00CA61D1">
            <w:pPr>
              <w:pStyle w:val="Textosinformato"/>
              <w:ind w:firstLine="540"/>
              <w:jc w:val="both"/>
              <w:rPr>
                <w:rFonts w:ascii="Arial" w:hAnsi="Arial" w:cs="Arial"/>
                <w:bCs/>
                <w:lang w:val="es-MX"/>
              </w:rPr>
            </w:pPr>
            <w:r w:rsidRPr="00CA61D1">
              <w:rPr>
                <w:rFonts w:ascii="Arial" w:hAnsi="Arial" w:cs="Arial"/>
                <w:b/>
                <w:lang w:val="es-MX"/>
              </w:rPr>
              <w:t xml:space="preserve">Sexta.- </w:t>
            </w:r>
            <w:r w:rsidRPr="00CA61D1">
              <w:rPr>
                <w:rFonts w:ascii="Arial" w:hAnsi="Arial" w:cs="Arial"/>
                <w:bCs/>
                <w:lang w:val="es-MX"/>
              </w:rPr>
              <w:t xml:space="preserve">Las Presidentas y Presidentes Municipales, en el mes de agosto de cada año, rendirán ante el Ayuntamiento un informe anual cuyo objeto será dar a conocer a la ciudadanía el estado que guarda la administración pública municipal, el cual será realizado en forma pública, austera, pormenorizada y publicado en la gaceta municipal. Dicho informe deberá contener la información relativa a la cuenta pública del periodo de gestión que se informa. Su incumplimiento será causa de responsabilidad. </w:t>
            </w:r>
          </w:p>
          <w:p w14:paraId="633663AD" w14:textId="77777777" w:rsidR="00CA61D1" w:rsidRPr="00CA61D1" w:rsidRDefault="00CA61D1" w:rsidP="00CA61D1">
            <w:pPr>
              <w:pStyle w:val="Textosinformato"/>
              <w:jc w:val="both"/>
              <w:rPr>
                <w:rFonts w:ascii="Arial" w:hAnsi="Arial" w:cs="Arial"/>
                <w:bCs/>
                <w:lang w:val="es-MX"/>
              </w:rPr>
            </w:pPr>
          </w:p>
          <w:p w14:paraId="389AD630" w14:textId="77777777" w:rsidR="00CA61D1" w:rsidRPr="00CA61D1" w:rsidRDefault="00CA61D1" w:rsidP="00CA61D1">
            <w:pPr>
              <w:pStyle w:val="Textosinformato"/>
              <w:ind w:firstLine="540"/>
              <w:jc w:val="both"/>
              <w:rPr>
                <w:rFonts w:ascii="Arial" w:hAnsi="Arial" w:cs="Arial"/>
                <w:bCs/>
                <w:lang w:val="es-MX"/>
              </w:rPr>
            </w:pPr>
            <w:r w:rsidRPr="00CA61D1">
              <w:rPr>
                <w:rFonts w:ascii="Arial" w:hAnsi="Arial" w:cs="Arial"/>
                <w:bCs/>
                <w:lang w:val="es-MX"/>
              </w:rPr>
              <w:t xml:space="preserve">Para los efectos del párrafo anterior, los integrantes del cabildo deberán llevar a cabo dicha sesión con carácter de solemne en el edificio que ocupe la sede del ayuntamiento, de manera presencial o mediante el uso de las tecnologías de la información y la comunicación en los términos que la ley señale. </w:t>
            </w:r>
          </w:p>
          <w:p w14:paraId="2717D052" w14:textId="77777777" w:rsidR="00CA61D1" w:rsidRPr="00CA61D1" w:rsidRDefault="00CA61D1" w:rsidP="00CA61D1">
            <w:pPr>
              <w:pStyle w:val="Textosinformato"/>
              <w:jc w:val="both"/>
              <w:rPr>
                <w:rFonts w:ascii="Arial" w:hAnsi="Arial" w:cs="Arial"/>
                <w:bCs/>
                <w:lang w:val="es-MX"/>
              </w:rPr>
            </w:pPr>
          </w:p>
          <w:p w14:paraId="579FAE4F" w14:textId="77777777" w:rsidR="00CA61D1" w:rsidRPr="00CA61D1" w:rsidRDefault="00CA61D1" w:rsidP="00CA61D1">
            <w:pPr>
              <w:pStyle w:val="Textosinformato"/>
              <w:ind w:firstLine="540"/>
              <w:jc w:val="both"/>
              <w:rPr>
                <w:rFonts w:ascii="Arial" w:hAnsi="Arial" w:cs="Arial"/>
                <w:bCs/>
                <w:lang w:val="es-MX"/>
              </w:rPr>
            </w:pPr>
            <w:r w:rsidRPr="00CA61D1">
              <w:rPr>
                <w:rFonts w:ascii="Arial" w:hAnsi="Arial" w:cs="Arial"/>
                <w:bCs/>
                <w:lang w:val="es-MX"/>
              </w:rPr>
              <w:t>El informe de actividades al que se refiere el presente artículo deberá de ser enviado al Congreso del Estado, para los efectos legales correspondientes.</w:t>
            </w:r>
          </w:p>
          <w:p w14:paraId="23EEE258" w14:textId="77777777" w:rsidR="00CA61D1" w:rsidRPr="00CA61D1" w:rsidRDefault="00CA61D1" w:rsidP="00CA61D1">
            <w:pPr>
              <w:pStyle w:val="Textosinformato"/>
              <w:jc w:val="right"/>
              <w:rPr>
                <w:rFonts w:ascii="Arial" w:eastAsia="MS Mincho" w:hAnsi="Arial" w:cs="Arial"/>
                <w:i/>
                <w:iCs/>
                <w:color w:val="0000FF"/>
                <w:lang w:val="es-MX"/>
              </w:rPr>
            </w:pPr>
          </w:p>
          <w:p w14:paraId="710000F0" w14:textId="77777777" w:rsidR="00CA61D1" w:rsidRPr="00CA61D1" w:rsidRDefault="00CA61D1" w:rsidP="00CA61D1">
            <w:pPr>
              <w:ind w:firstLine="539"/>
              <w:jc w:val="both"/>
              <w:rPr>
                <w:rFonts w:ascii="Arial" w:hAnsi="Arial" w:cs="Arial"/>
                <w:sz w:val="20"/>
                <w:szCs w:val="20"/>
              </w:rPr>
            </w:pPr>
            <w:r w:rsidRPr="00CA61D1">
              <w:rPr>
                <w:rFonts w:ascii="Arial" w:hAnsi="Arial" w:cs="Arial"/>
                <w:b/>
                <w:sz w:val="20"/>
                <w:szCs w:val="20"/>
              </w:rPr>
              <w:t>Séptima.-</w:t>
            </w:r>
            <w:r w:rsidRPr="00CA61D1">
              <w:rPr>
                <w:rFonts w:ascii="Arial" w:hAnsi="Arial" w:cs="Arial"/>
                <w:sz w:val="20"/>
                <w:szCs w:val="20"/>
              </w:rPr>
              <w:t xml:space="preserve"> Las Presidentas y Presidentes Municipales tendrán la obligación al concluir su encargo de llevar a cabo el proceso de entrega recepción, al Ayuntamiento entrante, conforme a la ley respectiva.  El incumplimiento de esta obligación será causa de responsabilidad. </w:t>
            </w:r>
          </w:p>
          <w:p w14:paraId="78422676" w14:textId="77777777" w:rsidR="00CA61D1" w:rsidRPr="00CA61D1" w:rsidRDefault="00CA61D1" w:rsidP="00CA61D1">
            <w:pPr>
              <w:ind w:firstLine="708"/>
              <w:jc w:val="both"/>
              <w:rPr>
                <w:rFonts w:ascii="Arial" w:hAnsi="Arial" w:cs="Arial"/>
                <w:sz w:val="20"/>
                <w:szCs w:val="20"/>
              </w:rPr>
            </w:pPr>
          </w:p>
          <w:p w14:paraId="1CCA6A1D" w14:textId="77777777" w:rsidR="00CA61D1" w:rsidRPr="00CA61D1" w:rsidRDefault="00CA61D1" w:rsidP="00CA61D1">
            <w:pPr>
              <w:ind w:firstLine="708"/>
              <w:jc w:val="both"/>
              <w:rPr>
                <w:rFonts w:ascii="Arial" w:hAnsi="Arial" w:cs="Arial"/>
                <w:sz w:val="20"/>
                <w:szCs w:val="20"/>
              </w:rPr>
            </w:pPr>
            <w:r w:rsidRPr="00CA61D1">
              <w:rPr>
                <w:rFonts w:ascii="Arial" w:hAnsi="Arial" w:cs="Arial"/>
                <w:b/>
                <w:bCs/>
                <w:sz w:val="20"/>
                <w:szCs w:val="20"/>
              </w:rPr>
              <w:t xml:space="preserve">Octava.- </w:t>
            </w:r>
            <w:r w:rsidRPr="00CA61D1">
              <w:rPr>
                <w:rFonts w:ascii="Arial" w:hAnsi="Arial" w:cs="Arial"/>
                <w:sz w:val="20"/>
                <w:szCs w:val="20"/>
              </w:rPr>
              <w:t>Las leyes correspondientes, determinarán el número de regidores de mayoría relativa y de representación proporcional, de acuerdo con el número de habitantes de cada municipio.</w:t>
            </w:r>
          </w:p>
          <w:p w14:paraId="1C55AE15" w14:textId="77777777" w:rsidR="00CA61D1" w:rsidRPr="00CA61D1" w:rsidRDefault="00CA61D1" w:rsidP="00CA61D1">
            <w:pPr>
              <w:ind w:firstLine="708"/>
              <w:jc w:val="both"/>
              <w:rPr>
                <w:rFonts w:ascii="Arial" w:hAnsi="Arial" w:cs="Arial"/>
                <w:sz w:val="20"/>
                <w:szCs w:val="20"/>
              </w:rPr>
            </w:pPr>
          </w:p>
          <w:p w14:paraId="1E04236A" w14:textId="77777777" w:rsidR="00CA61D1" w:rsidRPr="00CA61D1" w:rsidRDefault="00CA61D1" w:rsidP="00CA61D1">
            <w:pPr>
              <w:ind w:firstLine="708"/>
              <w:jc w:val="both"/>
              <w:rPr>
                <w:rFonts w:ascii="Arial" w:hAnsi="Arial" w:cs="Arial"/>
                <w:sz w:val="20"/>
                <w:szCs w:val="20"/>
              </w:rPr>
            </w:pPr>
            <w:r w:rsidRPr="00CA61D1">
              <w:rPr>
                <w:rFonts w:ascii="Arial" w:hAnsi="Arial" w:cs="Arial"/>
                <w:sz w:val="20"/>
                <w:szCs w:val="20"/>
              </w:rPr>
              <w:t>Por cada Regidor propietario se elegirá a un suplente. Todos los regidores tendrán los mismos derechos y obligaciones. Si alguno de éstos dejare de desempeñar su cargo, será sustituido por su suplente. De no ser esto posible, lo será de entre los suplentes provenientes del mismo partido político.</w:t>
            </w:r>
          </w:p>
          <w:p w14:paraId="1FCF4D6F" w14:textId="77777777" w:rsidR="00CA61D1" w:rsidRPr="00CA61D1" w:rsidRDefault="00CA61D1" w:rsidP="00CA61D1">
            <w:pPr>
              <w:ind w:firstLine="708"/>
              <w:jc w:val="both"/>
              <w:rPr>
                <w:rFonts w:ascii="Arial" w:hAnsi="Arial" w:cs="Arial"/>
                <w:sz w:val="20"/>
                <w:szCs w:val="20"/>
              </w:rPr>
            </w:pPr>
          </w:p>
          <w:p w14:paraId="6EDA7071" w14:textId="77777777" w:rsidR="00CA61D1" w:rsidRPr="00CA61D1" w:rsidRDefault="00CA61D1" w:rsidP="00CA61D1">
            <w:pPr>
              <w:ind w:firstLine="708"/>
              <w:jc w:val="both"/>
              <w:rPr>
                <w:rFonts w:ascii="Arial" w:hAnsi="Arial" w:cs="Arial"/>
                <w:sz w:val="20"/>
                <w:szCs w:val="20"/>
              </w:rPr>
            </w:pPr>
            <w:r w:rsidRPr="00CA61D1">
              <w:rPr>
                <w:rFonts w:ascii="Arial" w:hAnsi="Arial" w:cs="Arial"/>
                <w:b/>
                <w:sz w:val="20"/>
                <w:szCs w:val="20"/>
              </w:rPr>
              <w:t xml:space="preserve">Novena.- </w:t>
            </w:r>
            <w:smartTag w:uri="urn:schemas-microsoft-com:office:smarttags" w:element="PersonName">
              <w:smartTagPr>
                <w:attr w:name="ProductID" w:val="la Hacienda P￺blica"/>
              </w:smartTagPr>
              <w:r w:rsidRPr="00CA61D1">
                <w:rPr>
                  <w:rFonts w:ascii="Arial" w:hAnsi="Arial" w:cs="Arial"/>
                  <w:sz w:val="20"/>
                  <w:szCs w:val="20"/>
                </w:rPr>
                <w:t>La Hacienda Pública</w:t>
              </w:r>
            </w:smartTag>
            <w:r w:rsidRPr="00CA61D1">
              <w:rPr>
                <w:rFonts w:ascii="Arial" w:hAnsi="Arial" w:cs="Arial"/>
                <w:sz w:val="20"/>
                <w:szCs w:val="20"/>
              </w:rPr>
              <w:t xml:space="preserve"> Municipal se regirá por los principios de autonomía administrativa, libre ejercicio, transparencia y legalidad; y se formará con los rendimientos de los bienes que le pertenezcan; así como, con las contribuciones y otros ingresos que la legislatura, establezca a su favor.</w:t>
            </w:r>
          </w:p>
          <w:p w14:paraId="4D188614" w14:textId="77777777" w:rsidR="00CA61D1" w:rsidRPr="00CA61D1" w:rsidRDefault="00CA61D1" w:rsidP="00CA61D1">
            <w:pPr>
              <w:ind w:firstLine="708"/>
              <w:jc w:val="both"/>
              <w:rPr>
                <w:rFonts w:ascii="Arial" w:hAnsi="Arial" w:cs="Arial"/>
                <w:sz w:val="20"/>
                <w:szCs w:val="20"/>
              </w:rPr>
            </w:pPr>
          </w:p>
          <w:p w14:paraId="40DC7DD0" w14:textId="77777777" w:rsidR="00CA61D1" w:rsidRPr="00CA61D1" w:rsidRDefault="00CA61D1" w:rsidP="00CA61D1">
            <w:pPr>
              <w:ind w:firstLine="708"/>
              <w:jc w:val="both"/>
              <w:rPr>
                <w:rFonts w:ascii="Arial" w:hAnsi="Arial" w:cs="Arial"/>
                <w:sz w:val="20"/>
                <w:szCs w:val="20"/>
              </w:rPr>
            </w:pPr>
            <w:r w:rsidRPr="00CA61D1">
              <w:rPr>
                <w:rFonts w:ascii="Arial" w:hAnsi="Arial" w:cs="Arial"/>
                <w:b/>
                <w:sz w:val="20"/>
                <w:szCs w:val="20"/>
              </w:rPr>
              <w:t>Décima.-</w:t>
            </w:r>
            <w:r w:rsidRPr="00CA61D1">
              <w:rPr>
                <w:rFonts w:ascii="Arial" w:hAnsi="Arial" w:cs="Arial"/>
                <w:sz w:val="20"/>
                <w:szCs w:val="20"/>
              </w:rPr>
              <w:t xml:space="preserve"> Los ayuntamientos contarán con sus órganos de control interno.</w:t>
            </w:r>
          </w:p>
          <w:p w14:paraId="1B7CAA33" w14:textId="77777777" w:rsidR="00CA61D1" w:rsidRDefault="00CA61D1" w:rsidP="00CA61D1">
            <w:pPr>
              <w:ind w:firstLine="708"/>
              <w:jc w:val="both"/>
              <w:rPr>
                <w:rFonts w:ascii="Arial" w:hAnsi="Arial" w:cs="Arial"/>
                <w:b/>
                <w:sz w:val="20"/>
                <w:szCs w:val="20"/>
              </w:rPr>
            </w:pPr>
          </w:p>
          <w:p w14:paraId="6A531DFB" w14:textId="1295E4F1" w:rsidR="00CA61D1" w:rsidRPr="00CA61D1" w:rsidRDefault="00CA61D1" w:rsidP="00CA61D1">
            <w:pPr>
              <w:ind w:firstLine="708"/>
              <w:jc w:val="both"/>
              <w:rPr>
                <w:rFonts w:ascii="Arial" w:hAnsi="Arial" w:cs="Arial"/>
                <w:sz w:val="20"/>
                <w:szCs w:val="20"/>
              </w:rPr>
            </w:pPr>
            <w:r w:rsidRPr="00CA61D1">
              <w:rPr>
                <w:rFonts w:ascii="Arial" w:hAnsi="Arial" w:cs="Arial"/>
                <w:b/>
                <w:sz w:val="20"/>
                <w:szCs w:val="20"/>
              </w:rPr>
              <w:t>Décima Primera.-</w:t>
            </w:r>
            <w:r w:rsidRPr="00CA61D1">
              <w:rPr>
                <w:rFonts w:ascii="Arial" w:hAnsi="Arial" w:cs="Arial"/>
                <w:sz w:val="20"/>
                <w:szCs w:val="20"/>
              </w:rPr>
              <w:t xml:space="preserve"> Para examinar los asuntos por ramo, presentar propuestas de solución, y vigilar la ejecución de las disposiciones y acuerdos del Ayuntamiento, se establecerán Comisiones Permanentes y Especiales, que serán electas en la primera sesión ordinaria que celebren los Ayuntamientos. Las Comisiones podrán integrarse de uno o más regidores.</w:t>
            </w:r>
          </w:p>
          <w:p w14:paraId="11B226FD" w14:textId="77777777" w:rsidR="00CA61D1" w:rsidRPr="00CA61D1" w:rsidRDefault="00CA61D1" w:rsidP="00CA61D1">
            <w:pPr>
              <w:ind w:firstLine="708"/>
              <w:jc w:val="both"/>
              <w:rPr>
                <w:rFonts w:ascii="Arial" w:hAnsi="Arial" w:cs="Arial"/>
                <w:sz w:val="20"/>
                <w:szCs w:val="20"/>
              </w:rPr>
            </w:pPr>
          </w:p>
          <w:p w14:paraId="7A8E7499" w14:textId="77777777" w:rsidR="00CA61D1" w:rsidRPr="00CA61D1" w:rsidRDefault="00CA61D1" w:rsidP="00CA61D1">
            <w:pPr>
              <w:ind w:firstLine="708"/>
              <w:jc w:val="both"/>
              <w:rPr>
                <w:rFonts w:ascii="Arial" w:hAnsi="Arial" w:cs="Arial"/>
                <w:sz w:val="20"/>
                <w:szCs w:val="20"/>
              </w:rPr>
            </w:pPr>
            <w:r w:rsidRPr="00CA61D1">
              <w:rPr>
                <w:rFonts w:ascii="Arial" w:hAnsi="Arial" w:cs="Arial"/>
                <w:sz w:val="20"/>
                <w:szCs w:val="20"/>
              </w:rPr>
              <w:t>La finalidad, el número, las atribuciones y las obligaciones de las Comisiones serán de acuerdo a las leyes y reglamentos respectivos.</w:t>
            </w:r>
          </w:p>
          <w:p w14:paraId="461C16BB" w14:textId="77777777" w:rsidR="00CA61D1" w:rsidRPr="00CA61D1" w:rsidRDefault="00CA61D1" w:rsidP="00CA61D1">
            <w:pPr>
              <w:ind w:firstLine="708"/>
              <w:jc w:val="both"/>
              <w:rPr>
                <w:rFonts w:ascii="Arial" w:hAnsi="Arial" w:cs="Arial"/>
                <w:sz w:val="20"/>
                <w:szCs w:val="20"/>
              </w:rPr>
            </w:pPr>
          </w:p>
          <w:p w14:paraId="3EA0D53B" w14:textId="77777777" w:rsidR="00CA61D1" w:rsidRPr="00CA61D1" w:rsidRDefault="00CA61D1" w:rsidP="00CA61D1">
            <w:pPr>
              <w:ind w:firstLine="708"/>
              <w:jc w:val="both"/>
              <w:rPr>
                <w:rFonts w:ascii="Arial" w:hAnsi="Arial" w:cs="Arial"/>
                <w:sz w:val="20"/>
                <w:szCs w:val="20"/>
              </w:rPr>
            </w:pPr>
            <w:r w:rsidRPr="00CA61D1">
              <w:rPr>
                <w:rFonts w:ascii="Arial" w:hAnsi="Arial" w:cs="Arial"/>
                <w:b/>
                <w:sz w:val="20"/>
                <w:szCs w:val="20"/>
              </w:rPr>
              <w:t xml:space="preserve">Décima Segunda.- </w:t>
            </w:r>
            <w:r w:rsidRPr="00CA61D1">
              <w:rPr>
                <w:rFonts w:ascii="Arial" w:hAnsi="Arial" w:cs="Arial"/>
                <w:sz w:val="20"/>
                <w:szCs w:val="20"/>
              </w:rPr>
              <w:t>Los municipios podrán celebrar convenios de coordinación, para el correcto ejercicio de sus funciones.</w:t>
            </w:r>
          </w:p>
          <w:p w14:paraId="3B211558" w14:textId="77777777" w:rsidR="00CA61D1" w:rsidRPr="00CA61D1" w:rsidRDefault="00CA61D1" w:rsidP="00CA61D1">
            <w:pPr>
              <w:ind w:firstLine="708"/>
              <w:jc w:val="both"/>
              <w:rPr>
                <w:rFonts w:ascii="Arial" w:hAnsi="Arial" w:cs="Arial"/>
                <w:sz w:val="20"/>
                <w:szCs w:val="20"/>
              </w:rPr>
            </w:pPr>
          </w:p>
          <w:p w14:paraId="7F3CB3CC" w14:textId="77777777" w:rsidR="00CA61D1" w:rsidRPr="00CA61D1" w:rsidRDefault="00CA61D1" w:rsidP="00CA61D1">
            <w:pPr>
              <w:ind w:firstLine="708"/>
              <w:jc w:val="both"/>
              <w:rPr>
                <w:rFonts w:ascii="Arial" w:hAnsi="Arial" w:cs="Arial"/>
                <w:sz w:val="20"/>
                <w:szCs w:val="20"/>
              </w:rPr>
            </w:pPr>
            <w:r w:rsidRPr="00CA61D1">
              <w:rPr>
                <w:rFonts w:ascii="Arial" w:hAnsi="Arial" w:cs="Arial"/>
                <w:b/>
                <w:bCs/>
                <w:iCs/>
                <w:sz w:val="20"/>
                <w:szCs w:val="20"/>
              </w:rPr>
              <w:t xml:space="preserve">Décima Tercera.- </w:t>
            </w:r>
            <w:r w:rsidRPr="00CA61D1">
              <w:rPr>
                <w:rFonts w:ascii="Arial" w:hAnsi="Arial" w:cs="Arial"/>
                <w:bCs/>
                <w:iCs/>
                <w:sz w:val="20"/>
                <w:szCs w:val="20"/>
              </w:rPr>
              <w:t xml:space="preserve">El Gobierno Municipal planeará su desarrollo integral, de manera democrática y a largo plazo. Los programas operativos respectivos, deberán ser acordes con dichos conceptos. </w:t>
            </w:r>
          </w:p>
          <w:p w14:paraId="56CA895A" w14:textId="77777777" w:rsidR="00CA61D1" w:rsidRPr="00CA61D1" w:rsidRDefault="00CA61D1" w:rsidP="00CA61D1">
            <w:pPr>
              <w:ind w:firstLine="708"/>
              <w:jc w:val="both"/>
              <w:rPr>
                <w:rFonts w:ascii="Arial" w:hAnsi="Arial" w:cs="Arial"/>
                <w:sz w:val="20"/>
                <w:szCs w:val="20"/>
              </w:rPr>
            </w:pPr>
          </w:p>
          <w:p w14:paraId="33041F6F" w14:textId="77777777" w:rsidR="00CA61D1" w:rsidRPr="00CA61D1" w:rsidRDefault="00CA61D1" w:rsidP="00CA61D1">
            <w:pPr>
              <w:ind w:firstLine="708"/>
              <w:jc w:val="both"/>
              <w:rPr>
                <w:rFonts w:ascii="Arial" w:hAnsi="Arial" w:cs="Arial"/>
                <w:sz w:val="20"/>
                <w:szCs w:val="20"/>
              </w:rPr>
            </w:pPr>
            <w:r w:rsidRPr="00CA61D1">
              <w:rPr>
                <w:rFonts w:ascii="Arial" w:hAnsi="Arial" w:cs="Arial"/>
                <w:b/>
                <w:sz w:val="20"/>
                <w:szCs w:val="20"/>
              </w:rPr>
              <w:t xml:space="preserve">Décima Cuarta.- </w:t>
            </w:r>
            <w:r w:rsidRPr="00CA61D1">
              <w:rPr>
                <w:rFonts w:ascii="Arial" w:hAnsi="Arial" w:cs="Arial"/>
                <w:sz w:val="20"/>
                <w:szCs w:val="20"/>
              </w:rPr>
              <w:t>La prestación de los servicios municipales y la construcción de la obra pública, se regirán por los principios de máximo beneficio colectivo, transparencia, eficiencia, y participación ciudadana, de conformidad con esta Constitución y las leyes respectivas.</w:t>
            </w:r>
          </w:p>
          <w:p w14:paraId="4036A1B7" w14:textId="77777777" w:rsidR="00CA61D1" w:rsidRPr="00CA61D1" w:rsidRDefault="00CA61D1" w:rsidP="00CA61D1">
            <w:pPr>
              <w:ind w:firstLine="708"/>
              <w:jc w:val="both"/>
              <w:rPr>
                <w:rFonts w:ascii="Arial" w:hAnsi="Arial" w:cs="Arial"/>
                <w:sz w:val="20"/>
                <w:szCs w:val="20"/>
              </w:rPr>
            </w:pPr>
          </w:p>
          <w:p w14:paraId="0AE6D2C2" w14:textId="77777777" w:rsidR="00CA61D1" w:rsidRPr="00CA61D1" w:rsidRDefault="00CA61D1" w:rsidP="00CA61D1">
            <w:pPr>
              <w:ind w:firstLine="708"/>
              <w:jc w:val="both"/>
              <w:rPr>
                <w:rFonts w:ascii="Arial" w:hAnsi="Arial" w:cs="Arial"/>
                <w:sz w:val="20"/>
                <w:szCs w:val="20"/>
              </w:rPr>
            </w:pPr>
            <w:r w:rsidRPr="00CA61D1">
              <w:rPr>
                <w:rFonts w:ascii="Arial" w:hAnsi="Arial" w:cs="Arial"/>
                <w:b/>
                <w:sz w:val="20"/>
                <w:szCs w:val="20"/>
              </w:rPr>
              <w:t xml:space="preserve">Décima Quinta.- </w:t>
            </w:r>
            <w:r w:rsidRPr="00CA61D1">
              <w:rPr>
                <w:rFonts w:ascii="Arial" w:hAnsi="Arial" w:cs="Arial"/>
                <w:sz w:val="20"/>
                <w:szCs w:val="20"/>
              </w:rPr>
              <w:t>Las</w:t>
            </w:r>
            <w:r w:rsidRPr="00CA61D1">
              <w:rPr>
                <w:rFonts w:ascii="Arial" w:hAnsi="Arial" w:cs="Arial"/>
                <w:b/>
                <w:sz w:val="20"/>
                <w:szCs w:val="20"/>
              </w:rPr>
              <w:t xml:space="preserve"> </w:t>
            </w:r>
            <w:r w:rsidRPr="00CA61D1">
              <w:rPr>
                <w:rFonts w:ascii="Arial" w:hAnsi="Arial" w:cs="Arial"/>
                <w:sz w:val="20"/>
                <w:szCs w:val="20"/>
              </w:rPr>
              <w:t xml:space="preserve">funciones de calificación por infracciones a los ordenamientos administrativos municipales y de mediación para dirimir conflictos vecinales, serán ejercidas por los ayuntamientos. </w:t>
            </w:r>
            <w:smartTag w:uri="urn:schemas-microsoft-com:office:smarttags" w:element="PersonName">
              <w:smartTagPr>
                <w:attr w:name="ProductID" w:val="La Ley Reglamentaria"/>
              </w:smartTagPr>
              <w:r w:rsidRPr="00CA61D1">
                <w:rPr>
                  <w:rFonts w:ascii="Arial" w:hAnsi="Arial" w:cs="Arial"/>
                  <w:sz w:val="20"/>
                  <w:szCs w:val="20"/>
                </w:rPr>
                <w:t>La Ley Reglamentaria</w:t>
              </w:r>
            </w:smartTag>
            <w:r w:rsidRPr="00CA61D1">
              <w:rPr>
                <w:rFonts w:ascii="Arial" w:hAnsi="Arial" w:cs="Arial"/>
                <w:sz w:val="20"/>
                <w:szCs w:val="20"/>
              </w:rPr>
              <w:t xml:space="preserve"> establecerá la forma en que será designada la autoridad competente, sus requisitos de elegibilidad, facultades, duración y las demás para su buen funcionamiento.</w:t>
            </w:r>
          </w:p>
          <w:p w14:paraId="543017D2" w14:textId="77777777" w:rsidR="00CA61D1" w:rsidRPr="00CA61D1" w:rsidRDefault="00CA61D1" w:rsidP="00CA61D1">
            <w:pPr>
              <w:ind w:firstLine="708"/>
              <w:jc w:val="both"/>
              <w:rPr>
                <w:rFonts w:ascii="Arial" w:hAnsi="Arial" w:cs="Arial"/>
                <w:sz w:val="20"/>
                <w:szCs w:val="20"/>
              </w:rPr>
            </w:pPr>
          </w:p>
          <w:p w14:paraId="540EA7BB" w14:textId="77777777" w:rsidR="00CA61D1" w:rsidRPr="00CA61D1" w:rsidRDefault="00CA61D1" w:rsidP="00CA61D1">
            <w:pPr>
              <w:ind w:firstLine="708"/>
              <w:jc w:val="both"/>
              <w:rPr>
                <w:rFonts w:ascii="Arial" w:hAnsi="Arial" w:cs="Arial"/>
                <w:sz w:val="20"/>
                <w:szCs w:val="20"/>
              </w:rPr>
            </w:pPr>
            <w:r w:rsidRPr="00CA61D1">
              <w:rPr>
                <w:rFonts w:ascii="Arial" w:hAnsi="Arial" w:cs="Arial"/>
                <w:b/>
                <w:sz w:val="20"/>
                <w:szCs w:val="20"/>
              </w:rPr>
              <w:lastRenderedPageBreak/>
              <w:t xml:space="preserve">Décima Sexta.- </w:t>
            </w:r>
            <w:r w:rsidRPr="00CA61D1">
              <w:rPr>
                <w:rFonts w:ascii="Arial" w:hAnsi="Arial" w:cs="Arial"/>
                <w:sz w:val="20"/>
                <w:szCs w:val="20"/>
              </w:rPr>
              <w:t>En las comisarías que conforman los municipios del Estado habrá autoridades auxiliares del Ayuntamiento, las que serán electas  mediante el voto universal, libre, secreto y directo de los ciudadanos residentes en la localidad, dentro de los primeros noventa días siguientes a la toma de posesión del Ayuntamiento, conforme a los lineamientos establecidos por la ley del ramo.</w:t>
            </w:r>
          </w:p>
          <w:p w14:paraId="5145A5F9" w14:textId="77777777" w:rsidR="00CA61D1" w:rsidRPr="00CA61D1" w:rsidRDefault="00CA61D1" w:rsidP="00CA61D1">
            <w:pPr>
              <w:ind w:firstLine="708"/>
              <w:jc w:val="both"/>
              <w:rPr>
                <w:rFonts w:ascii="Arial" w:hAnsi="Arial" w:cs="Arial"/>
                <w:sz w:val="20"/>
                <w:szCs w:val="20"/>
              </w:rPr>
            </w:pPr>
          </w:p>
          <w:p w14:paraId="77FD10A7" w14:textId="77777777" w:rsidR="00CA61D1" w:rsidRPr="00CA61D1" w:rsidRDefault="00CA61D1" w:rsidP="00CA61D1">
            <w:pPr>
              <w:ind w:firstLine="708"/>
              <w:jc w:val="both"/>
              <w:rPr>
                <w:rFonts w:ascii="Arial" w:hAnsi="Arial" w:cs="Arial"/>
                <w:sz w:val="20"/>
                <w:szCs w:val="20"/>
              </w:rPr>
            </w:pPr>
            <w:r w:rsidRPr="00CA61D1">
              <w:rPr>
                <w:rFonts w:ascii="Arial" w:hAnsi="Arial" w:cs="Arial"/>
                <w:b/>
                <w:sz w:val="20"/>
                <w:szCs w:val="20"/>
              </w:rPr>
              <w:t xml:space="preserve">Décima Séptima.- </w:t>
            </w:r>
            <w:smartTag w:uri="urn:schemas-microsoft-com:office:smarttags" w:element="PersonName">
              <w:smartTagPr>
                <w:attr w:name="ProductID" w:val="la Ley"/>
              </w:smartTagPr>
              <w:r w:rsidRPr="00CA61D1">
                <w:rPr>
                  <w:rFonts w:ascii="Arial" w:hAnsi="Arial" w:cs="Arial"/>
                  <w:sz w:val="20"/>
                  <w:szCs w:val="20"/>
                </w:rPr>
                <w:t>La Ley</w:t>
              </w:r>
            </w:smartTag>
            <w:r w:rsidRPr="00CA61D1">
              <w:rPr>
                <w:rFonts w:ascii="Arial" w:hAnsi="Arial" w:cs="Arial"/>
                <w:sz w:val="20"/>
                <w:szCs w:val="20"/>
              </w:rPr>
              <w:t xml:space="preserve"> establecerá un sistema de medios de impugnación y resolución de controversias entre la autoridad y los particulares, en materia de lo contencioso administrativo municipal.</w:t>
            </w:r>
          </w:p>
          <w:p w14:paraId="4274D6A5" w14:textId="77777777" w:rsidR="00CA61D1" w:rsidRPr="00CA61D1" w:rsidRDefault="00CA61D1" w:rsidP="00CA61D1">
            <w:pPr>
              <w:ind w:firstLine="708"/>
              <w:jc w:val="both"/>
              <w:rPr>
                <w:rFonts w:ascii="Arial" w:hAnsi="Arial" w:cs="Arial"/>
                <w:sz w:val="20"/>
                <w:szCs w:val="20"/>
              </w:rPr>
            </w:pPr>
          </w:p>
          <w:p w14:paraId="175B5B13" w14:textId="77777777" w:rsidR="00CA61D1" w:rsidRPr="00CA61D1" w:rsidRDefault="00CA61D1" w:rsidP="00CA61D1">
            <w:pPr>
              <w:ind w:firstLine="709"/>
              <w:jc w:val="both"/>
              <w:rPr>
                <w:rFonts w:ascii="Arial" w:hAnsi="Arial" w:cs="Arial"/>
                <w:sz w:val="20"/>
                <w:szCs w:val="20"/>
              </w:rPr>
            </w:pPr>
            <w:r w:rsidRPr="00CA61D1">
              <w:rPr>
                <w:rFonts w:ascii="Arial" w:hAnsi="Arial" w:cs="Arial"/>
                <w:b/>
                <w:sz w:val="20"/>
                <w:szCs w:val="20"/>
              </w:rPr>
              <w:t xml:space="preserve">Décima Octava.- </w:t>
            </w:r>
            <w:r w:rsidRPr="00CA61D1">
              <w:rPr>
                <w:rFonts w:ascii="Arial" w:hAnsi="Arial" w:cs="Arial"/>
                <w:sz w:val="20"/>
                <w:szCs w:val="20"/>
              </w:rPr>
              <w:t xml:space="preserve">Las relaciones de trabajo entre los municipios y sus trabajadores, se regirán por las leyes respectivas basadas en lo dispuesto en el artículo 123 de </w:t>
            </w:r>
            <w:smartTag w:uri="urn:schemas-microsoft-com:office:smarttags" w:element="PersonName">
              <w:smartTagPr>
                <w:attr w:name="ProductID" w:val="la Constituci￳n Pol￭tica"/>
              </w:smartTagPr>
              <w:r w:rsidRPr="00CA61D1">
                <w:rPr>
                  <w:rFonts w:ascii="Arial" w:hAnsi="Arial" w:cs="Arial"/>
                  <w:sz w:val="20"/>
                  <w:szCs w:val="20"/>
                </w:rPr>
                <w:t>la Constitución Política</w:t>
              </w:r>
            </w:smartTag>
            <w:r w:rsidRPr="00CA61D1">
              <w:rPr>
                <w:rFonts w:ascii="Arial" w:hAnsi="Arial" w:cs="Arial"/>
                <w:sz w:val="20"/>
                <w:szCs w:val="20"/>
              </w:rPr>
              <w:t xml:space="preserve"> de los Estados Unidos Mexicanos y sus disposiciones reglamentarias.</w:t>
            </w:r>
          </w:p>
          <w:p w14:paraId="26C1A74B" w14:textId="77777777" w:rsidR="00CA61D1" w:rsidRPr="00CA61D1" w:rsidRDefault="00CA61D1" w:rsidP="00CA61D1">
            <w:pPr>
              <w:ind w:firstLine="709"/>
              <w:jc w:val="both"/>
              <w:rPr>
                <w:rFonts w:ascii="Arial" w:hAnsi="Arial" w:cs="Arial"/>
                <w:sz w:val="20"/>
                <w:szCs w:val="20"/>
              </w:rPr>
            </w:pPr>
          </w:p>
          <w:p w14:paraId="6E3BB558" w14:textId="77777777" w:rsidR="00CA61D1" w:rsidRPr="00CA61D1" w:rsidRDefault="00CA61D1" w:rsidP="00CA61D1">
            <w:pPr>
              <w:ind w:firstLine="709"/>
              <w:jc w:val="both"/>
              <w:rPr>
                <w:rFonts w:ascii="Arial" w:hAnsi="Arial" w:cs="Arial"/>
                <w:sz w:val="20"/>
                <w:szCs w:val="20"/>
              </w:rPr>
            </w:pPr>
            <w:r w:rsidRPr="00CA61D1">
              <w:rPr>
                <w:rFonts w:ascii="Arial" w:hAnsi="Arial" w:cs="Arial"/>
                <w:b/>
                <w:sz w:val="20"/>
                <w:szCs w:val="20"/>
              </w:rPr>
              <w:t>Décima Novena.-</w:t>
            </w:r>
            <w:r w:rsidRPr="00CA61D1">
              <w:rPr>
                <w:rFonts w:ascii="Arial" w:hAnsi="Arial" w:cs="Arial"/>
                <w:sz w:val="20"/>
                <w:szCs w:val="20"/>
              </w:rPr>
              <w:t xml:space="preserve"> Los ayuntamientos implementarán la figura de Cabildo Abierto con el objetivo de informar y permitir a la ciudadanía su intervención con derecho a voz pero sin voto en las acciones gubernamentales de interés general para la comunidad y que sean de la competencia municipal. </w:t>
            </w:r>
          </w:p>
          <w:p w14:paraId="03A8EDA7" w14:textId="77777777" w:rsidR="00CA61D1" w:rsidRPr="00CA61D1" w:rsidRDefault="00CA61D1" w:rsidP="00CA61D1">
            <w:pPr>
              <w:ind w:firstLine="709"/>
              <w:jc w:val="both"/>
              <w:rPr>
                <w:rFonts w:ascii="Arial" w:hAnsi="Arial" w:cs="Arial"/>
                <w:sz w:val="20"/>
                <w:szCs w:val="20"/>
              </w:rPr>
            </w:pPr>
          </w:p>
          <w:p w14:paraId="02B1DCBD" w14:textId="77777777" w:rsidR="00CA61D1" w:rsidRPr="00CA61D1" w:rsidRDefault="00CA61D1" w:rsidP="00CA61D1">
            <w:pPr>
              <w:ind w:firstLine="709"/>
              <w:jc w:val="both"/>
              <w:rPr>
                <w:rFonts w:ascii="Arial" w:hAnsi="Arial" w:cs="Arial"/>
                <w:sz w:val="20"/>
                <w:szCs w:val="20"/>
              </w:rPr>
            </w:pPr>
            <w:r w:rsidRPr="00CA61D1">
              <w:rPr>
                <w:rFonts w:ascii="Arial" w:hAnsi="Arial" w:cs="Arial"/>
                <w:sz w:val="20"/>
                <w:szCs w:val="20"/>
              </w:rPr>
              <w:t>Los ayuntamientos decidirán, a través de disposiciones reglamentarias, las formas y procedimientos que regulen la figura a la que se refiere el párrafo anterior.</w:t>
            </w:r>
          </w:p>
          <w:p w14:paraId="714C7E0A" w14:textId="77777777" w:rsidR="00901025" w:rsidRPr="00CA61D1" w:rsidRDefault="00901025" w:rsidP="00CA61D1">
            <w:pPr>
              <w:jc w:val="both"/>
              <w:rPr>
                <w:rFonts w:ascii="Arial" w:hAnsi="Arial" w:cs="Arial"/>
                <w:b/>
                <w:bCs/>
                <w:sz w:val="20"/>
                <w:szCs w:val="20"/>
              </w:rPr>
            </w:pPr>
          </w:p>
        </w:tc>
        <w:tc>
          <w:tcPr>
            <w:tcW w:w="4404" w:type="dxa"/>
            <w:tcBorders>
              <w:top w:val="single" w:sz="12" w:space="0" w:color="auto"/>
              <w:left w:val="single" w:sz="12" w:space="0" w:color="auto"/>
              <w:bottom w:val="single" w:sz="12" w:space="0" w:color="auto"/>
              <w:right w:val="single" w:sz="12" w:space="0" w:color="auto"/>
            </w:tcBorders>
          </w:tcPr>
          <w:p w14:paraId="3EC334A6" w14:textId="77777777" w:rsidR="00CA61D1" w:rsidRPr="00CA61D1" w:rsidRDefault="00CA61D1" w:rsidP="00CA61D1">
            <w:pPr>
              <w:jc w:val="both"/>
              <w:rPr>
                <w:rFonts w:ascii="Arial" w:hAnsi="Arial" w:cs="Arial"/>
                <w:sz w:val="20"/>
                <w:szCs w:val="20"/>
              </w:rPr>
            </w:pPr>
            <w:r w:rsidRPr="00CA61D1">
              <w:rPr>
                <w:rFonts w:ascii="Arial" w:hAnsi="Arial" w:cs="Arial"/>
                <w:b/>
                <w:sz w:val="20"/>
                <w:szCs w:val="20"/>
              </w:rPr>
              <w:lastRenderedPageBreak/>
              <w:t>Artículo 77.-</w:t>
            </w:r>
            <w:r w:rsidRPr="00CA61D1">
              <w:rPr>
                <w:rFonts w:ascii="Arial" w:hAnsi="Arial" w:cs="Arial"/>
                <w:sz w:val="20"/>
                <w:szCs w:val="20"/>
              </w:rPr>
              <w:t xml:space="preserve"> Los municipios se organizarán administrativa y políticamente, conforme a las bases siguientes:</w:t>
            </w:r>
          </w:p>
          <w:p w14:paraId="61C7A26A" w14:textId="77777777" w:rsidR="00CA61D1" w:rsidRPr="00CA61D1" w:rsidRDefault="00CA61D1" w:rsidP="00CA61D1">
            <w:pPr>
              <w:jc w:val="both"/>
              <w:rPr>
                <w:rFonts w:ascii="Arial" w:hAnsi="Arial" w:cs="Arial"/>
                <w:sz w:val="20"/>
                <w:szCs w:val="20"/>
              </w:rPr>
            </w:pPr>
          </w:p>
          <w:p w14:paraId="42AE9BBE" w14:textId="77777777" w:rsidR="00CA61D1" w:rsidRPr="00CA61D1" w:rsidRDefault="00CA61D1" w:rsidP="00CA61D1">
            <w:pPr>
              <w:ind w:firstLine="708"/>
              <w:jc w:val="both"/>
              <w:rPr>
                <w:rFonts w:ascii="Arial" w:hAnsi="Arial" w:cs="Arial"/>
                <w:sz w:val="20"/>
                <w:szCs w:val="20"/>
              </w:rPr>
            </w:pPr>
            <w:r w:rsidRPr="00CA61D1">
              <w:rPr>
                <w:rFonts w:ascii="Arial" w:hAnsi="Arial" w:cs="Arial"/>
                <w:b/>
                <w:bCs/>
                <w:sz w:val="20"/>
                <w:szCs w:val="20"/>
              </w:rPr>
              <w:t xml:space="preserve">Primera.- </w:t>
            </w:r>
            <w:r w:rsidRPr="00CA61D1">
              <w:rPr>
                <w:rFonts w:ascii="Arial" w:hAnsi="Arial" w:cs="Arial"/>
                <w:bCs/>
                <w:sz w:val="20"/>
                <w:szCs w:val="20"/>
              </w:rPr>
              <w:t>Los ayuntamientos entrarán en funciones, el primero de septiembre inmediato al día de la elección, previa rendición del Compromiso Constitucional que se llevará a cabo mediante Sesión Solemne el día 31 de agosto del mismo año, y durarán en el</w:t>
            </w:r>
            <w:r w:rsidRPr="00CA61D1">
              <w:rPr>
                <w:rFonts w:ascii="Arial" w:hAnsi="Arial" w:cs="Arial"/>
                <w:b/>
                <w:bCs/>
                <w:sz w:val="20"/>
                <w:szCs w:val="20"/>
              </w:rPr>
              <w:t xml:space="preserve"> </w:t>
            </w:r>
            <w:r w:rsidRPr="00CA61D1">
              <w:rPr>
                <w:rFonts w:ascii="Arial" w:hAnsi="Arial" w:cs="Arial"/>
                <w:bCs/>
                <w:sz w:val="20"/>
                <w:szCs w:val="20"/>
              </w:rPr>
              <w:t>cargo tres años.</w:t>
            </w:r>
          </w:p>
          <w:p w14:paraId="3F999CB1" w14:textId="77777777" w:rsidR="00CA61D1" w:rsidRPr="00CA61D1" w:rsidRDefault="00CA61D1" w:rsidP="00CA61D1">
            <w:pPr>
              <w:ind w:firstLine="708"/>
              <w:jc w:val="both"/>
              <w:rPr>
                <w:rFonts w:ascii="Arial" w:hAnsi="Arial" w:cs="Arial"/>
                <w:sz w:val="20"/>
                <w:szCs w:val="20"/>
              </w:rPr>
            </w:pPr>
          </w:p>
          <w:p w14:paraId="24AD55A6" w14:textId="6EE49C5F" w:rsidR="00244325" w:rsidRPr="00736AAF" w:rsidRDefault="00CA61D1" w:rsidP="00244325">
            <w:pPr>
              <w:ind w:firstLine="708"/>
              <w:jc w:val="both"/>
              <w:rPr>
                <w:rFonts w:ascii="Arial" w:hAnsi="Arial" w:cs="Arial"/>
                <w:b/>
                <w:bCs/>
                <w:sz w:val="20"/>
                <w:szCs w:val="20"/>
                <w:u w:val="single"/>
              </w:rPr>
            </w:pPr>
            <w:r w:rsidRPr="00CA61D1">
              <w:rPr>
                <w:rFonts w:ascii="Arial" w:hAnsi="Arial" w:cs="Arial"/>
                <w:b/>
                <w:sz w:val="20"/>
                <w:szCs w:val="20"/>
              </w:rPr>
              <w:t>Segunda.-</w:t>
            </w:r>
            <w:r w:rsidRPr="00CA61D1">
              <w:rPr>
                <w:rFonts w:ascii="Arial" w:hAnsi="Arial" w:cs="Arial"/>
                <w:sz w:val="20"/>
                <w:szCs w:val="20"/>
              </w:rPr>
              <w:t xml:space="preserve"> </w:t>
            </w:r>
            <w:r w:rsidRPr="00736AAF">
              <w:rPr>
                <w:rFonts w:ascii="Arial" w:hAnsi="Arial" w:cs="Arial"/>
                <w:b/>
                <w:bCs/>
                <w:sz w:val="20"/>
                <w:szCs w:val="20"/>
                <w:u w:val="single"/>
              </w:rPr>
              <w:t xml:space="preserve">La Presidenta o Presidente Municipal, las regidoras, los regidores y </w:t>
            </w:r>
            <w:r w:rsidR="00244325" w:rsidRPr="00736AAF">
              <w:rPr>
                <w:rFonts w:ascii="Arial" w:hAnsi="Arial" w:cs="Arial"/>
                <w:b/>
                <w:bCs/>
                <w:sz w:val="20"/>
                <w:szCs w:val="20"/>
                <w:u w:val="single"/>
              </w:rPr>
              <w:t>la persona</w:t>
            </w:r>
            <w:r w:rsidRPr="00736AAF">
              <w:rPr>
                <w:rFonts w:ascii="Arial" w:hAnsi="Arial" w:cs="Arial"/>
                <w:b/>
                <w:bCs/>
                <w:sz w:val="20"/>
                <w:szCs w:val="20"/>
                <w:u w:val="single"/>
              </w:rPr>
              <w:t xml:space="preserve"> síndic</w:t>
            </w:r>
            <w:r w:rsidR="00244325" w:rsidRPr="00736AAF">
              <w:rPr>
                <w:rFonts w:ascii="Arial" w:hAnsi="Arial" w:cs="Arial"/>
                <w:b/>
                <w:bCs/>
                <w:sz w:val="20"/>
                <w:szCs w:val="20"/>
                <w:u w:val="single"/>
              </w:rPr>
              <w:t>a</w:t>
            </w:r>
            <w:r w:rsidRPr="00736AAF">
              <w:rPr>
                <w:rFonts w:ascii="Arial" w:hAnsi="Arial" w:cs="Arial"/>
                <w:b/>
                <w:bCs/>
                <w:sz w:val="20"/>
                <w:szCs w:val="20"/>
                <w:u w:val="single"/>
              </w:rPr>
              <w:t xml:space="preserve">, </w:t>
            </w:r>
            <w:r w:rsidR="00244325" w:rsidRPr="00736AAF">
              <w:rPr>
                <w:rFonts w:ascii="Arial" w:hAnsi="Arial" w:cs="Arial"/>
                <w:b/>
                <w:bCs/>
                <w:sz w:val="20"/>
                <w:szCs w:val="20"/>
                <w:u w:val="single"/>
              </w:rPr>
              <w:t xml:space="preserve">no podrán ser reelectos de manera consecutiva para el mismo cargo. Los anteriormente mencionados, cuando tengan el carácter de </w:t>
            </w:r>
            <w:r w:rsidR="00736AAF" w:rsidRPr="00736AAF">
              <w:rPr>
                <w:rFonts w:ascii="Arial" w:hAnsi="Arial" w:cs="Arial"/>
                <w:b/>
                <w:bCs/>
                <w:sz w:val="20"/>
                <w:szCs w:val="20"/>
                <w:u w:val="single"/>
              </w:rPr>
              <w:t xml:space="preserve">propietarios, no podrán ser electos para el periodo inmediato </w:t>
            </w:r>
            <w:r w:rsidR="00EC736B">
              <w:rPr>
                <w:rFonts w:ascii="Arial" w:hAnsi="Arial" w:cs="Arial"/>
                <w:b/>
                <w:bCs/>
                <w:sz w:val="20"/>
                <w:szCs w:val="20"/>
                <w:u w:val="single"/>
              </w:rPr>
              <w:t xml:space="preserve">posterior a su ejercicio </w:t>
            </w:r>
            <w:r w:rsidR="00736AAF" w:rsidRPr="00736AAF">
              <w:rPr>
                <w:rFonts w:ascii="Arial" w:hAnsi="Arial" w:cs="Arial"/>
                <w:b/>
                <w:bCs/>
                <w:sz w:val="20"/>
                <w:szCs w:val="20"/>
                <w:u w:val="single"/>
              </w:rPr>
              <w:t xml:space="preserve">con el carácter de suplentes, pero las que tengan el carácter de suplentes si podrán ser electas para el periodo inmediato como propietarias a menos que hayan entrado en el ejercicio de funciones. </w:t>
            </w:r>
          </w:p>
          <w:p w14:paraId="5E0B8913" w14:textId="77777777" w:rsidR="00244325" w:rsidRDefault="00244325" w:rsidP="00CA61D1">
            <w:pPr>
              <w:ind w:firstLine="708"/>
              <w:jc w:val="both"/>
              <w:rPr>
                <w:rFonts w:ascii="Arial" w:hAnsi="Arial" w:cs="Arial"/>
                <w:sz w:val="20"/>
                <w:szCs w:val="20"/>
              </w:rPr>
            </w:pPr>
          </w:p>
          <w:p w14:paraId="7C376EED" w14:textId="77777777" w:rsidR="00CA61D1" w:rsidRPr="00CA61D1" w:rsidRDefault="00CA61D1" w:rsidP="00CA61D1">
            <w:pPr>
              <w:ind w:firstLine="540"/>
              <w:jc w:val="both"/>
              <w:rPr>
                <w:rFonts w:ascii="Arial" w:hAnsi="Arial" w:cs="Arial"/>
                <w:sz w:val="20"/>
                <w:szCs w:val="20"/>
              </w:rPr>
            </w:pPr>
            <w:r w:rsidRPr="00CA61D1">
              <w:rPr>
                <w:rFonts w:ascii="Arial" w:hAnsi="Arial" w:cs="Arial"/>
                <w:sz w:val="20"/>
                <w:szCs w:val="20"/>
              </w:rPr>
              <w:t>Los partidos políticos que postulen candidaturas comunes o en coalición electoral a los ayuntamientos en los municipios podrán optar por conformar un gobierno de coalición.</w:t>
            </w:r>
          </w:p>
          <w:p w14:paraId="75A769AA" w14:textId="77777777" w:rsidR="00CA61D1" w:rsidRPr="00CA61D1" w:rsidRDefault="00CA61D1" w:rsidP="00CA61D1">
            <w:pPr>
              <w:ind w:firstLine="540"/>
              <w:jc w:val="right"/>
              <w:rPr>
                <w:rFonts w:ascii="Arial" w:hAnsi="Arial" w:cs="Arial"/>
                <w:sz w:val="20"/>
                <w:szCs w:val="20"/>
              </w:rPr>
            </w:pPr>
          </w:p>
          <w:p w14:paraId="328D8A6E" w14:textId="77777777" w:rsidR="00CA61D1" w:rsidRPr="00CA61D1" w:rsidRDefault="00CA61D1" w:rsidP="00CA61D1">
            <w:pPr>
              <w:ind w:firstLine="540"/>
              <w:jc w:val="both"/>
              <w:rPr>
                <w:rFonts w:ascii="Arial" w:hAnsi="Arial" w:cs="Arial"/>
                <w:sz w:val="20"/>
                <w:szCs w:val="20"/>
              </w:rPr>
            </w:pPr>
            <w:r w:rsidRPr="00CA61D1">
              <w:rPr>
                <w:rFonts w:ascii="Arial" w:hAnsi="Arial" w:cs="Arial"/>
                <w:sz w:val="20"/>
                <w:szCs w:val="20"/>
              </w:rPr>
              <w:t xml:space="preserve">El gobierno de coalición se regulará por un convenio y el programa de gobierno que será aprobado por las dirigencias partidistas, los cuales serán remitidos al Congreso del Estado, conforme con lo previsto en la Ley. </w:t>
            </w:r>
          </w:p>
          <w:p w14:paraId="7B04788C" w14:textId="77777777" w:rsidR="00CA61D1" w:rsidRPr="00CA61D1" w:rsidRDefault="00CA61D1" w:rsidP="00CA61D1">
            <w:pPr>
              <w:ind w:firstLine="540"/>
              <w:jc w:val="both"/>
              <w:rPr>
                <w:rFonts w:ascii="Arial" w:hAnsi="Arial" w:cs="Arial"/>
                <w:sz w:val="20"/>
                <w:szCs w:val="20"/>
              </w:rPr>
            </w:pPr>
          </w:p>
          <w:p w14:paraId="759183D9" w14:textId="77777777" w:rsidR="00CA61D1" w:rsidRPr="00CA61D1" w:rsidRDefault="00CA61D1" w:rsidP="00CA61D1">
            <w:pPr>
              <w:ind w:firstLine="540"/>
              <w:jc w:val="both"/>
              <w:rPr>
                <w:rFonts w:ascii="Arial" w:hAnsi="Arial" w:cs="Arial"/>
                <w:sz w:val="20"/>
                <w:szCs w:val="20"/>
              </w:rPr>
            </w:pPr>
            <w:r w:rsidRPr="00CA61D1">
              <w:rPr>
                <w:rFonts w:ascii="Arial" w:hAnsi="Arial" w:cs="Arial"/>
                <w:sz w:val="20"/>
                <w:szCs w:val="20"/>
              </w:rPr>
              <w:t xml:space="preserve">El convenio a que se refiere el párrafo anterior, establecerá las bases para su conformación, causas de su disolución del gobierno coalición y programa de gobierno, conforme las bases siguientes: </w:t>
            </w:r>
          </w:p>
          <w:p w14:paraId="6A7C18BC" w14:textId="77777777" w:rsidR="00CA61D1" w:rsidRPr="00CA61D1" w:rsidRDefault="00CA61D1" w:rsidP="00CA61D1">
            <w:pPr>
              <w:ind w:firstLine="540"/>
              <w:jc w:val="both"/>
              <w:rPr>
                <w:rFonts w:ascii="Arial" w:hAnsi="Arial" w:cs="Arial"/>
                <w:sz w:val="20"/>
                <w:szCs w:val="20"/>
              </w:rPr>
            </w:pPr>
          </w:p>
          <w:p w14:paraId="35CDDCB5" w14:textId="77777777" w:rsidR="00CA61D1" w:rsidRPr="00CA61D1" w:rsidRDefault="00CA61D1" w:rsidP="00CA61D1">
            <w:pPr>
              <w:ind w:firstLine="540"/>
              <w:jc w:val="both"/>
              <w:rPr>
                <w:rFonts w:ascii="Arial" w:hAnsi="Arial" w:cs="Arial"/>
                <w:sz w:val="20"/>
                <w:szCs w:val="20"/>
              </w:rPr>
            </w:pPr>
            <w:r w:rsidRPr="00CA61D1">
              <w:rPr>
                <w:rFonts w:ascii="Arial" w:hAnsi="Arial" w:cs="Arial"/>
                <w:b/>
                <w:sz w:val="20"/>
                <w:szCs w:val="20"/>
              </w:rPr>
              <w:t>I.</w:t>
            </w:r>
            <w:r w:rsidRPr="00CA61D1">
              <w:rPr>
                <w:rFonts w:ascii="Arial" w:hAnsi="Arial" w:cs="Arial"/>
                <w:sz w:val="20"/>
                <w:szCs w:val="20"/>
              </w:rPr>
              <w:t xml:space="preserve"> Los objetivos comunes en el gobierno de coalición deberán quedar plasmados en la plataforma electoral. </w:t>
            </w:r>
          </w:p>
          <w:p w14:paraId="3598E19F" w14:textId="77777777" w:rsidR="00CA61D1" w:rsidRPr="00CA61D1" w:rsidRDefault="00CA61D1" w:rsidP="00CA61D1">
            <w:pPr>
              <w:ind w:firstLine="540"/>
              <w:jc w:val="both"/>
              <w:rPr>
                <w:rFonts w:ascii="Arial" w:hAnsi="Arial" w:cs="Arial"/>
                <w:sz w:val="20"/>
                <w:szCs w:val="20"/>
              </w:rPr>
            </w:pPr>
          </w:p>
          <w:p w14:paraId="451470BF" w14:textId="77777777" w:rsidR="00CA61D1" w:rsidRPr="00CA61D1" w:rsidRDefault="00CA61D1" w:rsidP="00CA61D1">
            <w:pPr>
              <w:ind w:firstLine="540"/>
              <w:jc w:val="both"/>
              <w:rPr>
                <w:rFonts w:ascii="Arial" w:hAnsi="Arial" w:cs="Arial"/>
                <w:sz w:val="20"/>
                <w:szCs w:val="20"/>
              </w:rPr>
            </w:pPr>
            <w:r w:rsidRPr="00CA61D1">
              <w:rPr>
                <w:rFonts w:ascii="Arial" w:hAnsi="Arial" w:cs="Arial"/>
                <w:b/>
                <w:sz w:val="20"/>
                <w:szCs w:val="20"/>
              </w:rPr>
              <w:t>II.</w:t>
            </w:r>
            <w:r w:rsidRPr="00CA61D1">
              <w:rPr>
                <w:rFonts w:ascii="Arial" w:hAnsi="Arial" w:cs="Arial"/>
                <w:sz w:val="20"/>
                <w:szCs w:val="20"/>
              </w:rPr>
              <w:t xml:space="preserve"> Los cargos públicos objeto del gobierno de coalición a los cuales tendrán acceso los partidos políticos. </w:t>
            </w:r>
          </w:p>
          <w:p w14:paraId="3C361D03" w14:textId="77777777" w:rsidR="00CA61D1" w:rsidRPr="00CA61D1" w:rsidRDefault="00CA61D1" w:rsidP="00CA61D1">
            <w:pPr>
              <w:ind w:firstLine="540"/>
              <w:jc w:val="both"/>
              <w:rPr>
                <w:rFonts w:ascii="Arial" w:hAnsi="Arial" w:cs="Arial"/>
                <w:sz w:val="20"/>
                <w:szCs w:val="20"/>
              </w:rPr>
            </w:pPr>
          </w:p>
          <w:p w14:paraId="0303DCD4" w14:textId="77777777" w:rsidR="00CA61D1" w:rsidRPr="00CA61D1" w:rsidRDefault="00CA61D1" w:rsidP="00CA61D1">
            <w:pPr>
              <w:ind w:firstLine="540"/>
              <w:jc w:val="both"/>
              <w:rPr>
                <w:rFonts w:ascii="Arial" w:hAnsi="Arial" w:cs="Arial"/>
                <w:sz w:val="20"/>
                <w:szCs w:val="20"/>
              </w:rPr>
            </w:pPr>
            <w:r w:rsidRPr="00CA61D1">
              <w:rPr>
                <w:rFonts w:ascii="Arial" w:hAnsi="Arial" w:cs="Arial"/>
                <w:b/>
                <w:sz w:val="20"/>
                <w:szCs w:val="20"/>
              </w:rPr>
              <w:t>III.</w:t>
            </w:r>
            <w:r w:rsidRPr="00CA61D1">
              <w:rPr>
                <w:rFonts w:ascii="Arial" w:hAnsi="Arial" w:cs="Arial"/>
                <w:sz w:val="20"/>
                <w:szCs w:val="20"/>
              </w:rPr>
              <w:t xml:space="preserve"> La proporción de cargos públicos a la que podrán tener acceso los partidos políticos que suscriban el convenio de gobierno de coalición. </w:t>
            </w:r>
          </w:p>
          <w:p w14:paraId="463B513C" w14:textId="77777777" w:rsidR="00CA61D1" w:rsidRPr="00CA61D1" w:rsidRDefault="00CA61D1" w:rsidP="00CA61D1">
            <w:pPr>
              <w:ind w:firstLine="540"/>
              <w:jc w:val="both"/>
              <w:rPr>
                <w:rFonts w:ascii="Arial" w:hAnsi="Arial" w:cs="Arial"/>
                <w:sz w:val="20"/>
                <w:szCs w:val="20"/>
              </w:rPr>
            </w:pPr>
          </w:p>
          <w:p w14:paraId="6CA848AF" w14:textId="77777777" w:rsidR="00CA61D1" w:rsidRPr="00CA61D1" w:rsidRDefault="00CA61D1" w:rsidP="00CA61D1">
            <w:pPr>
              <w:ind w:firstLine="540"/>
              <w:jc w:val="both"/>
              <w:rPr>
                <w:rFonts w:ascii="Arial" w:hAnsi="Arial" w:cs="Arial"/>
                <w:sz w:val="20"/>
                <w:szCs w:val="20"/>
              </w:rPr>
            </w:pPr>
            <w:r w:rsidRPr="00CA61D1">
              <w:rPr>
                <w:rFonts w:ascii="Arial" w:hAnsi="Arial" w:cs="Arial"/>
                <w:b/>
                <w:sz w:val="20"/>
                <w:szCs w:val="20"/>
              </w:rPr>
              <w:t>IV.</w:t>
            </w:r>
            <w:r w:rsidRPr="00CA61D1">
              <w:rPr>
                <w:rFonts w:ascii="Arial" w:hAnsi="Arial" w:cs="Arial"/>
                <w:sz w:val="20"/>
                <w:szCs w:val="20"/>
              </w:rPr>
              <w:t xml:space="preserve"> El porcentaje de votación que cada partido político aporte a la candidatura común o en coalición electoral se deberá impactar en el acceso proporcional de cargos públicos objeto del convenio de gobierno de coalición. </w:t>
            </w:r>
          </w:p>
          <w:p w14:paraId="0EF942E9" w14:textId="77777777" w:rsidR="00CA61D1" w:rsidRPr="00CA61D1" w:rsidRDefault="00CA61D1" w:rsidP="00CA61D1">
            <w:pPr>
              <w:ind w:firstLine="540"/>
              <w:jc w:val="both"/>
              <w:rPr>
                <w:rFonts w:ascii="Arial" w:hAnsi="Arial" w:cs="Arial"/>
                <w:sz w:val="20"/>
                <w:szCs w:val="20"/>
              </w:rPr>
            </w:pPr>
          </w:p>
          <w:p w14:paraId="0B889653" w14:textId="77777777" w:rsidR="00CA61D1" w:rsidRPr="00CA61D1" w:rsidRDefault="00CA61D1" w:rsidP="00CA61D1">
            <w:pPr>
              <w:ind w:firstLine="540"/>
              <w:jc w:val="both"/>
              <w:rPr>
                <w:rFonts w:ascii="Arial" w:hAnsi="Arial" w:cs="Arial"/>
                <w:sz w:val="20"/>
                <w:szCs w:val="20"/>
              </w:rPr>
            </w:pPr>
            <w:r w:rsidRPr="00CA61D1">
              <w:rPr>
                <w:rFonts w:ascii="Arial" w:hAnsi="Arial" w:cs="Arial"/>
                <w:b/>
                <w:sz w:val="20"/>
                <w:szCs w:val="20"/>
              </w:rPr>
              <w:t>V.</w:t>
            </w:r>
            <w:r w:rsidRPr="00CA61D1">
              <w:rPr>
                <w:rFonts w:ascii="Arial" w:hAnsi="Arial" w:cs="Arial"/>
                <w:sz w:val="20"/>
                <w:szCs w:val="20"/>
              </w:rPr>
              <w:t xml:space="preserve"> El mecanismo político de cumplimiento de los términos del convenio de gobierno de coalición; y en su caso, las sanciones por su incumplimiento. </w:t>
            </w:r>
          </w:p>
          <w:p w14:paraId="11FBB20A" w14:textId="77777777" w:rsidR="00CA61D1" w:rsidRPr="00CA61D1" w:rsidRDefault="00CA61D1" w:rsidP="00CA61D1">
            <w:pPr>
              <w:ind w:firstLine="540"/>
              <w:jc w:val="both"/>
              <w:rPr>
                <w:rFonts w:ascii="Arial" w:hAnsi="Arial" w:cs="Arial"/>
                <w:sz w:val="20"/>
                <w:szCs w:val="20"/>
              </w:rPr>
            </w:pPr>
          </w:p>
          <w:p w14:paraId="7FE9F2D6" w14:textId="77777777" w:rsidR="00CA61D1" w:rsidRPr="00CA61D1" w:rsidRDefault="00CA61D1" w:rsidP="00CA61D1">
            <w:pPr>
              <w:ind w:firstLine="540"/>
              <w:jc w:val="both"/>
              <w:rPr>
                <w:rFonts w:ascii="Arial" w:hAnsi="Arial" w:cs="Arial"/>
                <w:sz w:val="20"/>
                <w:szCs w:val="20"/>
              </w:rPr>
            </w:pPr>
            <w:r w:rsidRPr="00CA61D1">
              <w:rPr>
                <w:rFonts w:ascii="Arial" w:hAnsi="Arial" w:cs="Arial"/>
                <w:sz w:val="20"/>
                <w:szCs w:val="20"/>
              </w:rPr>
              <w:t>Los ayuntamientos deberán ratificar los nombramientos que la presidencia municipal haga de las personas titulares de las dependencias del Ayuntamiento en apego al convenio de gobierno de coalición, con excepción del titular de Seguridad Pública.</w:t>
            </w:r>
          </w:p>
          <w:p w14:paraId="4D15E757" w14:textId="77777777" w:rsidR="00CA61D1" w:rsidRPr="00CA61D1" w:rsidRDefault="00CA61D1" w:rsidP="00CA61D1">
            <w:pPr>
              <w:ind w:firstLine="540"/>
              <w:jc w:val="both"/>
              <w:rPr>
                <w:rFonts w:ascii="Arial" w:hAnsi="Arial" w:cs="Arial"/>
                <w:b/>
                <w:sz w:val="20"/>
                <w:szCs w:val="20"/>
              </w:rPr>
            </w:pPr>
          </w:p>
          <w:p w14:paraId="5C58C826" w14:textId="77777777" w:rsidR="00CA61D1" w:rsidRPr="00CA61D1" w:rsidRDefault="00CA61D1" w:rsidP="00CA61D1">
            <w:pPr>
              <w:ind w:firstLine="540"/>
              <w:jc w:val="both"/>
              <w:rPr>
                <w:rFonts w:ascii="Arial" w:hAnsi="Arial" w:cs="Arial"/>
                <w:sz w:val="20"/>
                <w:szCs w:val="20"/>
              </w:rPr>
            </w:pPr>
            <w:r w:rsidRPr="00CA61D1">
              <w:rPr>
                <w:rFonts w:ascii="Arial" w:hAnsi="Arial" w:cs="Arial"/>
                <w:b/>
                <w:sz w:val="20"/>
                <w:szCs w:val="20"/>
              </w:rPr>
              <w:t>Tercera.-</w:t>
            </w:r>
            <w:r w:rsidRPr="00CA61D1">
              <w:rPr>
                <w:rFonts w:ascii="Arial" w:hAnsi="Arial" w:cs="Arial"/>
                <w:sz w:val="20"/>
                <w:szCs w:val="20"/>
              </w:rPr>
              <w:t xml:space="preserve"> El primer Regidor de la lista de candidatos electos por el principio de mayoría relativa, tendrá el carácter de Presidenta o Presidente Municipal, el cual será el órgano ejecutivo y político del Ayuntamiento y el segundo, tendrá el carácter de Síndico. Todas las regidoras y regidores desempeñarán las funciones que la ley respectiva les señale.  </w:t>
            </w:r>
          </w:p>
          <w:p w14:paraId="550347F3" w14:textId="77777777" w:rsidR="00CA61D1" w:rsidRDefault="00CA61D1" w:rsidP="00CA61D1">
            <w:pPr>
              <w:ind w:firstLine="709"/>
              <w:jc w:val="both"/>
              <w:rPr>
                <w:rFonts w:ascii="Arial" w:hAnsi="Arial" w:cs="Arial"/>
                <w:b/>
                <w:sz w:val="20"/>
                <w:szCs w:val="20"/>
              </w:rPr>
            </w:pPr>
          </w:p>
          <w:p w14:paraId="79EC0F90" w14:textId="77777777" w:rsidR="00CA61D1" w:rsidRPr="00CA61D1" w:rsidRDefault="00CA61D1" w:rsidP="00CA61D1">
            <w:pPr>
              <w:ind w:firstLine="709"/>
              <w:jc w:val="both"/>
              <w:rPr>
                <w:rFonts w:ascii="Arial" w:hAnsi="Arial" w:cs="Arial"/>
                <w:sz w:val="20"/>
                <w:szCs w:val="20"/>
              </w:rPr>
            </w:pPr>
            <w:r w:rsidRPr="00CA61D1">
              <w:rPr>
                <w:rFonts w:ascii="Arial" w:hAnsi="Arial" w:cs="Arial"/>
                <w:b/>
                <w:sz w:val="20"/>
                <w:szCs w:val="20"/>
              </w:rPr>
              <w:t xml:space="preserve">Cuarta.- </w:t>
            </w:r>
            <w:r w:rsidRPr="00CA61D1">
              <w:rPr>
                <w:rFonts w:ascii="Arial" w:hAnsi="Arial" w:cs="Arial"/>
                <w:sz w:val="20"/>
                <w:szCs w:val="20"/>
              </w:rPr>
              <w:t>Los ayuntamientos estarán investidos de personalidad jurídica y administrarán libremente su hacienda, conforme lo disponga la ley respectiva.</w:t>
            </w:r>
          </w:p>
          <w:p w14:paraId="701E02CB" w14:textId="77777777" w:rsidR="00CA61D1" w:rsidRPr="00CA61D1" w:rsidRDefault="00CA61D1" w:rsidP="00CA61D1">
            <w:pPr>
              <w:ind w:firstLine="709"/>
              <w:jc w:val="both"/>
              <w:rPr>
                <w:rFonts w:ascii="Arial" w:hAnsi="Arial" w:cs="Arial"/>
                <w:sz w:val="20"/>
                <w:szCs w:val="20"/>
              </w:rPr>
            </w:pPr>
          </w:p>
          <w:p w14:paraId="4A5E0CC6" w14:textId="77777777" w:rsidR="00CA61D1" w:rsidRPr="00CA61D1" w:rsidRDefault="00CA61D1" w:rsidP="00CA61D1">
            <w:pPr>
              <w:ind w:firstLine="709"/>
              <w:jc w:val="both"/>
              <w:rPr>
                <w:rFonts w:ascii="Arial" w:hAnsi="Arial" w:cs="Arial"/>
                <w:sz w:val="20"/>
                <w:szCs w:val="20"/>
              </w:rPr>
            </w:pPr>
            <w:r w:rsidRPr="00CA61D1">
              <w:rPr>
                <w:rFonts w:ascii="Arial" w:hAnsi="Arial" w:cs="Arial"/>
                <w:b/>
                <w:bCs/>
                <w:iCs/>
                <w:sz w:val="20"/>
                <w:szCs w:val="20"/>
              </w:rPr>
              <w:t xml:space="preserve">Quinta.- </w:t>
            </w:r>
            <w:r w:rsidRPr="00CA61D1">
              <w:rPr>
                <w:rFonts w:ascii="Arial" w:hAnsi="Arial" w:cs="Arial"/>
                <w:sz w:val="20"/>
                <w:szCs w:val="20"/>
              </w:rPr>
              <w:t xml:space="preserve">El Ayuntamiento, es el órgano de gobierno por excelencia en el municipio </w:t>
            </w:r>
            <w:r w:rsidRPr="00CA61D1">
              <w:rPr>
                <w:rFonts w:ascii="Arial" w:hAnsi="Arial" w:cs="Arial"/>
                <w:bCs/>
                <w:iCs/>
                <w:sz w:val="20"/>
                <w:szCs w:val="20"/>
              </w:rPr>
              <w:t xml:space="preserve">y creará las dependencias y entidades necesarias de la administración pública </w:t>
            </w:r>
            <w:r w:rsidRPr="00CA61D1">
              <w:rPr>
                <w:rFonts w:ascii="Arial" w:hAnsi="Arial" w:cs="Arial"/>
                <w:bCs/>
                <w:iCs/>
                <w:sz w:val="20"/>
                <w:szCs w:val="20"/>
              </w:rPr>
              <w:lastRenderedPageBreak/>
              <w:t xml:space="preserve">municipal, para el cumplimiento de sus atribuciones. </w:t>
            </w:r>
          </w:p>
          <w:p w14:paraId="151CD87B" w14:textId="77777777" w:rsidR="00CA61D1" w:rsidRPr="00CA61D1" w:rsidRDefault="00CA61D1" w:rsidP="00CA61D1">
            <w:pPr>
              <w:ind w:firstLine="709"/>
              <w:jc w:val="both"/>
              <w:rPr>
                <w:rFonts w:ascii="Arial" w:hAnsi="Arial" w:cs="Arial"/>
                <w:sz w:val="20"/>
                <w:szCs w:val="20"/>
              </w:rPr>
            </w:pPr>
          </w:p>
          <w:p w14:paraId="0EA9A447" w14:textId="77777777" w:rsidR="00CA61D1" w:rsidRPr="00CA61D1" w:rsidRDefault="00CA61D1" w:rsidP="00CA61D1">
            <w:pPr>
              <w:ind w:firstLine="709"/>
              <w:jc w:val="both"/>
              <w:rPr>
                <w:rFonts w:ascii="Arial" w:hAnsi="Arial" w:cs="Arial"/>
                <w:sz w:val="20"/>
                <w:szCs w:val="20"/>
              </w:rPr>
            </w:pPr>
            <w:r w:rsidRPr="00CA61D1">
              <w:rPr>
                <w:rFonts w:ascii="Arial" w:hAnsi="Arial" w:cs="Arial"/>
                <w:sz w:val="20"/>
                <w:szCs w:val="20"/>
              </w:rPr>
              <w:t xml:space="preserve">La administración pública municipal será encabezada por la Presidenta o Presidente Municipal, y se regirá por los principios de imparcialidad, profesionalismo, eficiencia y permanencia; y será centralizada o descentralizada. </w:t>
            </w:r>
          </w:p>
          <w:p w14:paraId="1D0FF71C" w14:textId="77777777" w:rsidR="00CA61D1" w:rsidRPr="00CA61D1" w:rsidRDefault="00CA61D1" w:rsidP="00CA61D1">
            <w:pPr>
              <w:pStyle w:val="Textosinformato"/>
              <w:jc w:val="both"/>
              <w:rPr>
                <w:rFonts w:ascii="Arial" w:hAnsi="Arial" w:cs="Arial"/>
                <w:b/>
                <w:lang w:val="es-MX"/>
              </w:rPr>
            </w:pPr>
          </w:p>
          <w:p w14:paraId="0887B34F" w14:textId="77777777" w:rsidR="00CA61D1" w:rsidRPr="00CA61D1" w:rsidRDefault="00CA61D1" w:rsidP="00CA61D1">
            <w:pPr>
              <w:pStyle w:val="Textosinformato"/>
              <w:ind w:firstLine="540"/>
              <w:jc w:val="both"/>
              <w:rPr>
                <w:rFonts w:ascii="Arial" w:hAnsi="Arial" w:cs="Arial"/>
                <w:bCs/>
                <w:lang w:val="es-MX"/>
              </w:rPr>
            </w:pPr>
            <w:r w:rsidRPr="00CA61D1">
              <w:rPr>
                <w:rFonts w:ascii="Arial" w:hAnsi="Arial" w:cs="Arial"/>
                <w:b/>
                <w:lang w:val="es-MX"/>
              </w:rPr>
              <w:t xml:space="preserve">Sexta.- </w:t>
            </w:r>
            <w:r w:rsidRPr="00CA61D1">
              <w:rPr>
                <w:rFonts w:ascii="Arial" w:hAnsi="Arial" w:cs="Arial"/>
                <w:bCs/>
                <w:lang w:val="es-MX"/>
              </w:rPr>
              <w:t xml:space="preserve">Las Presidentas y Presidentes Municipales, en el mes de agosto de cada año, rendirán ante el Ayuntamiento un informe anual cuyo objeto será dar a conocer a la ciudadanía el estado que guarda la administración pública municipal, el cual será realizado en forma pública, austera, pormenorizada y publicado en la gaceta municipal. Dicho informe deberá contener la información relativa a la cuenta pública del periodo de gestión que se informa. Su incumplimiento será causa de responsabilidad. </w:t>
            </w:r>
          </w:p>
          <w:p w14:paraId="58F691C6" w14:textId="77777777" w:rsidR="00CA61D1" w:rsidRPr="00CA61D1" w:rsidRDefault="00CA61D1" w:rsidP="00CA61D1">
            <w:pPr>
              <w:pStyle w:val="Textosinformato"/>
              <w:jc w:val="both"/>
              <w:rPr>
                <w:rFonts w:ascii="Arial" w:hAnsi="Arial" w:cs="Arial"/>
                <w:bCs/>
                <w:lang w:val="es-MX"/>
              </w:rPr>
            </w:pPr>
          </w:p>
          <w:p w14:paraId="06433BFD" w14:textId="77777777" w:rsidR="00CA61D1" w:rsidRPr="00CA61D1" w:rsidRDefault="00CA61D1" w:rsidP="00CA61D1">
            <w:pPr>
              <w:pStyle w:val="Textosinformato"/>
              <w:ind w:firstLine="540"/>
              <w:jc w:val="both"/>
              <w:rPr>
                <w:rFonts w:ascii="Arial" w:hAnsi="Arial" w:cs="Arial"/>
                <w:bCs/>
                <w:lang w:val="es-MX"/>
              </w:rPr>
            </w:pPr>
            <w:r w:rsidRPr="00CA61D1">
              <w:rPr>
                <w:rFonts w:ascii="Arial" w:hAnsi="Arial" w:cs="Arial"/>
                <w:bCs/>
                <w:lang w:val="es-MX"/>
              </w:rPr>
              <w:t xml:space="preserve">Para los efectos del párrafo anterior, los integrantes del cabildo deberán llevar a cabo dicha sesión con carácter de solemne en el edificio que ocupe la sede del ayuntamiento, de manera presencial o mediante el uso de las tecnologías de la información y la comunicación en los términos que la ley señale. </w:t>
            </w:r>
          </w:p>
          <w:p w14:paraId="5C611154" w14:textId="77777777" w:rsidR="00CA61D1" w:rsidRPr="00CA61D1" w:rsidRDefault="00CA61D1" w:rsidP="00CA61D1">
            <w:pPr>
              <w:pStyle w:val="Textosinformato"/>
              <w:jc w:val="both"/>
              <w:rPr>
                <w:rFonts w:ascii="Arial" w:hAnsi="Arial" w:cs="Arial"/>
                <w:bCs/>
                <w:lang w:val="es-MX"/>
              </w:rPr>
            </w:pPr>
          </w:p>
          <w:p w14:paraId="12E2BB1B" w14:textId="77777777" w:rsidR="00CA61D1" w:rsidRPr="00CA61D1" w:rsidRDefault="00CA61D1" w:rsidP="00CA61D1">
            <w:pPr>
              <w:pStyle w:val="Textosinformato"/>
              <w:ind w:firstLine="540"/>
              <w:jc w:val="both"/>
              <w:rPr>
                <w:rFonts w:ascii="Arial" w:hAnsi="Arial" w:cs="Arial"/>
                <w:bCs/>
                <w:lang w:val="es-MX"/>
              </w:rPr>
            </w:pPr>
            <w:r w:rsidRPr="00CA61D1">
              <w:rPr>
                <w:rFonts w:ascii="Arial" w:hAnsi="Arial" w:cs="Arial"/>
                <w:bCs/>
                <w:lang w:val="es-MX"/>
              </w:rPr>
              <w:t>El informe de actividades al que se refiere el presente artículo deberá de ser enviado al Congreso del Estado, para los efectos legales correspondientes.</w:t>
            </w:r>
          </w:p>
          <w:p w14:paraId="1F30AA64" w14:textId="77777777" w:rsidR="00CA61D1" w:rsidRPr="00CA61D1" w:rsidRDefault="00CA61D1" w:rsidP="00CA61D1">
            <w:pPr>
              <w:pStyle w:val="Textosinformato"/>
              <w:jc w:val="right"/>
              <w:rPr>
                <w:rFonts w:ascii="Arial" w:eastAsia="MS Mincho" w:hAnsi="Arial" w:cs="Arial"/>
                <w:i/>
                <w:iCs/>
                <w:color w:val="0000FF"/>
                <w:lang w:val="es-MX"/>
              </w:rPr>
            </w:pPr>
          </w:p>
          <w:p w14:paraId="29057EEB" w14:textId="77777777" w:rsidR="00CA61D1" w:rsidRPr="00CA61D1" w:rsidRDefault="00CA61D1" w:rsidP="00CA61D1">
            <w:pPr>
              <w:ind w:firstLine="539"/>
              <w:jc w:val="both"/>
              <w:rPr>
                <w:rFonts w:ascii="Arial" w:hAnsi="Arial" w:cs="Arial"/>
                <w:sz w:val="20"/>
                <w:szCs w:val="20"/>
              </w:rPr>
            </w:pPr>
            <w:r w:rsidRPr="00CA61D1">
              <w:rPr>
                <w:rFonts w:ascii="Arial" w:hAnsi="Arial" w:cs="Arial"/>
                <w:b/>
                <w:sz w:val="20"/>
                <w:szCs w:val="20"/>
              </w:rPr>
              <w:t>Séptima.-</w:t>
            </w:r>
            <w:r w:rsidRPr="00CA61D1">
              <w:rPr>
                <w:rFonts w:ascii="Arial" w:hAnsi="Arial" w:cs="Arial"/>
                <w:sz w:val="20"/>
                <w:szCs w:val="20"/>
              </w:rPr>
              <w:t xml:space="preserve"> Las Presidentas y Presidentes Municipales tendrán la obligación al concluir su encargo de llevar a cabo el proceso de entrega recepción, al Ayuntamiento entrante, conforme a la ley respectiva.  El incumplimiento de esta obligación será causa de responsabilidad. </w:t>
            </w:r>
          </w:p>
          <w:p w14:paraId="52E2C6E0" w14:textId="77777777" w:rsidR="00CA61D1" w:rsidRPr="00CA61D1" w:rsidRDefault="00CA61D1" w:rsidP="00CA61D1">
            <w:pPr>
              <w:ind w:firstLine="708"/>
              <w:jc w:val="both"/>
              <w:rPr>
                <w:rFonts w:ascii="Arial" w:hAnsi="Arial" w:cs="Arial"/>
                <w:sz w:val="20"/>
                <w:szCs w:val="20"/>
              </w:rPr>
            </w:pPr>
          </w:p>
          <w:p w14:paraId="60F4607B" w14:textId="77777777" w:rsidR="00CA61D1" w:rsidRPr="00CA61D1" w:rsidRDefault="00CA61D1" w:rsidP="00CA61D1">
            <w:pPr>
              <w:ind w:firstLine="708"/>
              <w:jc w:val="both"/>
              <w:rPr>
                <w:rFonts w:ascii="Arial" w:hAnsi="Arial" w:cs="Arial"/>
                <w:sz w:val="20"/>
                <w:szCs w:val="20"/>
              </w:rPr>
            </w:pPr>
            <w:r w:rsidRPr="00CA61D1">
              <w:rPr>
                <w:rFonts w:ascii="Arial" w:hAnsi="Arial" w:cs="Arial"/>
                <w:b/>
                <w:bCs/>
                <w:sz w:val="20"/>
                <w:szCs w:val="20"/>
              </w:rPr>
              <w:t xml:space="preserve">Octava.- </w:t>
            </w:r>
            <w:r w:rsidRPr="00CA61D1">
              <w:rPr>
                <w:rFonts w:ascii="Arial" w:hAnsi="Arial" w:cs="Arial"/>
                <w:sz w:val="20"/>
                <w:szCs w:val="20"/>
              </w:rPr>
              <w:t>Las leyes correspondientes, determinarán el número de regidores de mayoría relativa y de representación proporcional, de acuerdo con el número de habitantes de cada municipio.</w:t>
            </w:r>
          </w:p>
          <w:p w14:paraId="1A26381C" w14:textId="77777777" w:rsidR="00CA61D1" w:rsidRPr="00CA61D1" w:rsidRDefault="00CA61D1" w:rsidP="00CA61D1">
            <w:pPr>
              <w:ind w:firstLine="708"/>
              <w:jc w:val="both"/>
              <w:rPr>
                <w:rFonts w:ascii="Arial" w:hAnsi="Arial" w:cs="Arial"/>
                <w:sz w:val="20"/>
                <w:szCs w:val="20"/>
              </w:rPr>
            </w:pPr>
          </w:p>
          <w:p w14:paraId="47435374" w14:textId="77777777" w:rsidR="00CA61D1" w:rsidRPr="00CA61D1" w:rsidRDefault="00CA61D1" w:rsidP="00CA61D1">
            <w:pPr>
              <w:ind w:firstLine="708"/>
              <w:jc w:val="both"/>
              <w:rPr>
                <w:rFonts w:ascii="Arial" w:hAnsi="Arial" w:cs="Arial"/>
                <w:sz w:val="20"/>
                <w:szCs w:val="20"/>
              </w:rPr>
            </w:pPr>
            <w:r w:rsidRPr="00CA61D1">
              <w:rPr>
                <w:rFonts w:ascii="Arial" w:hAnsi="Arial" w:cs="Arial"/>
                <w:sz w:val="20"/>
                <w:szCs w:val="20"/>
              </w:rPr>
              <w:t>Por cada Regidor propietario se elegirá a un suplente. Todos los regidores tendrán los mismos derechos y obligaciones. Si alguno de éstos dejare de desempeñar su cargo, será sustituido por su suplente. De no ser esto posible, lo será de entre los suplentes provenientes del mismo partido político.</w:t>
            </w:r>
          </w:p>
          <w:p w14:paraId="7CE55557" w14:textId="77777777" w:rsidR="00CA61D1" w:rsidRPr="00CA61D1" w:rsidRDefault="00CA61D1" w:rsidP="00CA61D1">
            <w:pPr>
              <w:ind w:firstLine="708"/>
              <w:jc w:val="both"/>
              <w:rPr>
                <w:rFonts w:ascii="Arial" w:hAnsi="Arial" w:cs="Arial"/>
                <w:sz w:val="20"/>
                <w:szCs w:val="20"/>
              </w:rPr>
            </w:pPr>
          </w:p>
          <w:p w14:paraId="0507E066" w14:textId="77777777" w:rsidR="00CA61D1" w:rsidRPr="00CA61D1" w:rsidRDefault="00CA61D1" w:rsidP="00CA61D1">
            <w:pPr>
              <w:ind w:firstLine="708"/>
              <w:jc w:val="both"/>
              <w:rPr>
                <w:rFonts w:ascii="Arial" w:hAnsi="Arial" w:cs="Arial"/>
                <w:sz w:val="20"/>
                <w:szCs w:val="20"/>
              </w:rPr>
            </w:pPr>
            <w:r w:rsidRPr="00CA61D1">
              <w:rPr>
                <w:rFonts w:ascii="Arial" w:hAnsi="Arial" w:cs="Arial"/>
                <w:b/>
                <w:sz w:val="20"/>
                <w:szCs w:val="20"/>
              </w:rPr>
              <w:t xml:space="preserve">Novena.- </w:t>
            </w:r>
            <w:smartTag w:uri="urn:schemas-microsoft-com:office:smarttags" w:element="PersonName">
              <w:smartTagPr>
                <w:attr w:name="ProductID" w:val="la Hacienda P￺blica"/>
              </w:smartTagPr>
              <w:r w:rsidRPr="00CA61D1">
                <w:rPr>
                  <w:rFonts w:ascii="Arial" w:hAnsi="Arial" w:cs="Arial"/>
                  <w:sz w:val="20"/>
                  <w:szCs w:val="20"/>
                </w:rPr>
                <w:t>La Hacienda Pública</w:t>
              </w:r>
            </w:smartTag>
            <w:r w:rsidRPr="00CA61D1">
              <w:rPr>
                <w:rFonts w:ascii="Arial" w:hAnsi="Arial" w:cs="Arial"/>
                <w:sz w:val="20"/>
                <w:szCs w:val="20"/>
              </w:rPr>
              <w:t xml:space="preserve"> Municipal se regirá por los principios de autonomía administrativa, libre ejercicio, transparencia y legalidad; y se formará con los rendimientos de los bienes que le pertenezcan; así como, con las contribuciones y otros ingresos que la legislatura, establezca a su favor.</w:t>
            </w:r>
          </w:p>
          <w:p w14:paraId="1A384ADA" w14:textId="77777777" w:rsidR="00CA61D1" w:rsidRPr="00CA61D1" w:rsidRDefault="00CA61D1" w:rsidP="00CA61D1">
            <w:pPr>
              <w:ind w:firstLine="708"/>
              <w:jc w:val="both"/>
              <w:rPr>
                <w:rFonts w:ascii="Arial" w:hAnsi="Arial" w:cs="Arial"/>
                <w:sz w:val="20"/>
                <w:szCs w:val="20"/>
              </w:rPr>
            </w:pPr>
          </w:p>
          <w:p w14:paraId="7C9C3D98" w14:textId="77777777" w:rsidR="00CA61D1" w:rsidRPr="00CA61D1" w:rsidRDefault="00CA61D1" w:rsidP="00CA61D1">
            <w:pPr>
              <w:ind w:firstLine="708"/>
              <w:jc w:val="both"/>
              <w:rPr>
                <w:rFonts w:ascii="Arial" w:hAnsi="Arial" w:cs="Arial"/>
                <w:sz w:val="20"/>
                <w:szCs w:val="20"/>
              </w:rPr>
            </w:pPr>
            <w:r w:rsidRPr="00CA61D1">
              <w:rPr>
                <w:rFonts w:ascii="Arial" w:hAnsi="Arial" w:cs="Arial"/>
                <w:b/>
                <w:sz w:val="20"/>
                <w:szCs w:val="20"/>
              </w:rPr>
              <w:t>Décima.-</w:t>
            </w:r>
            <w:r w:rsidRPr="00CA61D1">
              <w:rPr>
                <w:rFonts w:ascii="Arial" w:hAnsi="Arial" w:cs="Arial"/>
                <w:sz w:val="20"/>
                <w:szCs w:val="20"/>
              </w:rPr>
              <w:t xml:space="preserve"> Los ayuntamientos contarán con sus órganos de control interno.</w:t>
            </w:r>
          </w:p>
          <w:p w14:paraId="10F3FD76" w14:textId="77777777" w:rsidR="00CA61D1" w:rsidRDefault="00CA61D1" w:rsidP="00CA61D1">
            <w:pPr>
              <w:ind w:firstLine="708"/>
              <w:jc w:val="both"/>
              <w:rPr>
                <w:rFonts w:ascii="Arial" w:hAnsi="Arial" w:cs="Arial"/>
                <w:b/>
                <w:sz w:val="20"/>
                <w:szCs w:val="20"/>
              </w:rPr>
            </w:pPr>
          </w:p>
          <w:p w14:paraId="7B4F5A7A" w14:textId="77777777" w:rsidR="00CA61D1" w:rsidRPr="00CA61D1" w:rsidRDefault="00CA61D1" w:rsidP="00CA61D1">
            <w:pPr>
              <w:ind w:firstLine="708"/>
              <w:jc w:val="both"/>
              <w:rPr>
                <w:rFonts w:ascii="Arial" w:hAnsi="Arial" w:cs="Arial"/>
                <w:sz w:val="20"/>
                <w:szCs w:val="20"/>
              </w:rPr>
            </w:pPr>
            <w:r w:rsidRPr="00CA61D1">
              <w:rPr>
                <w:rFonts w:ascii="Arial" w:hAnsi="Arial" w:cs="Arial"/>
                <w:b/>
                <w:sz w:val="20"/>
                <w:szCs w:val="20"/>
              </w:rPr>
              <w:t>Décima Primera.-</w:t>
            </w:r>
            <w:r w:rsidRPr="00CA61D1">
              <w:rPr>
                <w:rFonts w:ascii="Arial" w:hAnsi="Arial" w:cs="Arial"/>
                <w:sz w:val="20"/>
                <w:szCs w:val="20"/>
              </w:rPr>
              <w:t xml:space="preserve"> Para examinar los asuntos por ramo, presentar propuestas de solución, y vigilar la ejecución de las disposiciones y acuerdos del Ayuntamiento, se establecerán Comisiones Permanentes y Especiales, que serán electas en la primera sesión ordinaria que celebren los Ayuntamientos. Las Comisiones podrán integrarse de uno o más regidores.</w:t>
            </w:r>
          </w:p>
          <w:p w14:paraId="2E4EE685" w14:textId="77777777" w:rsidR="00CA61D1" w:rsidRPr="00CA61D1" w:rsidRDefault="00CA61D1" w:rsidP="00CA61D1">
            <w:pPr>
              <w:ind w:firstLine="708"/>
              <w:jc w:val="both"/>
              <w:rPr>
                <w:rFonts w:ascii="Arial" w:hAnsi="Arial" w:cs="Arial"/>
                <w:sz w:val="20"/>
                <w:szCs w:val="20"/>
              </w:rPr>
            </w:pPr>
          </w:p>
          <w:p w14:paraId="23EE3AE2" w14:textId="77777777" w:rsidR="00CA61D1" w:rsidRPr="00CA61D1" w:rsidRDefault="00CA61D1" w:rsidP="00CA61D1">
            <w:pPr>
              <w:ind w:firstLine="708"/>
              <w:jc w:val="both"/>
              <w:rPr>
                <w:rFonts w:ascii="Arial" w:hAnsi="Arial" w:cs="Arial"/>
                <w:sz w:val="20"/>
                <w:szCs w:val="20"/>
              </w:rPr>
            </w:pPr>
            <w:r w:rsidRPr="00CA61D1">
              <w:rPr>
                <w:rFonts w:ascii="Arial" w:hAnsi="Arial" w:cs="Arial"/>
                <w:sz w:val="20"/>
                <w:szCs w:val="20"/>
              </w:rPr>
              <w:t>La finalidad, el número, las atribuciones y las obligaciones de las Comisiones serán de acuerdo a las leyes y reglamentos respectivos.</w:t>
            </w:r>
          </w:p>
          <w:p w14:paraId="0555BD48" w14:textId="77777777" w:rsidR="00CA61D1" w:rsidRPr="00CA61D1" w:rsidRDefault="00CA61D1" w:rsidP="00CA61D1">
            <w:pPr>
              <w:ind w:firstLine="708"/>
              <w:jc w:val="both"/>
              <w:rPr>
                <w:rFonts w:ascii="Arial" w:hAnsi="Arial" w:cs="Arial"/>
                <w:sz w:val="20"/>
                <w:szCs w:val="20"/>
              </w:rPr>
            </w:pPr>
          </w:p>
          <w:p w14:paraId="454B2A14" w14:textId="77777777" w:rsidR="00CA61D1" w:rsidRPr="00CA61D1" w:rsidRDefault="00CA61D1" w:rsidP="00CA61D1">
            <w:pPr>
              <w:ind w:firstLine="708"/>
              <w:jc w:val="both"/>
              <w:rPr>
                <w:rFonts w:ascii="Arial" w:hAnsi="Arial" w:cs="Arial"/>
                <w:sz w:val="20"/>
                <w:szCs w:val="20"/>
              </w:rPr>
            </w:pPr>
            <w:r w:rsidRPr="00CA61D1">
              <w:rPr>
                <w:rFonts w:ascii="Arial" w:hAnsi="Arial" w:cs="Arial"/>
                <w:b/>
                <w:sz w:val="20"/>
                <w:szCs w:val="20"/>
              </w:rPr>
              <w:t xml:space="preserve">Décima Segunda.- </w:t>
            </w:r>
            <w:r w:rsidRPr="00CA61D1">
              <w:rPr>
                <w:rFonts w:ascii="Arial" w:hAnsi="Arial" w:cs="Arial"/>
                <w:sz w:val="20"/>
                <w:szCs w:val="20"/>
              </w:rPr>
              <w:t>Los municipios podrán celebrar convenios de coordinación, para el correcto ejercicio de sus funciones.</w:t>
            </w:r>
          </w:p>
          <w:p w14:paraId="6F9A2092" w14:textId="77777777" w:rsidR="00CA61D1" w:rsidRPr="00CA61D1" w:rsidRDefault="00CA61D1" w:rsidP="00CA61D1">
            <w:pPr>
              <w:ind w:firstLine="708"/>
              <w:jc w:val="both"/>
              <w:rPr>
                <w:rFonts w:ascii="Arial" w:hAnsi="Arial" w:cs="Arial"/>
                <w:sz w:val="20"/>
                <w:szCs w:val="20"/>
              </w:rPr>
            </w:pPr>
          </w:p>
          <w:p w14:paraId="06E0830B" w14:textId="77777777" w:rsidR="00CA61D1" w:rsidRPr="00CA61D1" w:rsidRDefault="00CA61D1" w:rsidP="00CA61D1">
            <w:pPr>
              <w:ind w:firstLine="708"/>
              <w:jc w:val="both"/>
              <w:rPr>
                <w:rFonts w:ascii="Arial" w:hAnsi="Arial" w:cs="Arial"/>
                <w:sz w:val="20"/>
                <w:szCs w:val="20"/>
              </w:rPr>
            </w:pPr>
            <w:r w:rsidRPr="00CA61D1">
              <w:rPr>
                <w:rFonts w:ascii="Arial" w:hAnsi="Arial" w:cs="Arial"/>
                <w:b/>
                <w:bCs/>
                <w:iCs/>
                <w:sz w:val="20"/>
                <w:szCs w:val="20"/>
              </w:rPr>
              <w:t xml:space="preserve">Décima Tercera.- </w:t>
            </w:r>
            <w:r w:rsidRPr="00CA61D1">
              <w:rPr>
                <w:rFonts w:ascii="Arial" w:hAnsi="Arial" w:cs="Arial"/>
                <w:bCs/>
                <w:iCs/>
                <w:sz w:val="20"/>
                <w:szCs w:val="20"/>
              </w:rPr>
              <w:t xml:space="preserve">El Gobierno Municipal planeará su desarrollo integral, de manera democrática y a largo plazo. Los programas operativos respectivos, deberán ser acordes con dichos conceptos. </w:t>
            </w:r>
          </w:p>
          <w:p w14:paraId="6E0FF62A" w14:textId="77777777" w:rsidR="00CA61D1" w:rsidRPr="00CA61D1" w:rsidRDefault="00CA61D1" w:rsidP="00CA61D1">
            <w:pPr>
              <w:ind w:firstLine="708"/>
              <w:jc w:val="both"/>
              <w:rPr>
                <w:rFonts w:ascii="Arial" w:hAnsi="Arial" w:cs="Arial"/>
                <w:sz w:val="20"/>
                <w:szCs w:val="20"/>
              </w:rPr>
            </w:pPr>
          </w:p>
          <w:p w14:paraId="756399CC" w14:textId="77777777" w:rsidR="00CA61D1" w:rsidRPr="00CA61D1" w:rsidRDefault="00CA61D1" w:rsidP="00CA61D1">
            <w:pPr>
              <w:ind w:firstLine="708"/>
              <w:jc w:val="both"/>
              <w:rPr>
                <w:rFonts w:ascii="Arial" w:hAnsi="Arial" w:cs="Arial"/>
                <w:sz w:val="20"/>
                <w:szCs w:val="20"/>
              </w:rPr>
            </w:pPr>
            <w:r w:rsidRPr="00CA61D1">
              <w:rPr>
                <w:rFonts w:ascii="Arial" w:hAnsi="Arial" w:cs="Arial"/>
                <w:b/>
                <w:sz w:val="20"/>
                <w:szCs w:val="20"/>
              </w:rPr>
              <w:t xml:space="preserve">Décima Cuarta.- </w:t>
            </w:r>
            <w:r w:rsidRPr="00CA61D1">
              <w:rPr>
                <w:rFonts w:ascii="Arial" w:hAnsi="Arial" w:cs="Arial"/>
                <w:sz w:val="20"/>
                <w:szCs w:val="20"/>
              </w:rPr>
              <w:t>La prestación de los servicios municipales y la construcción de la obra pública, se regirán por los principios de máximo beneficio colectivo, transparencia, eficiencia, y participación ciudadana, de conformidad con esta Constitución y las leyes respectivas.</w:t>
            </w:r>
          </w:p>
          <w:p w14:paraId="091020B9" w14:textId="77777777" w:rsidR="00CA61D1" w:rsidRPr="00CA61D1" w:rsidRDefault="00CA61D1" w:rsidP="00CA61D1">
            <w:pPr>
              <w:ind w:firstLine="708"/>
              <w:jc w:val="both"/>
              <w:rPr>
                <w:rFonts w:ascii="Arial" w:hAnsi="Arial" w:cs="Arial"/>
                <w:sz w:val="20"/>
                <w:szCs w:val="20"/>
              </w:rPr>
            </w:pPr>
          </w:p>
          <w:p w14:paraId="4AC40531" w14:textId="77777777" w:rsidR="00CA61D1" w:rsidRPr="00CA61D1" w:rsidRDefault="00CA61D1" w:rsidP="00CA61D1">
            <w:pPr>
              <w:ind w:firstLine="708"/>
              <w:jc w:val="both"/>
              <w:rPr>
                <w:rFonts w:ascii="Arial" w:hAnsi="Arial" w:cs="Arial"/>
                <w:sz w:val="20"/>
                <w:szCs w:val="20"/>
              </w:rPr>
            </w:pPr>
            <w:r w:rsidRPr="00CA61D1">
              <w:rPr>
                <w:rFonts w:ascii="Arial" w:hAnsi="Arial" w:cs="Arial"/>
                <w:b/>
                <w:sz w:val="20"/>
                <w:szCs w:val="20"/>
              </w:rPr>
              <w:t xml:space="preserve">Décima Quinta.- </w:t>
            </w:r>
            <w:r w:rsidRPr="00CA61D1">
              <w:rPr>
                <w:rFonts w:ascii="Arial" w:hAnsi="Arial" w:cs="Arial"/>
                <w:sz w:val="20"/>
                <w:szCs w:val="20"/>
              </w:rPr>
              <w:t>Las</w:t>
            </w:r>
            <w:r w:rsidRPr="00CA61D1">
              <w:rPr>
                <w:rFonts w:ascii="Arial" w:hAnsi="Arial" w:cs="Arial"/>
                <w:b/>
                <w:sz w:val="20"/>
                <w:szCs w:val="20"/>
              </w:rPr>
              <w:t xml:space="preserve"> </w:t>
            </w:r>
            <w:r w:rsidRPr="00CA61D1">
              <w:rPr>
                <w:rFonts w:ascii="Arial" w:hAnsi="Arial" w:cs="Arial"/>
                <w:sz w:val="20"/>
                <w:szCs w:val="20"/>
              </w:rPr>
              <w:t xml:space="preserve">funciones de calificación por infracciones a los ordenamientos administrativos municipales y de mediación para dirimir conflictos vecinales, serán ejercidas por los ayuntamientos. </w:t>
            </w:r>
            <w:smartTag w:uri="urn:schemas-microsoft-com:office:smarttags" w:element="PersonName">
              <w:smartTagPr>
                <w:attr w:name="ProductID" w:val="La Ley Reglamentaria"/>
              </w:smartTagPr>
              <w:r w:rsidRPr="00CA61D1">
                <w:rPr>
                  <w:rFonts w:ascii="Arial" w:hAnsi="Arial" w:cs="Arial"/>
                  <w:sz w:val="20"/>
                  <w:szCs w:val="20"/>
                </w:rPr>
                <w:t>La Ley Reglamentaria</w:t>
              </w:r>
            </w:smartTag>
            <w:r w:rsidRPr="00CA61D1">
              <w:rPr>
                <w:rFonts w:ascii="Arial" w:hAnsi="Arial" w:cs="Arial"/>
                <w:sz w:val="20"/>
                <w:szCs w:val="20"/>
              </w:rPr>
              <w:t xml:space="preserve"> establecerá la forma en que será designada la autoridad competente, sus requisitos de elegibilidad, facultades, duración y las demás para su buen funcionamiento.</w:t>
            </w:r>
          </w:p>
          <w:p w14:paraId="5D07F42D" w14:textId="77777777" w:rsidR="00CA61D1" w:rsidRPr="00CA61D1" w:rsidRDefault="00CA61D1" w:rsidP="00CA61D1">
            <w:pPr>
              <w:ind w:firstLine="708"/>
              <w:jc w:val="both"/>
              <w:rPr>
                <w:rFonts w:ascii="Arial" w:hAnsi="Arial" w:cs="Arial"/>
                <w:sz w:val="20"/>
                <w:szCs w:val="20"/>
              </w:rPr>
            </w:pPr>
          </w:p>
          <w:p w14:paraId="152F5836" w14:textId="77777777" w:rsidR="00CA61D1" w:rsidRPr="00CA61D1" w:rsidRDefault="00CA61D1" w:rsidP="00CA61D1">
            <w:pPr>
              <w:ind w:firstLine="708"/>
              <w:jc w:val="both"/>
              <w:rPr>
                <w:rFonts w:ascii="Arial" w:hAnsi="Arial" w:cs="Arial"/>
                <w:sz w:val="20"/>
                <w:szCs w:val="20"/>
              </w:rPr>
            </w:pPr>
            <w:r w:rsidRPr="00CA61D1">
              <w:rPr>
                <w:rFonts w:ascii="Arial" w:hAnsi="Arial" w:cs="Arial"/>
                <w:b/>
                <w:sz w:val="20"/>
                <w:szCs w:val="20"/>
              </w:rPr>
              <w:lastRenderedPageBreak/>
              <w:t xml:space="preserve">Décima Sexta.- </w:t>
            </w:r>
            <w:r w:rsidRPr="00CA61D1">
              <w:rPr>
                <w:rFonts w:ascii="Arial" w:hAnsi="Arial" w:cs="Arial"/>
                <w:sz w:val="20"/>
                <w:szCs w:val="20"/>
              </w:rPr>
              <w:t>En las comisarías que conforman los municipios del Estado habrá autoridades auxiliares del Ayuntamiento, las que serán electas  mediante el voto universal, libre, secreto y directo de los ciudadanos residentes en la localidad, dentro de los primeros noventa días siguientes a la toma de posesión del Ayuntamiento, conforme a los lineamientos establecidos por la ley del ramo.</w:t>
            </w:r>
          </w:p>
          <w:p w14:paraId="5457DEBE" w14:textId="77777777" w:rsidR="00CA61D1" w:rsidRPr="00CA61D1" w:rsidRDefault="00CA61D1" w:rsidP="00CA61D1">
            <w:pPr>
              <w:ind w:firstLine="708"/>
              <w:jc w:val="both"/>
              <w:rPr>
                <w:rFonts w:ascii="Arial" w:hAnsi="Arial" w:cs="Arial"/>
                <w:sz w:val="20"/>
                <w:szCs w:val="20"/>
              </w:rPr>
            </w:pPr>
          </w:p>
          <w:p w14:paraId="4A08F1AB" w14:textId="77777777" w:rsidR="00CA61D1" w:rsidRPr="00CA61D1" w:rsidRDefault="00CA61D1" w:rsidP="00CA61D1">
            <w:pPr>
              <w:ind w:firstLine="708"/>
              <w:jc w:val="both"/>
              <w:rPr>
                <w:rFonts w:ascii="Arial" w:hAnsi="Arial" w:cs="Arial"/>
                <w:sz w:val="20"/>
                <w:szCs w:val="20"/>
              </w:rPr>
            </w:pPr>
            <w:r w:rsidRPr="00CA61D1">
              <w:rPr>
                <w:rFonts w:ascii="Arial" w:hAnsi="Arial" w:cs="Arial"/>
                <w:b/>
                <w:sz w:val="20"/>
                <w:szCs w:val="20"/>
              </w:rPr>
              <w:t xml:space="preserve">Décima Séptima.- </w:t>
            </w:r>
            <w:smartTag w:uri="urn:schemas-microsoft-com:office:smarttags" w:element="PersonName">
              <w:smartTagPr>
                <w:attr w:name="ProductID" w:val="la Ley"/>
              </w:smartTagPr>
              <w:r w:rsidRPr="00CA61D1">
                <w:rPr>
                  <w:rFonts w:ascii="Arial" w:hAnsi="Arial" w:cs="Arial"/>
                  <w:sz w:val="20"/>
                  <w:szCs w:val="20"/>
                </w:rPr>
                <w:t>La Ley</w:t>
              </w:r>
            </w:smartTag>
            <w:r w:rsidRPr="00CA61D1">
              <w:rPr>
                <w:rFonts w:ascii="Arial" w:hAnsi="Arial" w:cs="Arial"/>
                <w:sz w:val="20"/>
                <w:szCs w:val="20"/>
              </w:rPr>
              <w:t xml:space="preserve"> establecerá un sistema de medios de impugnación y resolución de controversias entre la autoridad y los particulares, en materia de lo contencioso administrativo municipal.</w:t>
            </w:r>
          </w:p>
          <w:p w14:paraId="542C145F" w14:textId="77777777" w:rsidR="00CA61D1" w:rsidRPr="00CA61D1" w:rsidRDefault="00CA61D1" w:rsidP="00CA61D1">
            <w:pPr>
              <w:ind w:firstLine="708"/>
              <w:jc w:val="both"/>
              <w:rPr>
                <w:rFonts w:ascii="Arial" w:hAnsi="Arial" w:cs="Arial"/>
                <w:sz w:val="20"/>
                <w:szCs w:val="20"/>
              </w:rPr>
            </w:pPr>
          </w:p>
          <w:p w14:paraId="3A1665E4" w14:textId="77777777" w:rsidR="00CA61D1" w:rsidRPr="00CA61D1" w:rsidRDefault="00CA61D1" w:rsidP="00CA61D1">
            <w:pPr>
              <w:ind w:firstLine="709"/>
              <w:jc w:val="both"/>
              <w:rPr>
                <w:rFonts w:ascii="Arial" w:hAnsi="Arial" w:cs="Arial"/>
                <w:sz w:val="20"/>
                <w:szCs w:val="20"/>
              </w:rPr>
            </w:pPr>
            <w:r w:rsidRPr="00CA61D1">
              <w:rPr>
                <w:rFonts w:ascii="Arial" w:hAnsi="Arial" w:cs="Arial"/>
                <w:b/>
                <w:sz w:val="20"/>
                <w:szCs w:val="20"/>
              </w:rPr>
              <w:t xml:space="preserve">Décima Octava.- </w:t>
            </w:r>
            <w:r w:rsidRPr="00CA61D1">
              <w:rPr>
                <w:rFonts w:ascii="Arial" w:hAnsi="Arial" w:cs="Arial"/>
                <w:sz w:val="20"/>
                <w:szCs w:val="20"/>
              </w:rPr>
              <w:t xml:space="preserve">Las relaciones de trabajo entre los municipios y sus trabajadores, se regirán por las leyes respectivas basadas en lo dispuesto en el artículo 123 de </w:t>
            </w:r>
            <w:smartTag w:uri="urn:schemas-microsoft-com:office:smarttags" w:element="PersonName">
              <w:smartTagPr>
                <w:attr w:name="ProductID" w:val="la Constituci￳n Pol￭tica"/>
              </w:smartTagPr>
              <w:r w:rsidRPr="00CA61D1">
                <w:rPr>
                  <w:rFonts w:ascii="Arial" w:hAnsi="Arial" w:cs="Arial"/>
                  <w:sz w:val="20"/>
                  <w:szCs w:val="20"/>
                </w:rPr>
                <w:t>la Constitución Política</w:t>
              </w:r>
            </w:smartTag>
            <w:r w:rsidRPr="00CA61D1">
              <w:rPr>
                <w:rFonts w:ascii="Arial" w:hAnsi="Arial" w:cs="Arial"/>
                <w:sz w:val="20"/>
                <w:szCs w:val="20"/>
              </w:rPr>
              <w:t xml:space="preserve"> de los Estados Unidos Mexicanos y sus disposiciones reglamentarias.</w:t>
            </w:r>
          </w:p>
          <w:p w14:paraId="084FAC74" w14:textId="77777777" w:rsidR="00CA61D1" w:rsidRPr="00CA61D1" w:rsidRDefault="00CA61D1" w:rsidP="00CA61D1">
            <w:pPr>
              <w:ind w:firstLine="709"/>
              <w:jc w:val="both"/>
              <w:rPr>
                <w:rFonts w:ascii="Arial" w:hAnsi="Arial" w:cs="Arial"/>
                <w:sz w:val="20"/>
                <w:szCs w:val="20"/>
              </w:rPr>
            </w:pPr>
          </w:p>
          <w:p w14:paraId="7397A2B2" w14:textId="77777777" w:rsidR="00CA61D1" w:rsidRPr="00CA61D1" w:rsidRDefault="00CA61D1" w:rsidP="00CA61D1">
            <w:pPr>
              <w:ind w:firstLine="709"/>
              <w:jc w:val="both"/>
              <w:rPr>
                <w:rFonts w:ascii="Arial" w:hAnsi="Arial" w:cs="Arial"/>
                <w:sz w:val="20"/>
                <w:szCs w:val="20"/>
              </w:rPr>
            </w:pPr>
            <w:r w:rsidRPr="00CA61D1">
              <w:rPr>
                <w:rFonts w:ascii="Arial" w:hAnsi="Arial" w:cs="Arial"/>
                <w:b/>
                <w:sz w:val="20"/>
                <w:szCs w:val="20"/>
              </w:rPr>
              <w:t>Décima Novena.-</w:t>
            </w:r>
            <w:r w:rsidRPr="00CA61D1">
              <w:rPr>
                <w:rFonts w:ascii="Arial" w:hAnsi="Arial" w:cs="Arial"/>
                <w:sz w:val="20"/>
                <w:szCs w:val="20"/>
              </w:rPr>
              <w:t xml:space="preserve"> Los ayuntamientos implementarán la figura de Cabildo Abierto con el objetivo de informar y permitir a la ciudadanía su intervención con derecho a voz pero sin voto en las acciones gubernamentales de interés general para la comunidad y que sean de la competencia municipal. </w:t>
            </w:r>
          </w:p>
          <w:p w14:paraId="1B498E96" w14:textId="77777777" w:rsidR="00CA61D1" w:rsidRPr="00CA61D1" w:rsidRDefault="00CA61D1" w:rsidP="00CA61D1">
            <w:pPr>
              <w:ind w:firstLine="709"/>
              <w:jc w:val="both"/>
              <w:rPr>
                <w:rFonts w:ascii="Arial" w:hAnsi="Arial" w:cs="Arial"/>
                <w:sz w:val="20"/>
                <w:szCs w:val="20"/>
              </w:rPr>
            </w:pPr>
          </w:p>
          <w:p w14:paraId="6FEFD726" w14:textId="77777777" w:rsidR="00CA61D1" w:rsidRPr="00CA61D1" w:rsidRDefault="00CA61D1" w:rsidP="00CA61D1">
            <w:pPr>
              <w:ind w:firstLine="709"/>
              <w:jc w:val="both"/>
              <w:rPr>
                <w:rFonts w:ascii="Arial" w:hAnsi="Arial" w:cs="Arial"/>
                <w:sz w:val="20"/>
                <w:szCs w:val="20"/>
              </w:rPr>
            </w:pPr>
            <w:r w:rsidRPr="00CA61D1">
              <w:rPr>
                <w:rFonts w:ascii="Arial" w:hAnsi="Arial" w:cs="Arial"/>
                <w:sz w:val="20"/>
                <w:szCs w:val="20"/>
              </w:rPr>
              <w:t>Los ayuntamientos decidirán, a través de disposiciones reglamentarias, las formas y procedimientos que regulen la figura a la que se refiere el párrafo anterior.</w:t>
            </w:r>
          </w:p>
          <w:p w14:paraId="1E8C3162" w14:textId="77777777" w:rsidR="00901025" w:rsidRPr="00CA61D1" w:rsidRDefault="00901025" w:rsidP="00CA61D1">
            <w:pPr>
              <w:jc w:val="both"/>
              <w:rPr>
                <w:rFonts w:ascii="Arial" w:hAnsi="Arial" w:cs="Arial"/>
                <w:b/>
                <w:bCs/>
                <w:sz w:val="20"/>
                <w:szCs w:val="20"/>
              </w:rPr>
            </w:pPr>
          </w:p>
        </w:tc>
      </w:tr>
      <w:tr w:rsidR="00901025" w:rsidRPr="00EF6850" w14:paraId="7E913217" w14:textId="77777777" w:rsidTr="00244325">
        <w:tc>
          <w:tcPr>
            <w:tcW w:w="4404" w:type="dxa"/>
            <w:tcBorders>
              <w:top w:val="single" w:sz="12" w:space="0" w:color="auto"/>
              <w:left w:val="single" w:sz="12" w:space="0" w:color="auto"/>
              <w:bottom w:val="single" w:sz="12" w:space="0" w:color="auto"/>
              <w:right w:val="single" w:sz="12" w:space="0" w:color="auto"/>
            </w:tcBorders>
          </w:tcPr>
          <w:p w14:paraId="7492B47E" w14:textId="77777777" w:rsidR="00EC736B" w:rsidRPr="00EC736B" w:rsidRDefault="00EC736B" w:rsidP="00EC736B">
            <w:pPr>
              <w:jc w:val="both"/>
              <w:rPr>
                <w:rFonts w:ascii="Arial" w:hAnsi="Arial" w:cs="Arial"/>
                <w:sz w:val="20"/>
                <w:szCs w:val="20"/>
              </w:rPr>
            </w:pPr>
            <w:r w:rsidRPr="00EC736B">
              <w:rPr>
                <w:rFonts w:ascii="Arial" w:hAnsi="Arial" w:cs="Arial"/>
                <w:b/>
                <w:sz w:val="20"/>
                <w:szCs w:val="20"/>
              </w:rPr>
              <w:lastRenderedPageBreak/>
              <w:t>Artículo 78.-</w:t>
            </w:r>
            <w:r w:rsidRPr="00EC736B">
              <w:rPr>
                <w:rFonts w:ascii="Arial" w:hAnsi="Arial" w:cs="Arial"/>
                <w:sz w:val="20"/>
                <w:szCs w:val="20"/>
              </w:rPr>
              <w:t xml:space="preserve"> </w:t>
            </w:r>
            <w:r w:rsidRPr="00EC736B">
              <w:rPr>
                <w:rFonts w:ascii="Arial" w:eastAsia="Calibri" w:hAnsi="Arial" w:cs="Arial"/>
                <w:sz w:val="20"/>
                <w:szCs w:val="20"/>
              </w:rPr>
              <w:t>Para ser regidora o regidor o integrante de un Concejo Municipal, se requiere</w:t>
            </w:r>
            <w:r w:rsidRPr="00EC736B">
              <w:rPr>
                <w:rFonts w:ascii="Arial" w:hAnsi="Arial" w:cs="Arial"/>
                <w:sz w:val="20"/>
                <w:szCs w:val="20"/>
              </w:rPr>
              <w:t>:</w:t>
            </w:r>
          </w:p>
          <w:p w14:paraId="505D9AE1" w14:textId="77777777" w:rsidR="00EC736B" w:rsidRPr="00EC736B" w:rsidRDefault="00EC736B" w:rsidP="00EC736B">
            <w:pPr>
              <w:jc w:val="both"/>
              <w:rPr>
                <w:rFonts w:ascii="Arial" w:hAnsi="Arial" w:cs="Arial"/>
                <w:sz w:val="20"/>
                <w:szCs w:val="20"/>
              </w:rPr>
            </w:pPr>
          </w:p>
          <w:p w14:paraId="320B8201" w14:textId="7E661498" w:rsidR="00EC736B" w:rsidRPr="00EC736B" w:rsidRDefault="00EC736B" w:rsidP="00EC736B">
            <w:pPr>
              <w:ind w:firstLine="708"/>
              <w:jc w:val="both"/>
              <w:rPr>
                <w:rFonts w:ascii="Arial" w:hAnsi="Arial" w:cs="Arial"/>
                <w:sz w:val="20"/>
                <w:szCs w:val="20"/>
              </w:rPr>
            </w:pPr>
            <w:r w:rsidRPr="00EC736B">
              <w:rPr>
                <w:rFonts w:ascii="Arial" w:hAnsi="Arial" w:cs="Arial"/>
                <w:b/>
                <w:sz w:val="20"/>
                <w:szCs w:val="20"/>
              </w:rPr>
              <w:t xml:space="preserve">I.- </w:t>
            </w:r>
            <w:r w:rsidRPr="00EC736B">
              <w:rPr>
                <w:rFonts w:ascii="Arial" w:hAnsi="Arial" w:cs="Arial"/>
                <w:sz w:val="20"/>
                <w:szCs w:val="20"/>
              </w:rPr>
              <w:t xml:space="preserve">Ser ciudadano mexicano por nacimiento y tener además la calidad de ciudadano yucateco, en el ejercicio de sus derechos políticos y civiles, y con una residencia efectiva en el Municipio de que se trate, no menor de cinco años. La vecindad no se pierde por desempeñar los cargos de Diputado Federal, Senador de </w:t>
            </w:r>
            <w:smartTag w:uri="urn:schemas-microsoft-com:office:smarttags" w:element="PersonName">
              <w:smartTagPr>
                <w:attr w:name="ProductID" w:val="la Rep￺blica"/>
              </w:smartTagPr>
              <w:r w:rsidRPr="00EC736B">
                <w:rPr>
                  <w:rFonts w:ascii="Arial" w:hAnsi="Arial" w:cs="Arial"/>
                  <w:sz w:val="20"/>
                  <w:szCs w:val="20"/>
                </w:rPr>
                <w:t>la República</w:t>
              </w:r>
            </w:smartTag>
            <w:r w:rsidRPr="00EC736B">
              <w:rPr>
                <w:rFonts w:ascii="Arial" w:hAnsi="Arial" w:cs="Arial"/>
                <w:sz w:val="20"/>
                <w:szCs w:val="20"/>
              </w:rPr>
              <w:t>, o Gobernador del Estado, y Diputado Estatal, así como Funcionario Público Federal, o Estatal.</w:t>
            </w:r>
          </w:p>
          <w:p w14:paraId="7E873926" w14:textId="77777777" w:rsidR="00EC736B" w:rsidRPr="00EC736B" w:rsidRDefault="00EC736B" w:rsidP="00EC736B">
            <w:pPr>
              <w:jc w:val="both"/>
              <w:rPr>
                <w:rFonts w:ascii="Arial" w:hAnsi="Arial" w:cs="Arial"/>
                <w:sz w:val="20"/>
                <w:szCs w:val="20"/>
              </w:rPr>
            </w:pPr>
          </w:p>
          <w:p w14:paraId="24A87060" w14:textId="77777777" w:rsidR="00EC736B" w:rsidRPr="00EC736B" w:rsidRDefault="00EC736B" w:rsidP="00EC736B">
            <w:pPr>
              <w:ind w:firstLine="708"/>
              <w:jc w:val="both"/>
              <w:rPr>
                <w:rFonts w:ascii="Arial" w:hAnsi="Arial" w:cs="Arial"/>
                <w:sz w:val="20"/>
                <w:szCs w:val="20"/>
              </w:rPr>
            </w:pPr>
            <w:r w:rsidRPr="00EC736B">
              <w:rPr>
                <w:rFonts w:ascii="Arial" w:hAnsi="Arial" w:cs="Arial"/>
                <w:sz w:val="20"/>
                <w:szCs w:val="20"/>
              </w:rPr>
              <w:t>De ser oriundo del propio Municipio, éste plazo deberá reducirse a un año;</w:t>
            </w:r>
          </w:p>
          <w:p w14:paraId="6CEBD93B" w14:textId="77777777" w:rsidR="00EC736B" w:rsidRPr="00EC736B" w:rsidRDefault="00EC736B" w:rsidP="00EC736B">
            <w:pPr>
              <w:ind w:firstLine="708"/>
              <w:jc w:val="both"/>
              <w:rPr>
                <w:rFonts w:ascii="Arial" w:hAnsi="Arial" w:cs="Arial"/>
                <w:sz w:val="20"/>
                <w:szCs w:val="20"/>
              </w:rPr>
            </w:pPr>
          </w:p>
          <w:p w14:paraId="2EF99BC7" w14:textId="77777777" w:rsidR="00EC736B" w:rsidRPr="00EC736B" w:rsidRDefault="00EC736B" w:rsidP="00EC736B">
            <w:pPr>
              <w:ind w:firstLine="708"/>
              <w:jc w:val="both"/>
              <w:rPr>
                <w:rFonts w:ascii="Arial" w:hAnsi="Arial" w:cs="Arial"/>
                <w:sz w:val="20"/>
                <w:szCs w:val="20"/>
              </w:rPr>
            </w:pPr>
            <w:r w:rsidRPr="00EC736B">
              <w:rPr>
                <w:rFonts w:ascii="Arial" w:hAnsi="Arial" w:cs="Arial"/>
                <w:b/>
                <w:sz w:val="20"/>
                <w:szCs w:val="20"/>
              </w:rPr>
              <w:lastRenderedPageBreak/>
              <w:t>II.-</w:t>
            </w:r>
            <w:r w:rsidRPr="00EC736B">
              <w:rPr>
                <w:rFonts w:ascii="Arial" w:hAnsi="Arial" w:cs="Arial"/>
                <w:sz w:val="20"/>
                <w:szCs w:val="20"/>
              </w:rPr>
              <w:t xml:space="preserve"> Tener dieciocho años cumplidos el día de la elección, con excepción del Presidente Municipal que deberá tener veintiún años;</w:t>
            </w:r>
          </w:p>
          <w:p w14:paraId="38D9F823" w14:textId="77777777" w:rsidR="00EC736B" w:rsidRPr="00EC736B" w:rsidRDefault="00EC736B" w:rsidP="00EC736B">
            <w:pPr>
              <w:ind w:firstLine="708"/>
              <w:jc w:val="both"/>
              <w:rPr>
                <w:rFonts w:ascii="Arial" w:hAnsi="Arial" w:cs="Arial"/>
                <w:sz w:val="20"/>
                <w:szCs w:val="20"/>
              </w:rPr>
            </w:pPr>
          </w:p>
          <w:p w14:paraId="1D111E33" w14:textId="77777777" w:rsidR="00EC736B" w:rsidRPr="00EC736B" w:rsidRDefault="00EC736B" w:rsidP="00EC736B">
            <w:pPr>
              <w:ind w:firstLine="708"/>
              <w:jc w:val="both"/>
              <w:rPr>
                <w:rFonts w:ascii="Arial" w:hAnsi="Arial" w:cs="Arial"/>
                <w:sz w:val="20"/>
                <w:szCs w:val="20"/>
              </w:rPr>
            </w:pPr>
            <w:r w:rsidRPr="00EC736B">
              <w:rPr>
                <w:rFonts w:ascii="Arial" w:hAnsi="Arial" w:cs="Arial"/>
                <w:b/>
                <w:sz w:val="20"/>
                <w:szCs w:val="20"/>
              </w:rPr>
              <w:t>III.-</w:t>
            </w:r>
            <w:r w:rsidRPr="00EC736B">
              <w:rPr>
                <w:rFonts w:ascii="Arial" w:hAnsi="Arial" w:cs="Arial"/>
                <w:sz w:val="20"/>
                <w:szCs w:val="20"/>
              </w:rPr>
              <w:t xml:space="preserve"> Saber leer y escribir;</w:t>
            </w:r>
          </w:p>
          <w:p w14:paraId="34C048F2" w14:textId="77777777" w:rsidR="00EC736B" w:rsidRPr="00EC736B" w:rsidRDefault="00EC736B" w:rsidP="00EC736B">
            <w:pPr>
              <w:ind w:firstLine="708"/>
              <w:jc w:val="both"/>
              <w:rPr>
                <w:rFonts w:ascii="Arial" w:hAnsi="Arial" w:cs="Arial"/>
                <w:sz w:val="20"/>
                <w:szCs w:val="20"/>
              </w:rPr>
            </w:pPr>
          </w:p>
          <w:p w14:paraId="4FBB2B27" w14:textId="77777777" w:rsidR="00EC736B" w:rsidRPr="00EC736B" w:rsidRDefault="00EC736B" w:rsidP="00EC736B">
            <w:pPr>
              <w:ind w:firstLine="708"/>
              <w:jc w:val="both"/>
              <w:rPr>
                <w:rFonts w:ascii="Arial" w:hAnsi="Arial" w:cs="Arial"/>
                <w:sz w:val="20"/>
                <w:szCs w:val="20"/>
              </w:rPr>
            </w:pPr>
            <w:r w:rsidRPr="00EC736B">
              <w:rPr>
                <w:rFonts w:ascii="Arial" w:hAnsi="Arial" w:cs="Arial"/>
                <w:b/>
                <w:sz w:val="20"/>
                <w:szCs w:val="20"/>
              </w:rPr>
              <w:t>IV.-</w:t>
            </w:r>
            <w:r w:rsidRPr="00EC736B">
              <w:rPr>
                <w:rFonts w:ascii="Arial" w:hAnsi="Arial" w:cs="Arial"/>
                <w:sz w:val="20"/>
                <w:szCs w:val="20"/>
              </w:rPr>
              <w:t xml:space="preserve"> No ser ministro de culto religioso, salvo que se separe definitivamente de su encargo, cinco años antes de la elección, de conformidad con lo establecido en </w:t>
            </w:r>
            <w:smartTag w:uri="urn:schemas-microsoft-com:office:smarttags" w:element="PersonName">
              <w:smartTagPr>
                <w:attr w:name="ProductID" w:val="la Constituci￳n Pol￭tica"/>
              </w:smartTagPr>
              <w:r w:rsidRPr="00EC736B">
                <w:rPr>
                  <w:rFonts w:ascii="Arial" w:hAnsi="Arial" w:cs="Arial"/>
                  <w:sz w:val="20"/>
                  <w:szCs w:val="20"/>
                </w:rPr>
                <w:t>la Constitución Política</w:t>
              </w:r>
            </w:smartTag>
            <w:r w:rsidRPr="00EC736B">
              <w:rPr>
                <w:rFonts w:ascii="Arial" w:hAnsi="Arial" w:cs="Arial"/>
                <w:sz w:val="20"/>
                <w:szCs w:val="20"/>
              </w:rPr>
              <w:t xml:space="preserve"> de los Estados Unidos Mexicanos y en </w:t>
            </w:r>
            <w:smartTag w:uri="urn:schemas-microsoft-com:office:smarttags" w:element="PersonName">
              <w:smartTagPr>
                <w:attr w:name="ProductID" w:val="la Ley"/>
              </w:smartTagPr>
              <w:r w:rsidRPr="00EC736B">
                <w:rPr>
                  <w:rFonts w:ascii="Arial" w:hAnsi="Arial" w:cs="Arial"/>
                  <w:sz w:val="20"/>
                  <w:szCs w:val="20"/>
                </w:rPr>
                <w:t>la Ley</w:t>
              </w:r>
            </w:smartTag>
            <w:r w:rsidRPr="00EC736B">
              <w:rPr>
                <w:rFonts w:ascii="Arial" w:hAnsi="Arial" w:cs="Arial"/>
                <w:sz w:val="20"/>
                <w:szCs w:val="20"/>
              </w:rPr>
              <w:t xml:space="preserve"> de la materia;</w:t>
            </w:r>
          </w:p>
          <w:p w14:paraId="5A735CB2" w14:textId="77777777" w:rsidR="00EC736B" w:rsidRPr="00EC736B" w:rsidRDefault="00EC736B" w:rsidP="00EC736B">
            <w:pPr>
              <w:ind w:firstLine="708"/>
              <w:jc w:val="both"/>
              <w:rPr>
                <w:rFonts w:ascii="Arial" w:hAnsi="Arial" w:cs="Arial"/>
                <w:sz w:val="20"/>
                <w:szCs w:val="20"/>
              </w:rPr>
            </w:pPr>
          </w:p>
          <w:p w14:paraId="16B7F73A" w14:textId="77777777" w:rsidR="00EC736B" w:rsidRPr="00EC736B" w:rsidRDefault="00EC736B" w:rsidP="00EC736B">
            <w:pPr>
              <w:ind w:firstLine="708"/>
              <w:jc w:val="both"/>
              <w:rPr>
                <w:rFonts w:ascii="Arial" w:hAnsi="Arial" w:cs="Arial"/>
                <w:sz w:val="20"/>
                <w:szCs w:val="20"/>
              </w:rPr>
            </w:pPr>
            <w:r w:rsidRPr="00EC736B">
              <w:rPr>
                <w:rFonts w:ascii="Arial" w:hAnsi="Arial" w:cs="Arial"/>
                <w:b/>
                <w:sz w:val="20"/>
                <w:szCs w:val="20"/>
              </w:rPr>
              <w:t>V.-</w:t>
            </w:r>
            <w:r w:rsidRPr="00EC736B">
              <w:rPr>
                <w:rFonts w:ascii="Arial" w:hAnsi="Arial" w:cs="Arial"/>
                <w:sz w:val="20"/>
                <w:szCs w:val="20"/>
              </w:rPr>
              <w:t xml:space="preserve"> No ser Gobernador del Estado, Magistrado del Tribunal Superior de Justicia, del Tribunal de los Trabajadores al Servicio del Estado y de los Municipios o del Tribunal de Disciplina Judicial o integrante del Órgano de Administración Judicial, durante el año calendario de la elección, a menos que se separe de sus funciones ciento veinte días antes de la elección;</w:t>
            </w:r>
          </w:p>
          <w:p w14:paraId="10DE4046" w14:textId="77777777" w:rsidR="00EC736B" w:rsidRPr="00EC736B" w:rsidRDefault="00EC736B" w:rsidP="00EC736B">
            <w:pPr>
              <w:ind w:firstLine="708"/>
              <w:jc w:val="both"/>
              <w:rPr>
                <w:rFonts w:ascii="Arial" w:hAnsi="Arial" w:cs="Arial"/>
                <w:b/>
                <w:sz w:val="20"/>
                <w:szCs w:val="20"/>
              </w:rPr>
            </w:pPr>
          </w:p>
          <w:p w14:paraId="39547CE5" w14:textId="77777777" w:rsidR="00EC736B" w:rsidRPr="00EC736B" w:rsidRDefault="00EC736B" w:rsidP="00EC736B">
            <w:pPr>
              <w:ind w:firstLine="708"/>
              <w:jc w:val="both"/>
              <w:rPr>
                <w:rFonts w:ascii="Arial" w:hAnsi="Arial" w:cs="Arial"/>
                <w:sz w:val="20"/>
                <w:szCs w:val="20"/>
              </w:rPr>
            </w:pPr>
            <w:r w:rsidRPr="00EC736B">
              <w:rPr>
                <w:rFonts w:ascii="Arial" w:hAnsi="Arial" w:cs="Arial"/>
                <w:b/>
                <w:sz w:val="20"/>
                <w:szCs w:val="20"/>
              </w:rPr>
              <w:t>VI.-</w:t>
            </w:r>
            <w:r w:rsidRPr="00EC736B">
              <w:rPr>
                <w:rFonts w:ascii="Arial" w:hAnsi="Arial" w:cs="Arial"/>
                <w:sz w:val="20"/>
                <w:szCs w:val="20"/>
              </w:rPr>
              <w:t xml:space="preserve"> No estar en servicio activo en el Ejército Nacional, ni tener el mando de corporación policíaca alguna en el Municipio en que pretenda su elección, cuando menos durante los noventa días anteriores a ella;</w:t>
            </w:r>
          </w:p>
          <w:p w14:paraId="79483142" w14:textId="77777777" w:rsidR="00EC736B" w:rsidRPr="00EC736B" w:rsidRDefault="00EC736B" w:rsidP="00EC736B">
            <w:pPr>
              <w:ind w:firstLine="708"/>
              <w:jc w:val="both"/>
              <w:rPr>
                <w:rFonts w:ascii="Arial" w:hAnsi="Arial" w:cs="Arial"/>
                <w:sz w:val="20"/>
                <w:szCs w:val="20"/>
              </w:rPr>
            </w:pPr>
          </w:p>
          <w:p w14:paraId="6196A989" w14:textId="77777777" w:rsidR="00EC736B" w:rsidRPr="00EC736B" w:rsidRDefault="00EC736B" w:rsidP="00EC736B">
            <w:pPr>
              <w:ind w:firstLine="708"/>
              <w:jc w:val="both"/>
              <w:rPr>
                <w:rFonts w:ascii="Arial" w:hAnsi="Arial" w:cs="Arial"/>
                <w:sz w:val="20"/>
                <w:szCs w:val="20"/>
              </w:rPr>
            </w:pPr>
            <w:r w:rsidRPr="00EC736B">
              <w:rPr>
                <w:rFonts w:ascii="Arial" w:hAnsi="Arial" w:cs="Arial"/>
                <w:b/>
                <w:sz w:val="20"/>
                <w:szCs w:val="20"/>
              </w:rPr>
              <w:t>VII.-</w:t>
            </w:r>
            <w:r w:rsidRPr="00EC736B">
              <w:rPr>
                <w:rFonts w:ascii="Arial" w:hAnsi="Arial" w:cs="Arial"/>
                <w:sz w:val="20"/>
                <w:szCs w:val="20"/>
              </w:rPr>
              <w:t xml:space="preserve"> </w:t>
            </w:r>
            <w:r w:rsidRPr="00EC736B">
              <w:rPr>
                <w:rFonts w:ascii="Arial" w:eastAsia="Calibri" w:hAnsi="Arial" w:cs="Arial"/>
                <w:sz w:val="20"/>
                <w:szCs w:val="20"/>
              </w:rPr>
              <w:t>No haber sido sentenciado con resolución firme de autoridad judicial competente, por la comisión de delito intencional, que amerite pena privativa de la libertad; o por actos de corrupción que ameriten la inhabilitación para ocupar cargos públicos.</w:t>
            </w:r>
          </w:p>
          <w:p w14:paraId="5D3B4F03" w14:textId="77777777" w:rsidR="00EC736B" w:rsidRPr="00EC736B" w:rsidRDefault="00EC736B" w:rsidP="00EC736B">
            <w:pPr>
              <w:ind w:firstLine="708"/>
              <w:jc w:val="both"/>
              <w:rPr>
                <w:rFonts w:ascii="Arial" w:hAnsi="Arial" w:cs="Arial"/>
                <w:sz w:val="20"/>
                <w:szCs w:val="20"/>
              </w:rPr>
            </w:pPr>
          </w:p>
          <w:p w14:paraId="475316B5" w14:textId="77777777" w:rsidR="00EC736B" w:rsidRPr="00EC736B" w:rsidRDefault="00EC736B" w:rsidP="00EC736B">
            <w:pPr>
              <w:ind w:firstLine="708"/>
              <w:jc w:val="both"/>
              <w:rPr>
                <w:rFonts w:ascii="Arial" w:hAnsi="Arial" w:cs="Arial"/>
                <w:sz w:val="20"/>
                <w:szCs w:val="20"/>
              </w:rPr>
            </w:pPr>
            <w:r w:rsidRPr="00EC736B">
              <w:rPr>
                <w:rFonts w:ascii="Arial" w:hAnsi="Arial" w:cs="Arial"/>
                <w:b/>
                <w:sz w:val="20"/>
                <w:szCs w:val="20"/>
              </w:rPr>
              <w:t>VIII.-</w:t>
            </w:r>
            <w:r w:rsidRPr="00EC736B">
              <w:rPr>
                <w:rFonts w:ascii="Arial" w:hAnsi="Arial" w:cs="Arial"/>
                <w:sz w:val="20"/>
                <w:szCs w:val="20"/>
              </w:rPr>
              <w:t xml:space="preserve"> No ser Magistrado o Secretario del Tribunal Electoral del Estado de Yucatán, ni Consejero, Secretario Ejecutivo o sus equivalentes, de los organismos electorales locales o nacionales, a menos que se separe de sus funciones tres años antes de la fecha de la elección;</w:t>
            </w:r>
          </w:p>
          <w:p w14:paraId="599AF7D1" w14:textId="77777777" w:rsidR="00EC736B" w:rsidRPr="00EC736B" w:rsidRDefault="00EC736B" w:rsidP="00EC736B">
            <w:pPr>
              <w:jc w:val="both"/>
              <w:rPr>
                <w:rFonts w:ascii="Arial" w:hAnsi="Arial" w:cs="Arial"/>
                <w:sz w:val="20"/>
                <w:szCs w:val="20"/>
              </w:rPr>
            </w:pPr>
          </w:p>
          <w:p w14:paraId="2921F381" w14:textId="77777777" w:rsidR="00EC736B" w:rsidRPr="00EC736B" w:rsidRDefault="00EC736B" w:rsidP="00EC736B">
            <w:pPr>
              <w:ind w:firstLine="708"/>
              <w:jc w:val="both"/>
              <w:rPr>
                <w:rFonts w:ascii="Arial" w:hAnsi="Arial" w:cs="Arial"/>
                <w:sz w:val="20"/>
                <w:szCs w:val="20"/>
              </w:rPr>
            </w:pPr>
            <w:r w:rsidRPr="00EC736B">
              <w:rPr>
                <w:rFonts w:ascii="Arial" w:hAnsi="Arial" w:cs="Arial"/>
                <w:b/>
                <w:sz w:val="20"/>
                <w:szCs w:val="20"/>
              </w:rPr>
              <w:t>IX.-</w:t>
            </w:r>
            <w:r w:rsidRPr="00EC736B">
              <w:rPr>
                <w:rFonts w:ascii="Arial" w:hAnsi="Arial" w:cs="Arial"/>
                <w:sz w:val="20"/>
                <w:szCs w:val="20"/>
              </w:rPr>
              <w:t xml:space="preserve"> No ser Consejero ciudadano electoral, local o federal, a menos que se separe de sus funciones tres años antes de la fecha de la elección; </w:t>
            </w:r>
          </w:p>
          <w:p w14:paraId="168768E4" w14:textId="77777777" w:rsidR="00EC736B" w:rsidRPr="00EC736B" w:rsidRDefault="00EC736B" w:rsidP="00EC736B">
            <w:pPr>
              <w:ind w:firstLine="708"/>
              <w:jc w:val="both"/>
              <w:rPr>
                <w:rFonts w:ascii="Arial" w:hAnsi="Arial" w:cs="Arial"/>
                <w:sz w:val="20"/>
                <w:szCs w:val="20"/>
              </w:rPr>
            </w:pPr>
          </w:p>
          <w:p w14:paraId="63CFC22D" w14:textId="77777777" w:rsidR="00EC736B" w:rsidRPr="00EC736B" w:rsidRDefault="00EC736B" w:rsidP="00EC736B">
            <w:pPr>
              <w:ind w:firstLine="708"/>
              <w:jc w:val="both"/>
              <w:rPr>
                <w:rFonts w:ascii="Arial" w:hAnsi="Arial" w:cs="Arial"/>
                <w:sz w:val="20"/>
                <w:szCs w:val="20"/>
              </w:rPr>
            </w:pPr>
            <w:r w:rsidRPr="00EC736B">
              <w:rPr>
                <w:rFonts w:ascii="Arial" w:hAnsi="Arial" w:cs="Arial"/>
                <w:b/>
                <w:sz w:val="20"/>
                <w:szCs w:val="20"/>
              </w:rPr>
              <w:t>X.-</w:t>
            </w:r>
            <w:r w:rsidRPr="00EC736B">
              <w:rPr>
                <w:rFonts w:ascii="Arial" w:hAnsi="Arial" w:cs="Arial"/>
                <w:sz w:val="20"/>
                <w:szCs w:val="20"/>
              </w:rPr>
              <w:t xml:space="preserve"> Estar inscrito en el Registro Federal </w:t>
            </w:r>
            <w:proofErr w:type="spellStart"/>
            <w:r w:rsidRPr="00EC736B">
              <w:rPr>
                <w:rFonts w:ascii="Arial" w:hAnsi="Arial" w:cs="Arial"/>
                <w:sz w:val="20"/>
                <w:szCs w:val="20"/>
              </w:rPr>
              <w:t>del</w:t>
            </w:r>
            <w:proofErr w:type="spellEnd"/>
            <w:r w:rsidRPr="00EC736B">
              <w:rPr>
                <w:rFonts w:ascii="Arial" w:hAnsi="Arial" w:cs="Arial"/>
                <w:sz w:val="20"/>
                <w:szCs w:val="20"/>
              </w:rPr>
              <w:t xml:space="preserve"> Electores y contar con Credencial para Votar vigente;</w:t>
            </w:r>
          </w:p>
          <w:p w14:paraId="34591FE6" w14:textId="77777777" w:rsidR="00EC736B" w:rsidRPr="00EC736B" w:rsidRDefault="00EC736B" w:rsidP="00EC736B">
            <w:pPr>
              <w:ind w:firstLine="708"/>
              <w:jc w:val="both"/>
              <w:rPr>
                <w:rFonts w:ascii="Arial" w:hAnsi="Arial" w:cs="Arial"/>
                <w:sz w:val="20"/>
                <w:szCs w:val="20"/>
              </w:rPr>
            </w:pPr>
          </w:p>
          <w:p w14:paraId="5A299571" w14:textId="77777777" w:rsidR="00EC736B" w:rsidRPr="00EC736B" w:rsidRDefault="00EC736B" w:rsidP="00EC736B">
            <w:pPr>
              <w:ind w:firstLine="708"/>
              <w:jc w:val="both"/>
              <w:rPr>
                <w:rFonts w:ascii="Arial" w:hAnsi="Arial" w:cs="Arial"/>
                <w:sz w:val="20"/>
                <w:szCs w:val="20"/>
              </w:rPr>
            </w:pPr>
            <w:r w:rsidRPr="00EC736B">
              <w:rPr>
                <w:rFonts w:ascii="Arial" w:hAnsi="Arial" w:cs="Arial"/>
                <w:sz w:val="20"/>
                <w:szCs w:val="20"/>
              </w:rPr>
              <w:t xml:space="preserve">Los cargos de Presidente Municipal y Síndico son incompatibles con cualquier otro u </w:t>
            </w:r>
            <w:r w:rsidRPr="00EC736B">
              <w:rPr>
                <w:rFonts w:ascii="Arial" w:hAnsi="Arial" w:cs="Arial"/>
                <w:sz w:val="20"/>
                <w:szCs w:val="20"/>
              </w:rPr>
              <w:lastRenderedPageBreak/>
              <w:t xml:space="preserve">otra, comisión o empleo público del Estado o la Federación; </w:t>
            </w:r>
          </w:p>
          <w:p w14:paraId="0B3D6BA6" w14:textId="77777777" w:rsidR="00EC736B" w:rsidRPr="00EC736B" w:rsidRDefault="00EC736B" w:rsidP="00EC736B">
            <w:pPr>
              <w:ind w:firstLine="708"/>
              <w:jc w:val="both"/>
              <w:rPr>
                <w:rFonts w:ascii="Arial" w:hAnsi="Arial" w:cs="Arial"/>
                <w:sz w:val="20"/>
                <w:szCs w:val="20"/>
              </w:rPr>
            </w:pPr>
          </w:p>
          <w:p w14:paraId="4E576C69" w14:textId="77777777" w:rsidR="00EC736B" w:rsidRPr="00EC736B" w:rsidRDefault="00EC736B" w:rsidP="00EC736B">
            <w:pPr>
              <w:ind w:firstLine="708"/>
              <w:jc w:val="both"/>
              <w:rPr>
                <w:rFonts w:ascii="Arial" w:hAnsi="Arial" w:cs="Arial"/>
                <w:bCs/>
                <w:sz w:val="20"/>
                <w:szCs w:val="20"/>
              </w:rPr>
            </w:pPr>
            <w:r w:rsidRPr="00EC736B">
              <w:rPr>
                <w:rFonts w:ascii="Arial" w:hAnsi="Arial" w:cs="Arial"/>
                <w:b/>
                <w:sz w:val="20"/>
                <w:szCs w:val="20"/>
              </w:rPr>
              <w:t>XI.-</w:t>
            </w:r>
            <w:r w:rsidRPr="00EC736B">
              <w:rPr>
                <w:rFonts w:ascii="Arial" w:hAnsi="Arial" w:cs="Arial"/>
                <w:sz w:val="20"/>
                <w:szCs w:val="20"/>
              </w:rPr>
              <w:t xml:space="preserve"> </w:t>
            </w:r>
            <w:r w:rsidRPr="00EC736B">
              <w:rPr>
                <w:rFonts w:ascii="Arial" w:hAnsi="Arial" w:cs="Arial"/>
                <w:bCs/>
                <w:sz w:val="20"/>
                <w:szCs w:val="20"/>
              </w:rPr>
              <w:t>No ser deudor alimentario moroso;</w:t>
            </w:r>
          </w:p>
          <w:p w14:paraId="56122B33" w14:textId="77777777" w:rsidR="00EC736B" w:rsidRPr="00EC736B" w:rsidRDefault="00EC736B" w:rsidP="00EC736B">
            <w:pPr>
              <w:ind w:left="567"/>
              <w:jc w:val="right"/>
              <w:rPr>
                <w:rFonts w:ascii="Arial" w:eastAsia="MS Mincho" w:hAnsi="Arial" w:cs="Arial"/>
                <w:i/>
                <w:iCs/>
                <w:color w:val="0000FF"/>
                <w:sz w:val="20"/>
                <w:szCs w:val="20"/>
              </w:rPr>
            </w:pPr>
          </w:p>
          <w:p w14:paraId="12101846" w14:textId="77777777" w:rsidR="00EC736B" w:rsidRPr="00EC736B" w:rsidRDefault="00EC736B" w:rsidP="00EC736B">
            <w:pPr>
              <w:ind w:firstLine="708"/>
              <w:jc w:val="both"/>
              <w:rPr>
                <w:rFonts w:ascii="Arial" w:hAnsi="Arial" w:cs="Arial"/>
                <w:bCs/>
                <w:sz w:val="20"/>
                <w:szCs w:val="20"/>
              </w:rPr>
            </w:pPr>
            <w:r w:rsidRPr="00EC736B">
              <w:rPr>
                <w:rFonts w:ascii="Arial" w:hAnsi="Arial" w:cs="Arial"/>
                <w:b/>
                <w:bCs/>
                <w:sz w:val="20"/>
                <w:szCs w:val="20"/>
              </w:rPr>
              <w:t>XII.-</w:t>
            </w:r>
            <w:r w:rsidRPr="00EC736B">
              <w:rPr>
                <w:rFonts w:ascii="Arial" w:hAnsi="Arial" w:cs="Arial"/>
                <w:bCs/>
                <w:sz w:val="20"/>
                <w:szCs w:val="20"/>
              </w:rPr>
              <w:t xml:space="preserve"> No tener antecedentes penales por violencia familiar, delitos contra la intimidad personal, contra la imagen personal, violencia laboral contra las mujeres, violencia obstétrica, violencia por parentesco, violencia institucional, hostigamiento sexual, acoso sexual, abuso sexual, estupro, violación o feminicidio, y</w:t>
            </w:r>
          </w:p>
          <w:p w14:paraId="5E97E11D" w14:textId="462C541E" w:rsidR="00EC736B" w:rsidRDefault="00EC736B" w:rsidP="00EC736B">
            <w:pPr>
              <w:ind w:firstLine="708"/>
              <w:jc w:val="both"/>
              <w:rPr>
                <w:rFonts w:ascii="Arial" w:hAnsi="Arial" w:cs="Arial"/>
                <w:bCs/>
                <w:sz w:val="20"/>
                <w:szCs w:val="20"/>
              </w:rPr>
            </w:pPr>
          </w:p>
          <w:p w14:paraId="2DA3E654" w14:textId="03C7FFC8" w:rsidR="00CC0BB0" w:rsidRDefault="00CC0BB0" w:rsidP="00EC736B">
            <w:pPr>
              <w:ind w:firstLine="708"/>
              <w:jc w:val="both"/>
              <w:rPr>
                <w:rFonts w:ascii="Arial" w:hAnsi="Arial" w:cs="Arial"/>
                <w:bCs/>
                <w:sz w:val="20"/>
                <w:szCs w:val="20"/>
              </w:rPr>
            </w:pPr>
          </w:p>
          <w:p w14:paraId="2AAC5846" w14:textId="4E0B984D" w:rsidR="00CC0BB0" w:rsidRDefault="00CC0BB0" w:rsidP="00EC736B">
            <w:pPr>
              <w:ind w:firstLine="708"/>
              <w:jc w:val="both"/>
              <w:rPr>
                <w:rFonts w:ascii="Arial" w:hAnsi="Arial" w:cs="Arial"/>
                <w:bCs/>
                <w:sz w:val="20"/>
                <w:szCs w:val="20"/>
              </w:rPr>
            </w:pPr>
          </w:p>
          <w:p w14:paraId="2DDEB07E" w14:textId="5325A88A" w:rsidR="00CC0BB0" w:rsidRDefault="00CC0BB0" w:rsidP="00EC736B">
            <w:pPr>
              <w:ind w:firstLine="708"/>
              <w:jc w:val="both"/>
              <w:rPr>
                <w:rFonts w:ascii="Arial" w:hAnsi="Arial" w:cs="Arial"/>
                <w:bCs/>
                <w:sz w:val="20"/>
                <w:szCs w:val="20"/>
              </w:rPr>
            </w:pPr>
          </w:p>
          <w:p w14:paraId="66BF9D02" w14:textId="5FF73EA0" w:rsidR="00CC0BB0" w:rsidRDefault="00CC0BB0" w:rsidP="00EC736B">
            <w:pPr>
              <w:ind w:firstLine="708"/>
              <w:jc w:val="both"/>
              <w:rPr>
                <w:rFonts w:ascii="Arial" w:hAnsi="Arial" w:cs="Arial"/>
                <w:bCs/>
                <w:sz w:val="20"/>
                <w:szCs w:val="20"/>
              </w:rPr>
            </w:pPr>
          </w:p>
          <w:p w14:paraId="2B2A655B" w14:textId="147F16BF" w:rsidR="00CC0BB0" w:rsidRDefault="00CC0BB0" w:rsidP="00EC736B">
            <w:pPr>
              <w:ind w:firstLine="708"/>
              <w:jc w:val="both"/>
              <w:rPr>
                <w:rFonts w:ascii="Arial" w:hAnsi="Arial" w:cs="Arial"/>
                <w:bCs/>
                <w:sz w:val="20"/>
                <w:szCs w:val="20"/>
              </w:rPr>
            </w:pPr>
          </w:p>
          <w:p w14:paraId="6A986A30" w14:textId="742E943E" w:rsidR="00CC0BB0" w:rsidRDefault="00CC0BB0" w:rsidP="00EC736B">
            <w:pPr>
              <w:ind w:firstLine="708"/>
              <w:jc w:val="both"/>
              <w:rPr>
                <w:rFonts w:ascii="Arial" w:hAnsi="Arial" w:cs="Arial"/>
                <w:bCs/>
                <w:sz w:val="20"/>
                <w:szCs w:val="20"/>
              </w:rPr>
            </w:pPr>
          </w:p>
          <w:p w14:paraId="39FA0270" w14:textId="473C5C87" w:rsidR="00CC0BB0" w:rsidRDefault="00CC0BB0" w:rsidP="00EC736B">
            <w:pPr>
              <w:ind w:firstLine="708"/>
              <w:jc w:val="both"/>
              <w:rPr>
                <w:rFonts w:ascii="Arial" w:hAnsi="Arial" w:cs="Arial"/>
                <w:bCs/>
                <w:sz w:val="20"/>
                <w:szCs w:val="20"/>
              </w:rPr>
            </w:pPr>
          </w:p>
          <w:p w14:paraId="71B678B6" w14:textId="0041DDE0" w:rsidR="00CC0BB0" w:rsidRDefault="00CC0BB0" w:rsidP="00EC736B">
            <w:pPr>
              <w:ind w:firstLine="708"/>
              <w:jc w:val="both"/>
              <w:rPr>
                <w:rFonts w:ascii="Arial" w:hAnsi="Arial" w:cs="Arial"/>
                <w:bCs/>
                <w:sz w:val="20"/>
                <w:szCs w:val="20"/>
              </w:rPr>
            </w:pPr>
          </w:p>
          <w:p w14:paraId="79E9824F" w14:textId="0E3909CA" w:rsidR="00CC0BB0" w:rsidRDefault="00CC0BB0" w:rsidP="00EC736B">
            <w:pPr>
              <w:ind w:firstLine="708"/>
              <w:jc w:val="both"/>
              <w:rPr>
                <w:rFonts w:ascii="Arial" w:hAnsi="Arial" w:cs="Arial"/>
                <w:bCs/>
                <w:sz w:val="20"/>
                <w:szCs w:val="20"/>
              </w:rPr>
            </w:pPr>
          </w:p>
          <w:p w14:paraId="3D393A43" w14:textId="577CF8CD" w:rsidR="00CC0BB0" w:rsidRDefault="00CC0BB0" w:rsidP="00EC736B">
            <w:pPr>
              <w:ind w:firstLine="708"/>
              <w:jc w:val="both"/>
              <w:rPr>
                <w:rFonts w:ascii="Arial" w:hAnsi="Arial" w:cs="Arial"/>
                <w:bCs/>
                <w:sz w:val="20"/>
                <w:szCs w:val="20"/>
              </w:rPr>
            </w:pPr>
          </w:p>
          <w:p w14:paraId="7061AFDB" w14:textId="6EA44729" w:rsidR="00CC0BB0" w:rsidRDefault="00CC0BB0" w:rsidP="00EC736B">
            <w:pPr>
              <w:ind w:firstLine="708"/>
              <w:jc w:val="both"/>
              <w:rPr>
                <w:rFonts w:ascii="Arial" w:hAnsi="Arial" w:cs="Arial"/>
                <w:bCs/>
                <w:sz w:val="20"/>
                <w:szCs w:val="20"/>
              </w:rPr>
            </w:pPr>
          </w:p>
          <w:p w14:paraId="4F773F3B" w14:textId="77777777" w:rsidR="00CC0BB0" w:rsidRPr="00EC736B" w:rsidRDefault="00CC0BB0" w:rsidP="00EC736B">
            <w:pPr>
              <w:ind w:firstLine="708"/>
              <w:jc w:val="both"/>
              <w:rPr>
                <w:rFonts w:ascii="Arial" w:hAnsi="Arial" w:cs="Arial"/>
                <w:bCs/>
                <w:sz w:val="20"/>
                <w:szCs w:val="20"/>
              </w:rPr>
            </w:pPr>
          </w:p>
          <w:p w14:paraId="03A3F0A7" w14:textId="77777777" w:rsidR="00EC736B" w:rsidRPr="00EC736B" w:rsidRDefault="00EC736B" w:rsidP="00EC736B">
            <w:pPr>
              <w:ind w:firstLine="708"/>
              <w:jc w:val="both"/>
              <w:rPr>
                <w:rFonts w:ascii="Arial" w:hAnsi="Arial" w:cs="Arial"/>
                <w:sz w:val="20"/>
                <w:szCs w:val="20"/>
              </w:rPr>
            </w:pPr>
            <w:r w:rsidRPr="00EC736B">
              <w:rPr>
                <w:rFonts w:ascii="Arial" w:hAnsi="Arial" w:cs="Arial"/>
                <w:b/>
                <w:sz w:val="20"/>
                <w:szCs w:val="20"/>
              </w:rPr>
              <w:t>XIII.</w:t>
            </w:r>
            <w:r w:rsidRPr="00EC736B">
              <w:rPr>
                <w:rFonts w:ascii="Arial" w:hAnsi="Arial" w:cs="Arial"/>
                <w:sz w:val="20"/>
                <w:szCs w:val="20"/>
              </w:rPr>
              <w:t>- Para ser Síndico se requiere, además de lo anterior:</w:t>
            </w:r>
          </w:p>
          <w:p w14:paraId="4353E559" w14:textId="77777777" w:rsidR="00EC736B" w:rsidRPr="00EC736B" w:rsidRDefault="00EC736B" w:rsidP="00EC736B">
            <w:pPr>
              <w:ind w:firstLine="708"/>
              <w:jc w:val="both"/>
              <w:rPr>
                <w:rFonts w:ascii="Arial" w:hAnsi="Arial" w:cs="Arial"/>
                <w:sz w:val="20"/>
                <w:szCs w:val="20"/>
              </w:rPr>
            </w:pPr>
          </w:p>
          <w:p w14:paraId="04926765" w14:textId="77777777" w:rsidR="00EC736B" w:rsidRPr="00EC736B" w:rsidRDefault="00EC736B" w:rsidP="00EC736B">
            <w:pPr>
              <w:ind w:firstLine="708"/>
              <w:jc w:val="both"/>
              <w:rPr>
                <w:rFonts w:ascii="Arial" w:hAnsi="Arial" w:cs="Arial"/>
                <w:sz w:val="20"/>
                <w:szCs w:val="20"/>
              </w:rPr>
            </w:pPr>
            <w:r w:rsidRPr="00EC736B">
              <w:rPr>
                <w:rFonts w:ascii="Arial" w:hAnsi="Arial" w:cs="Arial"/>
                <w:b/>
                <w:sz w:val="20"/>
                <w:szCs w:val="20"/>
              </w:rPr>
              <w:t>a)</w:t>
            </w:r>
            <w:r w:rsidRPr="00EC736B">
              <w:rPr>
                <w:rFonts w:ascii="Arial" w:hAnsi="Arial" w:cs="Arial"/>
                <w:sz w:val="20"/>
                <w:szCs w:val="20"/>
              </w:rPr>
              <w:t xml:space="preserve"> Contar al día de la elección con el nivel escolar que establezca la ley, en cada caso, y</w:t>
            </w:r>
          </w:p>
          <w:p w14:paraId="7F953BEB" w14:textId="77777777" w:rsidR="00EC736B" w:rsidRPr="00EC736B" w:rsidRDefault="00EC736B" w:rsidP="00EC736B">
            <w:pPr>
              <w:ind w:firstLine="708"/>
              <w:jc w:val="both"/>
              <w:rPr>
                <w:rFonts w:ascii="Arial" w:hAnsi="Arial" w:cs="Arial"/>
                <w:sz w:val="20"/>
                <w:szCs w:val="20"/>
              </w:rPr>
            </w:pPr>
          </w:p>
          <w:p w14:paraId="1B28A959" w14:textId="77777777" w:rsidR="00EC736B" w:rsidRPr="00EC736B" w:rsidRDefault="00EC736B" w:rsidP="00EC736B">
            <w:pPr>
              <w:ind w:firstLine="708"/>
              <w:jc w:val="both"/>
              <w:rPr>
                <w:rFonts w:ascii="Arial" w:hAnsi="Arial" w:cs="Arial"/>
                <w:sz w:val="20"/>
                <w:szCs w:val="20"/>
              </w:rPr>
            </w:pPr>
            <w:r w:rsidRPr="00EC736B">
              <w:rPr>
                <w:rFonts w:ascii="Arial" w:hAnsi="Arial" w:cs="Arial"/>
                <w:b/>
                <w:sz w:val="20"/>
                <w:szCs w:val="20"/>
              </w:rPr>
              <w:t>b)</w:t>
            </w:r>
            <w:r w:rsidRPr="00EC736B">
              <w:rPr>
                <w:rFonts w:ascii="Arial" w:hAnsi="Arial" w:cs="Arial"/>
                <w:sz w:val="20"/>
                <w:szCs w:val="20"/>
              </w:rPr>
              <w:t xml:space="preserve"> No ser directivo de algún partido político, o haberlo sido, un año antes de la elección.</w:t>
            </w:r>
          </w:p>
          <w:p w14:paraId="01F5824B" w14:textId="77777777" w:rsidR="00EC736B" w:rsidRPr="00EC736B" w:rsidRDefault="00EC736B" w:rsidP="00EC736B">
            <w:pPr>
              <w:ind w:firstLine="708"/>
              <w:jc w:val="both"/>
              <w:rPr>
                <w:rFonts w:ascii="Arial" w:hAnsi="Arial" w:cs="Arial"/>
                <w:sz w:val="20"/>
                <w:szCs w:val="20"/>
              </w:rPr>
            </w:pPr>
          </w:p>
          <w:p w14:paraId="42942B3F" w14:textId="77777777" w:rsidR="00EC736B" w:rsidRPr="00EC736B" w:rsidRDefault="00EC736B" w:rsidP="00EC736B">
            <w:pPr>
              <w:ind w:firstLine="708"/>
              <w:jc w:val="both"/>
              <w:rPr>
                <w:rFonts w:ascii="Arial" w:hAnsi="Arial" w:cs="Arial"/>
                <w:sz w:val="20"/>
                <w:szCs w:val="20"/>
              </w:rPr>
            </w:pPr>
            <w:r w:rsidRPr="00EC736B">
              <w:rPr>
                <w:rFonts w:ascii="Arial" w:hAnsi="Arial" w:cs="Arial"/>
                <w:sz w:val="20"/>
                <w:szCs w:val="20"/>
              </w:rPr>
              <w:t>Los síndicos tendrán el carácter de mandatarios de los ayuntamientos y desempeñarán las funciones que establezca la Ley.</w:t>
            </w:r>
          </w:p>
          <w:p w14:paraId="00A8A95F" w14:textId="77777777" w:rsidR="00EC736B" w:rsidRPr="00EC736B" w:rsidRDefault="00EC736B" w:rsidP="00EC736B">
            <w:pPr>
              <w:ind w:firstLine="708"/>
              <w:jc w:val="both"/>
              <w:rPr>
                <w:rFonts w:ascii="Arial" w:hAnsi="Arial" w:cs="Arial"/>
                <w:sz w:val="20"/>
                <w:szCs w:val="20"/>
              </w:rPr>
            </w:pPr>
          </w:p>
          <w:p w14:paraId="2BC57815" w14:textId="77777777" w:rsidR="00901025" w:rsidRPr="00EC736B" w:rsidRDefault="00901025" w:rsidP="00EC736B">
            <w:pPr>
              <w:jc w:val="both"/>
              <w:rPr>
                <w:rFonts w:ascii="Arial" w:hAnsi="Arial" w:cs="Arial"/>
                <w:b/>
                <w:bCs/>
                <w:sz w:val="20"/>
                <w:szCs w:val="20"/>
              </w:rPr>
            </w:pPr>
          </w:p>
        </w:tc>
        <w:tc>
          <w:tcPr>
            <w:tcW w:w="4404" w:type="dxa"/>
            <w:tcBorders>
              <w:top w:val="single" w:sz="12" w:space="0" w:color="auto"/>
              <w:left w:val="single" w:sz="12" w:space="0" w:color="auto"/>
              <w:bottom w:val="single" w:sz="12" w:space="0" w:color="auto"/>
              <w:right w:val="single" w:sz="12" w:space="0" w:color="auto"/>
            </w:tcBorders>
          </w:tcPr>
          <w:p w14:paraId="7761B72C" w14:textId="77777777" w:rsidR="00EC736B" w:rsidRPr="00EC736B" w:rsidRDefault="00EC736B" w:rsidP="00EC736B">
            <w:pPr>
              <w:jc w:val="both"/>
              <w:rPr>
                <w:rFonts w:ascii="Arial" w:hAnsi="Arial" w:cs="Arial"/>
                <w:sz w:val="20"/>
                <w:szCs w:val="20"/>
              </w:rPr>
            </w:pPr>
            <w:r w:rsidRPr="00EC736B">
              <w:rPr>
                <w:rFonts w:ascii="Arial" w:hAnsi="Arial" w:cs="Arial"/>
                <w:b/>
                <w:sz w:val="20"/>
                <w:szCs w:val="20"/>
              </w:rPr>
              <w:lastRenderedPageBreak/>
              <w:t>Artículo 78.-</w:t>
            </w:r>
            <w:r w:rsidRPr="00EC736B">
              <w:rPr>
                <w:rFonts w:ascii="Arial" w:hAnsi="Arial" w:cs="Arial"/>
                <w:sz w:val="20"/>
                <w:szCs w:val="20"/>
              </w:rPr>
              <w:t xml:space="preserve"> </w:t>
            </w:r>
            <w:r w:rsidRPr="00EC736B">
              <w:rPr>
                <w:rFonts w:ascii="Arial" w:eastAsia="Calibri" w:hAnsi="Arial" w:cs="Arial"/>
                <w:sz w:val="20"/>
                <w:szCs w:val="20"/>
              </w:rPr>
              <w:t>Para ser regidora o regidor o integrante de un Concejo Municipal, se requiere</w:t>
            </w:r>
            <w:r w:rsidRPr="00EC736B">
              <w:rPr>
                <w:rFonts w:ascii="Arial" w:hAnsi="Arial" w:cs="Arial"/>
                <w:sz w:val="20"/>
                <w:szCs w:val="20"/>
              </w:rPr>
              <w:t>:</w:t>
            </w:r>
          </w:p>
          <w:p w14:paraId="7ABD1701" w14:textId="77777777" w:rsidR="00EC736B" w:rsidRPr="00EC736B" w:rsidRDefault="00EC736B" w:rsidP="00EC736B">
            <w:pPr>
              <w:jc w:val="both"/>
              <w:rPr>
                <w:rFonts w:ascii="Arial" w:hAnsi="Arial" w:cs="Arial"/>
                <w:sz w:val="20"/>
                <w:szCs w:val="20"/>
              </w:rPr>
            </w:pPr>
          </w:p>
          <w:p w14:paraId="432883AA" w14:textId="3B969124" w:rsidR="00EC736B" w:rsidRPr="00EC736B" w:rsidRDefault="00EC736B" w:rsidP="00EC736B">
            <w:pPr>
              <w:ind w:firstLine="708"/>
              <w:jc w:val="both"/>
              <w:rPr>
                <w:rFonts w:ascii="Arial" w:hAnsi="Arial" w:cs="Arial"/>
                <w:sz w:val="20"/>
                <w:szCs w:val="20"/>
              </w:rPr>
            </w:pPr>
            <w:r w:rsidRPr="00EC736B">
              <w:rPr>
                <w:rFonts w:ascii="Arial" w:hAnsi="Arial" w:cs="Arial"/>
                <w:b/>
                <w:sz w:val="20"/>
                <w:szCs w:val="20"/>
              </w:rPr>
              <w:t xml:space="preserve">I.- </w:t>
            </w:r>
            <w:r w:rsidRPr="00EC736B">
              <w:rPr>
                <w:rFonts w:ascii="Arial" w:hAnsi="Arial" w:cs="Arial"/>
                <w:sz w:val="20"/>
                <w:szCs w:val="20"/>
              </w:rPr>
              <w:t xml:space="preserve">Ser ciudadano mexicano por nacimiento y tener además la calidad de ciudadano yucateco, en el ejercicio de sus derechos políticos y civiles, y con una residencia efectiva en el Municipio de que se trate, no menor de cinco años. La vecindad no se pierde por desempeñar los cargos de Diputado Federal, Senador de </w:t>
            </w:r>
            <w:smartTag w:uri="urn:schemas-microsoft-com:office:smarttags" w:element="PersonName">
              <w:smartTagPr>
                <w:attr w:name="ProductID" w:val="la Rep￺blica"/>
              </w:smartTagPr>
              <w:r w:rsidRPr="00EC736B">
                <w:rPr>
                  <w:rFonts w:ascii="Arial" w:hAnsi="Arial" w:cs="Arial"/>
                  <w:sz w:val="20"/>
                  <w:szCs w:val="20"/>
                </w:rPr>
                <w:t>la República</w:t>
              </w:r>
            </w:smartTag>
            <w:r w:rsidRPr="00EC736B">
              <w:rPr>
                <w:rFonts w:ascii="Arial" w:hAnsi="Arial" w:cs="Arial"/>
                <w:sz w:val="20"/>
                <w:szCs w:val="20"/>
              </w:rPr>
              <w:t>, o Gobernador del Estado, y Diputado Estatal, así como Funcionario Público Federal, o Estatal.</w:t>
            </w:r>
          </w:p>
          <w:p w14:paraId="044FE5CE" w14:textId="77777777" w:rsidR="00EC736B" w:rsidRPr="00EC736B" w:rsidRDefault="00EC736B" w:rsidP="00EC736B">
            <w:pPr>
              <w:jc w:val="both"/>
              <w:rPr>
                <w:rFonts w:ascii="Arial" w:hAnsi="Arial" w:cs="Arial"/>
                <w:sz w:val="20"/>
                <w:szCs w:val="20"/>
              </w:rPr>
            </w:pPr>
          </w:p>
          <w:p w14:paraId="082FC989" w14:textId="77777777" w:rsidR="00EC736B" w:rsidRPr="00EC736B" w:rsidRDefault="00EC736B" w:rsidP="00EC736B">
            <w:pPr>
              <w:ind w:firstLine="708"/>
              <w:jc w:val="both"/>
              <w:rPr>
                <w:rFonts w:ascii="Arial" w:hAnsi="Arial" w:cs="Arial"/>
                <w:sz w:val="20"/>
                <w:szCs w:val="20"/>
              </w:rPr>
            </w:pPr>
            <w:r w:rsidRPr="00EC736B">
              <w:rPr>
                <w:rFonts w:ascii="Arial" w:hAnsi="Arial" w:cs="Arial"/>
                <w:sz w:val="20"/>
                <w:szCs w:val="20"/>
              </w:rPr>
              <w:t>De ser oriundo del propio Municipio, éste plazo deberá reducirse a un año;</w:t>
            </w:r>
          </w:p>
          <w:p w14:paraId="2C533B00" w14:textId="77777777" w:rsidR="00EC736B" w:rsidRPr="00EC736B" w:rsidRDefault="00EC736B" w:rsidP="00EC736B">
            <w:pPr>
              <w:ind w:firstLine="708"/>
              <w:jc w:val="both"/>
              <w:rPr>
                <w:rFonts w:ascii="Arial" w:hAnsi="Arial" w:cs="Arial"/>
                <w:sz w:val="20"/>
                <w:szCs w:val="20"/>
              </w:rPr>
            </w:pPr>
          </w:p>
          <w:p w14:paraId="100B4B9D" w14:textId="77777777" w:rsidR="00EC736B" w:rsidRPr="00EC736B" w:rsidRDefault="00EC736B" w:rsidP="00EC736B">
            <w:pPr>
              <w:ind w:firstLine="708"/>
              <w:jc w:val="both"/>
              <w:rPr>
                <w:rFonts w:ascii="Arial" w:hAnsi="Arial" w:cs="Arial"/>
                <w:sz w:val="20"/>
                <w:szCs w:val="20"/>
              </w:rPr>
            </w:pPr>
            <w:r w:rsidRPr="00EC736B">
              <w:rPr>
                <w:rFonts w:ascii="Arial" w:hAnsi="Arial" w:cs="Arial"/>
                <w:b/>
                <w:sz w:val="20"/>
                <w:szCs w:val="20"/>
              </w:rPr>
              <w:lastRenderedPageBreak/>
              <w:t>II.-</w:t>
            </w:r>
            <w:r w:rsidRPr="00EC736B">
              <w:rPr>
                <w:rFonts w:ascii="Arial" w:hAnsi="Arial" w:cs="Arial"/>
                <w:sz w:val="20"/>
                <w:szCs w:val="20"/>
              </w:rPr>
              <w:t xml:space="preserve"> Tener dieciocho años cumplidos el día de la elección, con excepción del Presidente Municipal que deberá tener veintiún años;</w:t>
            </w:r>
          </w:p>
          <w:p w14:paraId="1C608CFF" w14:textId="77777777" w:rsidR="00EC736B" w:rsidRPr="00EC736B" w:rsidRDefault="00EC736B" w:rsidP="00EC736B">
            <w:pPr>
              <w:ind w:firstLine="708"/>
              <w:jc w:val="both"/>
              <w:rPr>
                <w:rFonts w:ascii="Arial" w:hAnsi="Arial" w:cs="Arial"/>
                <w:sz w:val="20"/>
                <w:szCs w:val="20"/>
              </w:rPr>
            </w:pPr>
          </w:p>
          <w:p w14:paraId="3F0DC6A3" w14:textId="77777777" w:rsidR="00EC736B" w:rsidRPr="00EC736B" w:rsidRDefault="00EC736B" w:rsidP="00EC736B">
            <w:pPr>
              <w:ind w:firstLine="708"/>
              <w:jc w:val="both"/>
              <w:rPr>
                <w:rFonts w:ascii="Arial" w:hAnsi="Arial" w:cs="Arial"/>
                <w:sz w:val="20"/>
                <w:szCs w:val="20"/>
              </w:rPr>
            </w:pPr>
            <w:r w:rsidRPr="00EC736B">
              <w:rPr>
                <w:rFonts w:ascii="Arial" w:hAnsi="Arial" w:cs="Arial"/>
                <w:b/>
                <w:sz w:val="20"/>
                <w:szCs w:val="20"/>
              </w:rPr>
              <w:t>III.-</w:t>
            </w:r>
            <w:r w:rsidRPr="00EC736B">
              <w:rPr>
                <w:rFonts w:ascii="Arial" w:hAnsi="Arial" w:cs="Arial"/>
                <w:sz w:val="20"/>
                <w:szCs w:val="20"/>
              </w:rPr>
              <w:t xml:space="preserve"> Saber leer y escribir;</w:t>
            </w:r>
          </w:p>
          <w:p w14:paraId="0E8A374E" w14:textId="77777777" w:rsidR="00EC736B" w:rsidRPr="00EC736B" w:rsidRDefault="00EC736B" w:rsidP="00EC736B">
            <w:pPr>
              <w:ind w:firstLine="708"/>
              <w:jc w:val="both"/>
              <w:rPr>
                <w:rFonts w:ascii="Arial" w:hAnsi="Arial" w:cs="Arial"/>
                <w:sz w:val="20"/>
                <w:szCs w:val="20"/>
              </w:rPr>
            </w:pPr>
          </w:p>
          <w:p w14:paraId="677867E0" w14:textId="77777777" w:rsidR="00EC736B" w:rsidRPr="00EC736B" w:rsidRDefault="00EC736B" w:rsidP="00EC736B">
            <w:pPr>
              <w:ind w:firstLine="708"/>
              <w:jc w:val="both"/>
              <w:rPr>
                <w:rFonts w:ascii="Arial" w:hAnsi="Arial" w:cs="Arial"/>
                <w:sz w:val="20"/>
                <w:szCs w:val="20"/>
              </w:rPr>
            </w:pPr>
            <w:r w:rsidRPr="00EC736B">
              <w:rPr>
                <w:rFonts w:ascii="Arial" w:hAnsi="Arial" w:cs="Arial"/>
                <w:b/>
                <w:sz w:val="20"/>
                <w:szCs w:val="20"/>
              </w:rPr>
              <w:t>IV.-</w:t>
            </w:r>
            <w:r w:rsidRPr="00EC736B">
              <w:rPr>
                <w:rFonts w:ascii="Arial" w:hAnsi="Arial" w:cs="Arial"/>
                <w:sz w:val="20"/>
                <w:szCs w:val="20"/>
              </w:rPr>
              <w:t xml:space="preserve"> No ser ministro de culto religioso, salvo que se separe definitivamente de su encargo, cinco años antes de la elección, de conformidad con lo establecido en </w:t>
            </w:r>
            <w:smartTag w:uri="urn:schemas-microsoft-com:office:smarttags" w:element="PersonName">
              <w:smartTagPr>
                <w:attr w:name="ProductID" w:val="la Constituci￳n Pol￭tica"/>
              </w:smartTagPr>
              <w:r w:rsidRPr="00EC736B">
                <w:rPr>
                  <w:rFonts w:ascii="Arial" w:hAnsi="Arial" w:cs="Arial"/>
                  <w:sz w:val="20"/>
                  <w:szCs w:val="20"/>
                </w:rPr>
                <w:t>la Constitución Política</w:t>
              </w:r>
            </w:smartTag>
            <w:r w:rsidRPr="00EC736B">
              <w:rPr>
                <w:rFonts w:ascii="Arial" w:hAnsi="Arial" w:cs="Arial"/>
                <w:sz w:val="20"/>
                <w:szCs w:val="20"/>
              </w:rPr>
              <w:t xml:space="preserve"> de los Estados Unidos Mexicanos y en </w:t>
            </w:r>
            <w:smartTag w:uri="urn:schemas-microsoft-com:office:smarttags" w:element="PersonName">
              <w:smartTagPr>
                <w:attr w:name="ProductID" w:val="la Ley"/>
              </w:smartTagPr>
              <w:r w:rsidRPr="00EC736B">
                <w:rPr>
                  <w:rFonts w:ascii="Arial" w:hAnsi="Arial" w:cs="Arial"/>
                  <w:sz w:val="20"/>
                  <w:szCs w:val="20"/>
                </w:rPr>
                <w:t>la Ley</w:t>
              </w:r>
            </w:smartTag>
            <w:r w:rsidRPr="00EC736B">
              <w:rPr>
                <w:rFonts w:ascii="Arial" w:hAnsi="Arial" w:cs="Arial"/>
                <w:sz w:val="20"/>
                <w:szCs w:val="20"/>
              </w:rPr>
              <w:t xml:space="preserve"> de la materia;</w:t>
            </w:r>
          </w:p>
          <w:p w14:paraId="1135F397" w14:textId="77777777" w:rsidR="00EC736B" w:rsidRPr="00EC736B" w:rsidRDefault="00EC736B" w:rsidP="00EC736B">
            <w:pPr>
              <w:ind w:firstLine="708"/>
              <w:jc w:val="both"/>
              <w:rPr>
                <w:rFonts w:ascii="Arial" w:hAnsi="Arial" w:cs="Arial"/>
                <w:sz w:val="20"/>
                <w:szCs w:val="20"/>
              </w:rPr>
            </w:pPr>
          </w:p>
          <w:p w14:paraId="5DCE9AF4" w14:textId="77777777" w:rsidR="00EC736B" w:rsidRPr="00EC736B" w:rsidRDefault="00EC736B" w:rsidP="00EC736B">
            <w:pPr>
              <w:ind w:firstLine="708"/>
              <w:jc w:val="both"/>
              <w:rPr>
                <w:rFonts w:ascii="Arial" w:hAnsi="Arial" w:cs="Arial"/>
                <w:sz w:val="20"/>
                <w:szCs w:val="20"/>
              </w:rPr>
            </w:pPr>
            <w:r w:rsidRPr="00EC736B">
              <w:rPr>
                <w:rFonts w:ascii="Arial" w:hAnsi="Arial" w:cs="Arial"/>
                <w:b/>
                <w:sz w:val="20"/>
                <w:szCs w:val="20"/>
              </w:rPr>
              <w:t>V.-</w:t>
            </w:r>
            <w:r w:rsidRPr="00EC736B">
              <w:rPr>
                <w:rFonts w:ascii="Arial" w:hAnsi="Arial" w:cs="Arial"/>
                <w:sz w:val="20"/>
                <w:szCs w:val="20"/>
              </w:rPr>
              <w:t xml:space="preserve"> No ser Gobernador del Estado, Magistrado del Tribunal Superior de Justicia, del Tribunal de los Trabajadores al Servicio del Estado y de los Municipios o del Tribunal de Disciplina Judicial o integrante del Órgano de Administración Judicial, durante el año calendario de la elección, a menos que se separe de sus funciones ciento veinte días antes de la elección;</w:t>
            </w:r>
          </w:p>
          <w:p w14:paraId="5A1B7E32" w14:textId="77777777" w:rsidR="00EC736B" w:rsidRPr="00EC736B" w:rsidRDefault="00EC736B" w:rsidP="00EC736B">
            <w:pPr>
              <w:ind w:firstLine="708"/>
              <w:jc w:val="both"/>
              <w:rPr>
                <w:rFonts w:ascii="Arial" w:hAnsi="Arial" w:cs="Arial"/>
                <w:b/>
                <w:sz w:val="20"/>
                <w:szCs w:val="20"/>
              </w:rPr>
            </w:pPr>
          </w:p>
          <w:p w14:paraId="6BC53228" w14:textId="77777777" w:rsidR="00EC736B" w:rsidRPr="00EC736B" w:rsidRDefault="00EC736B" w:rsidP="00EC736B">
            <w:pPr>
              <w:ind w:firstLine="708"/>
              <w:jc w:val="both"/>
              <w:rPr>
                <w:rFonts w:ascii="Arial" w:hAnsi="Arial" w:cs="Arial"/>
                <w:sz w:val="20"/>
                <w:szCs w:val="20"/>
              </w:rPr>
            </w:pPr>
            <w:r w:rsidRPr="00EC736B">
              <w:rPr>
                <w:rFonts w:ascii="Arial" w:hAnsi="Arial" w:cs="Arial"/>
                <w:b/>
                <w:sz w:val="20"/>
                <w:szCs w:val="20"/>
              </w:rPr>
              <w:t>VI.-</w:t>
            </w:r>
            <w:r w:rsidRPr="00EC736B">
              <w:rPr>
                <w:rFonts w:ascii="Arial" w:hAnsi="Arial" w:cs="Arial"/>
                <w:sz w:val="20"/>
                <w:szCs w:val="20"/>
              </w:rPr>
              <w:t xml:space="preserve"> No estar en servicio activo en el Ejército Nacional, ni tener el mando de corporación policíaca alguna en el Municipio en que pretenda su elección, cuando menos durante los noventa días anteriores a ella;</w:t>
            </w:r>
          </w:p>
          <w:p w14:paraId="07221B40" w14:textId="77777777" w:rsidR="00EC736B" w:rsidRPr="00EC736B" w:rsidRDefault="00EC736B" w:rsidP="00EC736B">
            <w:pPr>
              <w:ind w:firstLine="708"/>
              <w:jc w:val="both"/>
              <w:rPr>
                <w:rFonts w:ascii="Arial" w:hAnsi="Arial" w:cs="Arial"/>
                <w:sz w:val="20"/>
                <w:szCs w:val="20"/>
              </w:rPr>
            </w:pPr>
          </w:p>
          <w:p w14:paraId="427C1D53" w14:textId="77777777" w:rsidR="00EC736B" w:rsidRPr="00EC736B" w:rsidRDefault="00EC736B" w:rsidP="00EC736B">
            <w:pPr>
              <w:ind w:firstLine="708"/>
              <w:jc w:val="both"/>
              <w:rPr>
                <w:rFonts w:ascii="Arial" w:hAnsi="Arial" w:cs="Arial"/>
                <w:sz w:val="20"/>
                <w:szCs w:val="20"/>
              </w:rPr>
            </w:pPr>
            <w:r w:rsidRPr="00EC736B">
              <w:rPr>
                <w:rFonts w:ascii="Arial" w:hAnsi="Arial" w:cs="Arial"/>
                <w:b/>
                <w:sz w:val="20"/>
                <w:szCs w:val="20"/>
              </w:rPr>
              <w:t>VII.-</w:t>
            </w:r>
            <w:r w:rsidRPr="00EC736B">
              <w:rPr>
                <w:rFonts w:ascii="Arial" w:hAnsi="Arial" w:cs="Arial"/>
                <w:sz w:val="20"/>
                <w:szCs w:val="20"/>
              </w:rPr>
              <w:t xml:space="preserve"> </w:t>
            </w:r>
            <w:r w:rsidRPr="00EC736B">
              <w:rPr>
                <w:rFonts w:ascii="Arial" w:eastAsia="Calibri" w:hAnsi="Arial" w:cs="Arial"/>
                <w:sz w:val="20"/>
                <w:szCs w:val="20"/>
              </w:rPr>
              <w:t>No haber sido sentenciado con resolución firme de autoridad judicial competente, por la comisión de delito intencional, que amerite pena privativa de la libertad; o por actos de corrupción que ameriten la inhabilitación para ocupar cargos públicos.</w:t>
            </w:r>
          </w:p>
          <w:p w14:paraId="2E7DC009" w14:textId="77777777" w:rsidR="00EC736B" w:rsidRPr="00EC736B" w:rsidRDefault="00EC736B" w:rsidP="00EC736B">
            <w:pPr>
              <w:ind w:firstLine="708"/>
              <w:jc w:val="both"/>
              <w:rPr>
                <w:rFonts w:ascii="Arial" w:hAnsi="Arial" w:cs="Arial"/>
                <w:sz w:val="20"/>
                <w:szCs w:val="20"/>
              </w:rPr>
            </w:pPr>
          </w:p>
          <w:p w14:paraId="293CECAB" w14:textId="77777777" w:rsidR="00EC736B" w:rsidRPr="00EC736B" w:rsidRDefault="00EC736B" w:rsidP="00EC736B">
            <w:pPr>
              <w:ind w:firstLine="708"/>
              <w:jc w:val="both"/>
              <w:rPr>
                <w:rFonts w:ascii="Arial" w:hAnsi="Arial" w:cs="Arial"/>
                <w:sz w:val="20"/>
                <w:szCs w:val="20"/>
              </w:rPr>
            </w:pPr>
            <w:r w:rsidRPr="00EC736B">
              <w:rPr>
                <w:rFonts w:ascii="Arial" w:hAnsi="Arial" w:cs="Arial"/>
                <w:b/>
                <w:sz w:val="20"/>
                <w:szCs w:val="20"/>
              </w:rPr>
              <w:t>VIII.-</w:t>
            </w:r>
            <w:r w:rsidRPr="00EC736B">
              <w:rPr>
                <w:rFonts w:ascii="Arial" w:hAnsi="Arial" w:cs="Arial"/>
                <w:sz w:val="20"/>
                <w:szCs w:val="20"/>
              </w:rPr>
              <w:t xml:space="preserve"> No ser Magistrado o Secretario del Tribunal Electoral del Estado de Yucatán, ni Consejero, Secretario Ejecutivo o sus equivalentes, de los organismos electorales locales o nacionales, a menos que se separe de sus funciones tres años antes de la fecha de la elección;</w:t>
            </w:r>
          </w:p>
          <w:p w14:paraId="215015F8" w14:textId="77777777" w:rsidR="00EC736B" w:rsidRPr="00EC736B" w:rsidRDefault="00EC736B" w:rsidP="00EC736B">
            <w:pPr>
              <w:jc w:val="both"/>
              <w:rPr>
                <w:rFonts w:ascii="Arial" w:hAnsi="Arial" w:cs="Arial"/>
                <w:sz w:val="20"/>
                <w:szCs w:val="20"/>
              </w:rPr>
            </w:pPr>
          </w:p>
          <w:p w14:paraId="18678744" w14:textId="77777777" w:rsidR="00EC736B" w:rsidRPr="00EC736B" w:rsidRDefault="00EC736B" w:rsidP="00EC736B">
            <w:pPr>
              <w:ind w:firstLine="708"/>
              <w:jc w:val="both"/>
              <w:rPr>
                <w:rFonts w:ascii="Arial" w:hAnsi="Arial" w:cs="Arial"/>
                <w:sz w:val="20"/>
                <w:szCs w:val="20"/>
              </w:rPr>
            </w:pPr>
            <w:r w:rsidRPr="00EC736B">
              <w:rPr>
                <w:rFonts w:ascii="Arial" w:hAnsi="Arial" w:cs="Arial"/>
                <w:b/>
                <w:sz w:val="20"/>
                <w:szCs w:val="20"/>
              </w:rPr>
              <w:t>IX.-</w:t>
            </w:r>
            <w:r w:rsidRPr="00EC736B">
              <w:rPr>
                <w:rFonts w:ascii="Arial" w:hAnsi="Arial" w:cs="Arial"/>
                <w:sz w:val="20"/>
                <w:szCs w:val="20"/>
              </w:rPr>
              <w:t xml:space="preserve"> No ser Consejero ciudadano electoral, local o federal, a menos que se separe de sus funciones tres años antes de la fecha de la elección; </w:t>
            </w:r>
          </w:p>
          <w:p w14:paraId="56BCE9B5" w14:textId="77777777" w:rsidR="00EC736B" w:rsidRPr="00EC736B" w:rsidRDefault="00EC736B" w:rsidP="00EC736B">
            <w:pPr>
              <w:ind w:firstLine="708"/>
              <w:jc w:val="both"/>
              <w:rPr>
                <w:rFonts w:ascii="Arial" w:hAnsi="Arial" w:cs="Arial"/>
                <w:sz w:val="20"/>
                <w:szCs w:val="20"/>
              </w:rPr>
            </w:pPr>
          </w:p>
          <w:p w14:paraId="285EB2D3" w14:textId="77777777" w:rsidR="00EC736B" w:rsidRPr="00EC736B" w:rsidRDefault="00EC736B" w:rsidP="00EC736B">
            <w:pPr>
              <w:ind w:firstLine="708"/>
              <w:jc w:val="both"/>
              <w:rPr>
                <w:rFonts w:ascii="Arial" w:hAnsi="Arial" w:cs="Arial"/>
                <w:sz w:val="20"/>
                <w:szCs w:val="20"/>
              </w:rPr>
            </w:pPr>
            <w:r w:rsidRPr="00EC736B">
              <w:rPr>
                <w:rFonts w:ascii="Arial" w:hAnsi="Arial" w:cs="Arial"/>
                <w:b/>
                <w:sz w:val="20"/>
                <w:szCs w:val="20"/>
              </w:rPr>
              <w:t>X.-</w:t>
            </w:r>
            <w:r w:rsidRPr="00EC736B">
              <w:rPr>
                <w:rFonts w:ascii="Arial" w:hAnsi="Arial" w:cs="Arial"/>
                <w:sz w:val="20"/>
                <w:szCs w:val="20"/>
              </w:rPr>
              <w:t xml:space="preserve"> Estar inscrito en el Registro Federal </w:t>
            </w:r>
            <w:proofErr w:type="spellStart"/>
            <w:r w:rsidRPr="00EC736B">
              <w:rPr>
                <w:rFonts w:ascii="Arial" w:hAnsi="Arial" w:cs="Arial"/>
                <w:sz w:val="20"/>
                <w:szCs w:val="20"/>
              </w:rPr>
              <w:t>del</w:t>
            </w:r>
            <w:proofErr w:type="spellEnd"/>
            <w:r w:rsidRPr="00EC736B">
              <w:rPr>
                <w:rFonts w:ascii="Arial" w:hAnsi="Arial" w:cs="Arial"/>
                <w:sz w:val="20"/>
                <w:szCs w:val="20"/>
              </w:rPr>
              <w:t xml:space="preserve"> Electores y contar con Credencial para Votar vigente;</w:t>
            </w:r>
          </w:p>
          <w:p w14:paraId="53FF1BF9" w14:textId="77777777" w:rsidR="00EC736B" w:rsidRPr="00EC736B" w:rsidRDefault="00EC736B" w:rsidP="00EC736B">
            <w:pPr>
              <w:ind w:firstLine="708"/>
              <w:jc w:val="both"/>
              <w:rPr>
                <w:rFonts w:ascii="Arial" w:hAnsi="Arial" w:cs="Arial"/>
                <w:sz w:val="20"/>
                <w:szCs w:val="20"/>
              </w:rPr>
            </w:pPr>
          </w:p>
          <w:p w14:paraId="7CE0F8B1" w14:textId="77777777" w:rsidR="00EC736B" w:rsidRPr="00EC736B" w:rsidRDefault="00EC736B" w:rsidP="00EC736B">
            <w:pPr>
              <w:ind w:firstLine="708"/>
              <w:jc w:val="both"/>
              <w:rPr>
                <w:rFonts w:ascii="Arial" w:hAnsi="Arial" w:cs="Arial"/>
                <w:sz w:val="20"/>
                <w:szCs w:val="20"/>
              </w:rPr>
            </w:pPr>
            <w:r w:rsidRPr="00EC736B">
              <w:rPr>
                <w:rFonts w:ascii="Arial" w:hAnsi="Arial" w:cs="Arial"/>
                <w:sz w:val="20"/>
                <w:szCs w:val="20"/>
              </w:rPr>
              <w:t xml:space="preserve">Los cargos de Presidente Municipal y Síndico son incompatibles con cualquier otro u </w:t>
            </w:r>
            <w:r w:rsidRPr="00EC736B">
              <w:rPr>
                <w:rFonts w:ascii="Arial" w:hAnsi="Arial" w:cs="Arial"/>
                <w:sz w:val="20"/>
                <w:szCs w:val="20"/>
              </w:rPr>
              <w:lastRenderedPageBreak/>
              <w:t xml:space="preserve">otra, comisión o empleo público del Estado o la Federación; </w:t>
            </w:r>
          </w:p>
          <w:p w14:paraId="5DB1AB50" w14:textId="77777777" w:rsidR="00EC736B" w:rsidRPr="00EC736B" w:rsidRDefault="00EC736B" w:rsidP="00EC736B">
            <w:pPr>
              <w:ind w:firstLine="708"/>
              <w:jc w:val="both"/>
              <w:rPr>
                <w:rFonts w:ascii="Arial" w:hAnsi="Arial" w:cs="Arial"/>
                <w:sz w:val="20"/>
                <w:szCs w:val="20"/>
              </w:rPr>
            </w:pPr>
          </w:p>
          <w:p w14:paraId="04061693" w14:textId="77777777" w:rsidR="00EC736B" w:rsidRPr="00EC736B" w:rsidRDefault="00EC736B" w:rsidP="00EC736B">
            <w:pPr>
              <w:ind w:firstLine="708"/>
              <w:jc w:val="both"/>
              <w:rPr>
                <w:rFonts w:ascii="Arial" w:hAnsi="Arial" w:cs="Arial"/>
                <w:bCs/>
                <w:sz w:val="20"/>
                <w:szCs w:val="20"/>
              </w:rPr>
            </w:pPr>
            <w:r w:rsidRPr="00EC736B">
              <w:rPr>
                <w:rFonts w:ascii="Arial" w:hAnsi="Arial" w:cs="Arial"/>
                <w:b/>
                <w:sz w:val="20"/>
                <w:szCs w:val="20"/>
              </w:rPr>
              <w:t>XI.-</w:t>
            </w:r>
            <w:r w:rsidRPr="00EC736B">
              <w:rPr>
                <w:rFonts w:ascii="Arial" w:hAnsi="Arial" w:cs="Arial"/>
                <w:sz w:val="20"/>
                <w:szCs w:val="20"/>
              </w:rPr>
              <w:t xml:space="preserve"> </w:t>
            </w:r>
            <w:r w:rsidRPr="00EC736B">
              <w:rPr>
                <w:rFonts w:ascii="Arial" w:hAnsi="Arial" w:cs="Arial"/>
                <w:bCs/>
                <w:sz w:val="20"/>
                <w:szCs w:val="20"/>
              </w:rPr>
              <w:t>No ser deudor alimentario moroso;</w:t>
            </w:r>
          </w:p>
          <w:p w14:paraId="789CB833" w14:textId="77777777" w:rsidR="00EC736B" w:rsidRPr="00EC736B" w:rsidRDefault="00EC736B" w:rsidP="00EC736B">
            <w:pPr>
              <w:ind w:left="567"/>
              <w:jc w:val="right"/>
              <w:rPr>
                <w:rFonts w:ascii="Arial" w:eastAsia="MS Mincho" w:hAnsi="Arial" w:cs="Arial"/>
                <w:i/>
                <w:iCs/>
                <w:color w:val="0000FF"/>
                <w:sz w:val="20"/>
                <w:szCs w:val="20"/>
              </w:rPr>
            </w:pPr>
          </w:p>
          <w:p w14:paraId="2F538293" w14:textId="633AAF30" w:rsidR="00EC736B" w:rsidRDefault="00EC736B" w:rsidP="00EC736B">
            <w:pPr>
              <w:ind w:firstLine="708"/>
              <w:jc w:val="both"/>
              <w:rPr>
                <w:rFonts w:ascii="Arial" w:hAnsi="Arial" w:cs="Arial"/>
                <w:b/>
                <w:sz w:val="20"/>
                <w:szCs w:val="20"/>
                <w:u w:val="single"/>
              </w:rPr>
            </w:pPr>
            <w:r w:rsidRPr="00EC736B">
              <w:rPr>
                <w:rFonts w:ascii="Arial" w:hAnsi="Arial" w:cs="Arial"/>
                <w:b/>
                <w:bCs/>
                <w:sz w:val="20"/>
                <w:szCs w:val="20"/>
              </w:rPr>
              <w:t>XII.-</w:t>
            </w:r>
            <w:r w:rsidRPr="00EC736B">
              <w:rPr>
                <w:rFonts w:ascii="Arial" w:hAnsi="Arial" w:cs="Arial"/>
                <w:bCs/>
                <w:sz w:val="20"/>
                <w:szCs w:val="20"/>
              </w:rPr>
              <w:t xml:space="preserve"> No tener antecedentes penales por violencia familiar, delitos contra la intimidad personal, contra la imagen personal, violencia laboral contra las mujeres, violencia obstétrica, violencia por parentesco, violencia institucional, hostigamiento sexual, acoso sexual, abuso sexual, estupro, violación o feminicidio</w:t>
            </w:r>
            <w:r w:rsidR="00CC0BB0" w:rsidRPr="00CC0BB0">
              <w:rPr>
                <w:rFonts w:ascii="Arial" w:hAnsi="Arial" w:cs="Arial"/>
                <w:b/>
                <w:sz w:val="20"/>
                <w:szCs w:val="20"/>
                <w:u w:val="single"/>
              </w:rPr>
              <w:t>;</w:t>
            </w:r>
          </w:p>
          <w:p w14:paraId="5D5FBA00" w14:textId="3C6F6B9D" w:rsidR="00CC0BB0" w:rsidRDefault="00CC0BB0" w:rsidP="00EC736B">
            <w:pPr>
              <w:ind w:firstLine="708"/>
              <w:jc w:val="both"/>
              <w:rPr>
                <w:rFonts w:ascii="Arial" w:hAnsi="Arial" w:cs="Arial"/>
                <w:b/>
                <w:bCs/>
                <w:sz w:val="20"/>
                <w:szCs w:val="20"/>
                <w:u w:val="single"/>
              </w:rPr>
            </w:pPr>
          </w:p>
          <w:p w14:paraId="10328D5B" w14:textId="7BAD9A76" w:rsidR="00CC0BB0" w:rsidRPr="006B69B6" w:rsidRDefault="00CC0BB0" w:rsidP="00CC0BB0">
            <w:pPr>
              <w:ind w:firstLine="719"/>
              <w:jc w:val="both"/>
              <w:rPr>
                <w:rFonts w:ascii="Arial" w:hAnsi="Arial" w:cs="Arial"/>
                <w:b/>
                <w:bCs/>
                <w:sz w:val="20"/>
                <w:szCs w:val="20"/>
                <w:u w:val="single"/>
              </w:rPr>
            </w:pPr>
            <w:r>
              <w:rPr>
                <w:rFonts w:ascii="Arial" w:hAnsi="Arial" w:cs="Arial"/>
                <w:b/>
                <w:bCs/>
                <w:sz w:val="20"/>
                <w:szCs w:val="20"/>
                <w:u w:val="single"/>
              </w:rPr>
              <w:t xml:space="preserve">XIII.- </w:t>
            </w:r>
            <w:r w:rsidRPr="006B69B6">
              <w:rPr>
                <w:rFonts w:ascii="Arial" w:hAnsi="Arial" w:cs="Arial"/>
                <w:b/>
                <w:bCs/>
                <w:sz w:val="20"/>
                <w:szCs w:val="20"/>
                <w:u w:val="single"/>
              </w:rPr>
              <w:t>No tener o haber tenido en los últimos tres años anteriores al día de la elección un vínculo de matrimonio o concubinato o relación de pareja, o de parentesco por consanguinidad o</w:t>
            </w:r>
            <w:r>
              <w:rPr>
                <w:rFonts w:ascii="Arial" w:hAnsi="Arial" w:cs="Arial"/>
                <w:b/>
                <w:bCs/>
                <w:sz w:val="20"/>
                <w:szCs w:val="20"/>
                <w:u w:val="single"/>
              </w:rPr>
              <w:t xml:space="preserve"> </w:t>
            </w:r>
            <w:r w:rsidRPr="006B69B6">
              <w:rPr>
                <w:rFonts w:ascii="Arial" w:hAnsi="Arial" w:cs="Arial"/>
                <w:b/>
                <w:bCs/>
                <w:sz w:val="20"/>
                <w:szCs w:val="20"/>
                <w:u w:val="single"/>
              </w:rPr>
              <w:t xml:space="preserve">civil en línea recta sin limitación de grado y en línea colateral hasta el cuarto grado o de afinidad hasta el segundo grado, con la persona que está ejerciendo la titularidad </w:t>
            </w:r>
            <w:r>
              <w:rPr>
                <w:rFonts w:ascii="Arial" w:hAnsi="Arial" w:cs="Arial"/>
                <w:b/>
                <w:bCs/>
                <w:sz w:val="20"/>
                <w:szCs w:val="20"/>
                <w:u w:val="single"/>
              </w:rPr>
              <w:t>del cargo para el que se postula, y</w:t>
            </w:r>
          </w:p>
          <w:p w14:paraId="1980492B" w14:textId="7E659D05" w:rsidR="00CC0BB0" w:rsidRDefault="00CC0BB0" w:rsidP="00EC736B">
            <w:pPr>
              <w:ind w:firstLine="708"/>
              <w:jc w:val="both"/>
              <w:rPr>
                <w:rFonts w:ascii="Arial" w:hAnsi="Arial" w:cs="Arial"/>
                <w:b/>
                <w:bCs/>
                <w:sz w:val="20"/>
                <w:szCs w:val="20"/>
                <w:u w:val="single"/>
              </w:rPr>
            </w:pPr>
          </w:p>
          <w:p w14:paraId="31C51998" w14:textId="77777777" w:rsidR="00EC736B" w:rsidRPr="00EC736B" w:rsidRDefault="00EC736B" w:rsidP="00EC736B">
            <w:pPr>
              <w:ind w:firstLine="708"/>
              <w:jc w:val="both"/>
              <w:rPr>
                <w:rFonts w:ascii="Arial" w:hAnsi="Arial" w:cs="Arial"/>
                <w:bCs/>
                <w:sz w:val="20"/>
                <w:szCs w:val="20"/>
              </w:rPr>
            </w:pPr>
          </w:p>
          <w:p w14:paraId="7173AE0A" w14:textId="0B88CF64" w:rsidR="00EC736B" w:rsidRPr="00EC736B" w:rsidRDefault="00EC736B" w:rsidP="00EC736B">
            <w:pPr>
              <w:ind w:firstLine="708"/>
              <w:jc w:val="both"/>
              <w:rPr>
                <w:rFonts w:ascii="Arial" w:hAnsi="Arial" w:cs="Arial"/>
                <w:sz w:val="20"/>
                <w:szCs w:val="20"/>
              </w:rPr>
            </w:pPr>
            <w:r w:rsidRPr="00CC0BB0">
              <w:rPr>
                <w:rFonts w:ascii="Arial" w:hAnsi="Arial" w:cs="Arial"/>
                <w:b/>
                <w:sz w:val="20"/>
                <w:szCs w:val="20"/>
                <w:u w:val="single"/>
              </w:rPr>
              <w:t>X</w:t>
            </w:r>
            <w:r w:rsidR="00CC0BB0" w:rsidRPr="00CC0BB0">
              <w:rPr>
                <w:rFonts w:ascii="Arial" w:hAnsi="Arial" w:cs="Arial"/>
                <w:b/>
                <w:sz w:val="20"/>
                <w:szCs w:val="20"/>
                <w:u w:val="single"/>
              </w:rPr>
              <w:t>IV</w:t>
            </w:r>
            <w:r w:rsidRPr="00CC0BB0">
              <w:rPr>
                <w:rFonts w:ascii="Arial" w:hAnsi="Arial" w:cs="Arial"/>
                <w:b/>
                <w:sz w:val="20"/>
                <w:szCs w:val="20"/>
                <w:u w:val="single"/>
              </w:rPr>
              <w:t>.</w:t>
            </w:r>
            <w:r w:rsidRPr="00CC0BB0">
              <w:rPr>
                <w:rFonts w:ascii="Arial" w:hAnsi="Arial" w:cs="Arial"/>
                <w:sz w:val="20"/>
                <w:szCs w:val="20"/>
                <w:u w:val="single"/>
              </w:rPr>
              <w:t>-</w:t>
            </w:r>
            <w:r w:rsidRPr="00EC736B">
              <w:rPr>
                <w:rFonts w:ascii="Arial" w:hAnsi="Arial" w:cs="Arial"/>
                <w:sz w:val="20"/>
                <w:szCs w:val="20"/>
              </w:rPr>
              <w:t xml:space="preserve"> Para ser Síndico se requiere, además de lo anterior:</w:t>
            </w:r>
          </w:p>
          <w:p w14:paraId="7DE89CF5" w14:textId="77777777" w:rsidR="00EC736B" w:rsidRPr="00EC736B" w:rsidRDefault="00EC736B" w:rsidP="00EC736B">
            <w:pPr>
              <w:ind w:firstLine="708"/>
              <w:jc w:val="both"/>
              <w:rPr>
                <w:rFonts w:ascii="Arial" w:hAnsi="Arial" w:cs="Arial"/>
                <w:sz w:val="20"/>
                <w:szCs w:val="20"/>
              </w:rPr>
            </w:pPr>
          </w:p>
          <w:p w14:paraId="5FDA4F6C" w14:textId="77777777" w:rsidR="00EC736B" w:rsidRPr="00EC736B" w:rsidRDefault="00EC736B" w:rsidP="00EC736B">
            <w:pPr>
              <w:ind w:firstLine="708"/>
              <w:jc w:val="both"/>
              <w:rPr>
                <w:rFonts w:ascii="Arial" w:hAnsi="Arial" w:cs="Arial"/>
                <w:sz w:val="20"/>
                <w:szCs w:val="20"/>
              </w:rPr>
            </w:pPr>
            <w:r w:rsidRPr="00EC736B">
              <w:rPr>
                <w:rFonts w:ascii="Arial" w:hAnsi="Arial" w:cs="Arial"/>
                <w:b/>
                <w:sz w:val="20"/>
                <w:szCs w:val="20"/>
              </w:rPr>
              <w:t>a)</w:t>
            </w:r>
            <w:r w:rsidRPr="00EC736B">
              <w:rPr>
                <w:rFonts w:ascii="Arial" w:hAnsi="Arial" w:cs="Arial"/>
                <w:sz w:val="20"/>
                <w:szCs w:val="20"/>
              </w:rPr>
              <w:t xml:space="preserve"> Contar al día de la elección con el nivel escolar que establezca la ley, en cada caso, y</w:t>
            </w:r>
          </w:p>
          <w:p w14:paraId="5525DC24" w14:textId="77777777" w:rsidR="00EC736B" w:rsidRPr="00EC736B" w:rsidRDefault="00EC736B" w:rsidP="00EC736B">
            <w:pPr>
              <w:ind w:firstLine="708"/>
              <w:jc w:val="both"/>
              <w:rPr>
                <w:rFonts w:ascii="Arial" w:hAnsi="Arial" w:cs="Arial"/>
                <w:sz w:val="20"/>
                <w:szCs w:val="20"/>
              </w:rPr>
            </w:pPr>
          </w:p>
          <w:p w14:paraId="287B3F39" w14:textId="77777777" w:rsidR="00EC736B" w:rsidRPr="00EC736B" w:rsidRDefault="00EC736B" w:rsidP="00EC736B">
            <w:pPr>
              <w:ind w:firstLine="708"/>
              <w:jc w:val="both"/>
              <w:rPr>
                <w:rFonts w:ascii="Arial" w:hAnsi="Arial" w:cs="Arial"/>
                <w:sz w:val="20"/>
                <w:szCs w:val="20"/>
              </w:rPr>
            </w:pPr>
            <w:r w:rsidRPr="00EC736B">
              <w:rPr>
                <w:rFonts w:ascii="Arial" w:hAnsi="Arial" w:cs="Arial"/>
                <w:b/>
                <w:sz w:val="20"/>
                <w:szCs w:val="20"/>
              </w:rPr>
              <w:t>b)</w:t>
            </w:r>
            <w:r w:rsidRPr="00EC736B">
              <w:rPr>
                <w:rFonts w:ascii="Arial" w:hAnsi="Arial" w:cs="Arial"/>
                <w:sz w:val="20"/>
                <w:szCs w:val="20"/>
              </w:rPr>
              <w:t xml:space="preserve"> No ser directivo de algún partido político, o haberlo sido, un año antes de la elección.</w:t>
            </w:r>
          </w:p>
          <w:p w14:paraId="1B354800" w14:textId="77777777" w:rsidR="00EC736B" w:rsidRPr="00EC736B" w:rsidRDefault="00EC736B" w:rsidP="00EC736B">
            <w:pPr>
              <w:ind w:firstLine="708"/>
              <w:jc w:val="both"/>
              <w:rPr>
                <w:rFonts w:ascii="Arial" w:hAnsi="Arial" w:cs="Arial"/>
                <w:sz w:val="20"/>
                <w:szCs w:val="20"/>
              </w:rPr>
            </w:pPr>
          </w:p>
          <w:p w14:paraId="6617D6C1" w14:textId="77777777" w:rsidR="00EC736B" w:rsidRPr="00EC736B" w:rsidRDefault="00EC736B" w:rsidP="00EC736B">
            <w:pPr>
              <w:ind w:firstLine="708"/>
              <w:jc w:val="both"/>
              <w:rPr>
                <w:rFonts w:ascii="Arial" w:hAnsi="Arial" w:cs="Arial"/>
                <w:sz w:val="20"/>
                <w:szCs w:val="20"/>
              </w:rPr>
            </w:pPr>
            <w:r w:rsidRPr="00EC736B">
              <w:rPr>
                <w:rFonts w:ascii="Arial" w:hAnsi="Arial" w:cs="Arial"/>
                <w:sz w:val="20"/>
                <w:szCs w:val="20"/>
              </w:rPr>
              <w:t>Los síndicos tendrán el carácter de mandatarios de los ayuntamientos y desempeñarán las funciones que establezca la Ley.</w:t>
            </w:r>
          </w:p>
          <w:p w14:paraId="519C91C6" w14:textId="77777777" w:rsidR="00901025" w:rsidRPr="00901025" w:rsidRDefault="00901025" w:rsidP="00901025">
            <w:pPr>
              <w:jc w:val="both"/>
              <w:rPr>
                <w:rFonts w:ascii="Arial" w:hAnsi="Arial" w:cs="Arial"/>
                <w:b/>
                <w:bCs/>
                <w:sz w:val="20"/>
                <w:szCs w:val="20"/>
              </w:rPr>
            </w:pPr>
          </w:p>
        </w:tc>
      </w:tr>
    </w:tbl>
    <w:p w14:paraId="38678701" w14:textId="77777777" w:rsidR="00002100" w:rsidRDefault="00002100" w:rsidP="00D248AB">
      <w:pPr>
        <w:autoSpaceDE w:val="0"/>
        <w:autoSpaceDN w:val="0"/>
        <w:adjustRightInd w:val="0"/>
        <w:spacing w:after="0" w:line="240" w:lineRule="auto"/>
        <w:jc w:val="both"/>
        <w:rPr>
          <w:rFonts w:ascii="Arial" w:hAnsi="Arial" w:cs="Arial"/>
          <w:sz w:val="23"/>
          <w:szCs w:val="23"/>
        </w:rPr>
      </w:pPr>
    </w:p>
    <w:p w14:paraId="34E748A2" w14:textId="05B1C67C" w:rsidR="00D248AB" w:rsidRDefault="00D248AB" w:rsidP="00D248AB">
      <w:pPr>
        <w:autoSpaceDE w:val="0"/>
        <w:autoSpaceDN w:val="0"/>
        <w:adjustRightInd w:val="0"/>
        <w:spacing w:after="0" w:line="240" w:lineRule="auto"/>
        <w:rPr>
          <w:rFonts w:ascii="Arial" w:hAnsi="Arial" w:cs="Arial"/>
        </w:rPr>
      </w:pPr>
    </w:p>
    <w:p w14:paraId="7269C733" w14:textId="6C4EB9C4" w:rsidR="00972A01" w:rsidRDefault="00972A01" w:rsidP="00972A01">
      <w:pPr>
        <w:autoSpaceDE w:val="0"/>
        <w:autoSpaceDN w:val="0"/>
        <w:adjustRightInd w:val="0"/>
        <w:spacing w:after="0" w:line="240" w:lineRule="auto"/>
        <w:jc w:val="both"/>
        <w:rPr>
          <w:rFonts w:ascii="Arial" w:hAnsi="Arial" w:cs="Arial"/>
        </w:rPr>
      </w:pPr>
      <w:r>
        <w:rPr>
          <w:rFonts w:ascii="Arial" w:hAnsi="Arial" w:cs="Arial"/>
        </w:rPr>
        <w:t>La iniciativa en comento, también se realiza en mérito del Transitorio Cuarto de la reforma publicada en el Diario Oficial de la Federación publicada el día 01 de abril del año en curso</w:t>
      </w:r>
      <w:r>
        <w:rPr>
          <w:rStyle w:val="Refdenotaalpie"/>
          <w:rFonts w:ascii="Arial" w:hAnsi="Arial" w:cs="Arial"/>
        </w:rPr>
        <w:footnoteReference w:id="2"/>
      </w:r>
      <w:r>
        <w:rPr>
          <w:rFonts w:ascii="Arial" w:hAnsi="Arial" w:cs="Arial"/>
        </w:rPr>
        <w:t xml:space="preserve">, mismo que dispone que las entidades federativas deberán realizar la armonización correspondiente en un plazo de 180 días naturales, a partir del día siguiente a su publicación. </w:t>
      </w:r>
    </w:p>
    <w:p w14:paraId="23397443" w14:textId="6E2E0315" w:rsidR="00972A01" w:rsidRDefault="00972A01" w:rsidP="00972A01">
      <w:pPr>
        <w:autoSpaceDE w:val="0"/>
        <w:autoSpaceDN w:val="0"/>
        <w:adjustRightInd w:val="0"/>
        <w:spacing w:after="0" w:line="240" w:lineRule="auto"/>
        <w:jc w:val="both"/>
        <w:rPr>
          <w:rFonts w:ascii="Arial" w:hAnsi="Arial" w:cs="Arial"/>
        </w:rPr>
      </w:pPr>
    </w:p>
    <w:p w14:paraId="7639272D" w14:textId="7B2BEDA3" w:rsidR="00972A01" w:rsidRDefault="006D30D9" w:rsidP="00972A01">
      <w:pPr>
        <w:autoSpaceDE w:val="0"/>
        <w:autoSpaceDN w:val="0"/>
        <w:adjustRightInd w:val="0"/>
        <w:spacing w:after="0" w:line="240" w:lineRule="auto"/>
        <w:ind w:left="709"/>
        <w:jc w:val="both"/>
        <w:rPr>
          <w:rFonts w:ascii="Arial" w:hAnsi="Arial" w:cs="Arial"/>
          <w:i/>
          <w:iCs/>
          <w:color w:val="2F2F2F"/>
          <w:shd w:val="clear" w:color="auto" w:fill="FFFFFF"/>
        </w:rPr>
      </w:pPr>
      <w:r>
        <w:rPr>
          <w:rFonts w:ascii="Arial" w:hAnsi="Arial" w:cs="Arial"/>
          <w:b/>
          <w:bCs/>
          <w:i/>
          <w:iCs/>
          <w:color w:val="2F2F2F"/>
          <w:shd w:val="clear" w:color="auto" w:fill="FFFFFF"/>
        </w:rPr>
        <w:t>“</w:t>
      </w:r>
      <w:r w:rsidR="00972A01" w:rsidRPr="006D30D9">
        <w:rPr>
          <w:rFonts w:ascii="Arial" w:hAnsi="Arial" w:cs="Arial"/>
          <w:b/>
          <w:bCs/>
          <w:i/>
          <w:iCs/>
          <w:color w:val="2F2F2F"/>
          <w:shd w:val="clear" w:color="auto" w:fill="FFFFFF"/>
        </w:rPr>
        <w:t>Cuarto.</w:t>
      </w:r>
      <w:r w:rsidR="00972A01" w:rsidRPr="006D30D9">
        <w:rPr>
          <w:rFonts w:ascii="Arial" w:hAnsi="Arial" w:cs="Arial"/>
          <w:i/>
          <w:iCs/>
          <w:color w:val="2F2F2F"/>
          <w:shd w:val="clear" w:color="auto" w:fill="FFFFFF"/>
        </w:rPr>
        <w:t xml:space="preserve"> La Federación, las entidades federativas y la Ciudad de México deberán adecuar sus Constituciones y demás ordenamientos correspondientes en un plazo </w:t>
      </w:r>
      <w:r w:rsidR="00972A01" w:rsidRPr="006D30D9">
        <w:rPr>
          <w:rFonts w:ascii="Arial" w:hAnsi="Arial" w:cs="Arial"/>
          <w:i/>
          <w:iCs/>
          <w:color w:val="2F2F2F"/>
          <w:shd w:val="clear" w:color="auto" w:fill="FFFFFF"/>
        </w:rPr>
        <w:lastRenderedPageBreak/>
        <w:t>de ciento ochenta días naturales contados a partir de la entrada en vigor del presente Decreto.</w:t>
      </w:r>
      <w:r>
        <w:rPr>
          <w:rFonts w:ascii="Arial" w:hAnsi="Arial" w:cs="Arial"/>
          <w:i/>
          <w:iCs/>
          <w:color w:val="2F2F2F"/>
          <w:shd w:val="clear" w:color="auto" w:fill="FFFFFF"/>
        </w:rPr>
        <w:t>”</w:t>
      </w:r>
    </w:p>
    <w:p w14:paraId="500CDF98" w14:textId="18EAB2BF" w:rsidR="00CB02B8" w:rsidRDefault="00CB02B8" w:rsidP="00CB02B8">
      <w:pPr>
        <w:autoSpaceDE w:val="0"/>
        <w:autoSpaceDN w:val="0"/>
        <w:adjustRightInd w:val="0"/>
        <w:spacing w:after="0" w:line="240" w:lineRule="auto"/>
        <w:jc w:val="both"/>
        <w:rPr>
          <w:rFonts w:ascii="Arial" w:hAnsi="Arial" w:cs="Arial"/>
          <w:i/>
          <w:iCs/>
          <w:sz w:val="28"/>
          <w:szCs w:val="28"/>
        </w:rPr>
      </w:pPr>
    </w:p>
    <w:p w14:paraId="7ED80BC5" w14:textId="5778BB72" w:rsidR="00CB02B8" w:rsidRPr="00CB02B8" w:rsidRDefault="00CB02B8" w:rsidP="00CB02B8">
      <w:pPr>
        <w:autoSpaceDE w:val="0"/>
        <w:autoSpaceDN w:val="0"/>
        <w:adjustRightInd w:val="0"/>
        <w:spacing w:after="0" w:line="240" w:lineRule="auto"/>
        <w:jc w:val="both"/>
        <w:rPr>
          <w:rFonts w:ascii="Arial" w:hAnsi="Arial" w:cs="Arial"/>
        </w:rPr>
      </w:pPr>
      <w:r w:rsidRPr="00CB02B8">
        <w:rPr>
          <w:rFonts w:ascii="Arial" w:hAnsi="Arial" w:cs="Arial"/>
        </w:rPr>
        <w:t xml:space="preserve">En este orden de ideas, se prevé el plazo máximo al mes de octubre </w:t>
      </w:r>
      <w:r>
        <w:rPr>
          <w:rFonts w:ascii="Arial" w:hAnsi="Arial" w:cs="Arial"/>
        </w:rPr>
        <w:t xml:space="preserve">de este año </w:t>
      </w:r>
      <w:r w:rsidRPr="00CB02B8">
        <w:rPr>
          <w:rFonts w:ascii="Arial" w:hAnsi="Arial" w:cs="Arial"/>
        </w:rPr>
        <w:t xml:space="preserve">para </w:t>
      </w:r>
      <w:r>
        <w:rPr>
          <w:rFonts w:ascii="Arial" w:hAnsi="Arial" w:cs="Arial"/>
        </w:rPr>
        <w:t xml:space="preserve">iniciar el estudio y armonizar el texto local a la par del vigente marco federal. </w:t>
      </w:r>
    </w:p>
    <w:p w14:paraId="64A01138" w14:textId="6BC17226" w:rsidR="00972A01" w:rsidRDefault="00972A01" w:rsidP="00D248AB">
      <w:pPr>
        <w:autoSpaceDE w:val="0"/>
        <w:autoSpaceDN w:val="0"/>
        <w:adjustRightInd w:val="0"/>
        <w:spacing w:after="0" w:line="240" w:lineRule="auto"/>
        <w:rPr>
          <w:rFonts w:ascii="Arial" w:hAnsi="Arial" w:cs="Arial"/>
        </w:rPr>
      </w:pPr>
    </w:p>
    <w:p w14:paraId="3B370263" w14:textId="6065C8F9" w:rsidR="00C103C5" w:rsidRDefault="0085767B" w:rsidP="00D248AB">
      <w:pPr>
        <w:jc w:val="both"/>
        <w:rPr>
          <w:rFonts w:ascii="Arial" w:hAnsi="Arial" w:cs="Arial"/>
        </w:rPr>
      </w:pPr>
      <w:r>
        <w:rPr>
          <w:rFonts w:ascii="Arial" w:hAnsi="Arial" w:cs="Arial"/>
        </w:rPr>
        <w:t>Los cambios al ordenamiento local, como se observa radican en puntos torales para implementar dos exigencias ciudadanas en la postulación y el ejercicio de cargos públicos de elección popular:</w:t>
      </w:r>
    </w:p>
    <w:p w14:paraId="27D534BD" w14:textId="6B098B8C" w:rsidR="000F3E6B" w:rsidRPr="000F3E6B" w:rsidRDefault="0085767B" w:rsidP="000F3E6B">
      <w:pPr>
        <w:pStyle w:val="Prrafodelista"/>
        <w:numPr>
          <w:ilvl w:val="0"/>
          <w:numId w:val="5"/>
        </w:numPr>
        <w:jc w:val="both"/>
        <w:rPr>
          <w:rFonts w:ascii="Arial" w:hAnsi="Arial" w:cs="Arial"/>
          <w:b/>
          <w:bCs/>
        </w:rPr>
      </w:pPr>
      <w:r w:rsidRPr="00972A01">
        <w:rPr>
          <w:rFonts w:ascii="Arial" w:hAnsi="Arial" w:cs="Arial"/>
          <w:b/>
          <w:bCs/>
        </w:rPr>
        <w:t>La prohibición de retener un cargo de elección en perjuicio de la igualdad democrática y las condiciones en las cuales se puede participar en la postulación</w:t>
      </w:r>
      <w:r w:rsidR="000F3E6B">
        <w:rPr>
          <w:rFonts w:ascii="Arial" w:hAnsi="Arial" w:cs="Arial"/>
          <w:b/>
          <w:bCs/>
        </w:rPr>
        <w:t xml:space="preserve">; es decir, que ya no se permita la elección consecutiva inmediata para diputaciones y regidurías. </w:t>
      </w:r>
    </w:p>
    <w:p w14:paraId="7D570316" w14:textId="77777777" w:rsidR="0085767B" w:rsidRPr="00972A01" w:rsidRDefault="0085767B" w:rsidP="0085767B">
      <w:pPr>
        <w:pStyle w:val="Prrafodelista"/>
        <w:jc w:val="both"/>
        <w:rPr>
          <w:rFonts w:ascii="Arial" w:hAnsi="Arial" w:cs="Arial"/>
          <w:b/>
          <w:bCs/>
        </w:rPr>
      </w:pPr>
    </w:p>
    <w:p w14:paraId="794A724C" w14:textId="693FC36F" w:rsidR="0085767B" w:rsidRDefault="0085767B" w:rsidP="0085767B">
      <w:pPr>
        <w:pStyle w:val="Prrafodelista"/>
        <w:numPr>
          <w:ilvl w:val="0"/>
          <w:numId w:val="5"/>
        </w:numPr>
        <w:jc w:val="both"/>
        <w:rPr>
          <w:rFonts w:ascii="Arial" w:hAnsi="Arial" w:cs="Arial"/>
          <w:b/>
          <w:bCs/>
        </w:rPr>
      </w:pPr>
      <w:r w:rsidRPr="00972A01">
        <w:rPr>
          <w:rFonts w:ascii="Arial" w:hAnsi="Arial" w:cs="Arial"/>
          <w:b/>
          <w:bCs/>
        </w:rPr>
        <w:t>Erradicar el nepotismo de parte de servidores públicos y funcionarios que dañe la función pública, esto mediante la prohibición en todos los casos de cercanía por relaciones familiares vinculadas al estado civil y la afinidad</w:t>
      </w:r>
      <w:r w:rsidR="000F3E6B">
        <w:rPr>
          <w:rFonts w:ascii="Arial" w:hAnsi="Arial" w:cs="Arial"/>
          <w:b/>
          <w:bCs/>
        </w:rPr>
        <w:t xml:space="preserve"> de quienes aspiren a ocupar la titularidad del poder ejecutivo, regidurías, diputaciones, de magistraturas y de juezas y jueces. </w:t>
      </w:r>
    </w:p>
    <w:p w14:paraId="4E8049FA" w14:textId="3C745F31" w:rsidR="006D30D9" w:rsidRDefault="006D30D9" w:rsidP="00972A01">
      <w:pPr>
        <w:rPr>
          <w:rFonts w:ascii="Arial" w:hAnsi="Arial" w:cs="Arial"/>
        </w:rPr>
      </w:pPr>
    </w:p>
    <w:p w14:paraId="5774A1C2" w14:textId="6AF68756" w:rsidR="00E267C3" w:rsidRDefault="00E267C3" w:rsidP="00E267C3">
      <w:pPr>
        <w:jc w:val="both"/>
        <w:rPr>
          <w:rFonts w:ascii="Arial" w:hAnsi="Arial" w:cs="Arial"/>
        </w:rPr>
      </w:pPr>
      <w:r>
        <w:rPr>
          <w:rFonts w:ascii="Arial" w:hAnsi="Arial" w:cs="Arial"/>
        </w:rPr>
        <w:t>Adicionalmente, se propone cambios por técnica legislativa como consecuencia de la reforma al poder judicial y adecuaciones en la referencia a la dependencia encargada de la vigilancia y control interno del poder ejecutivo estatal.</w:t>
      </w:r>
    </w:p>
    <w:p w14:paraId="3EBC8E46" w14:textId="77777777" w:rsidR="00E267C3" w:rsidRDefault="00972A01" w:rsidP="00E267C3">
      <w:pPr>
        <w:jc w:val="both"/>
        <w:rPr>
          <w:rFonts w:ascii="Arial" w:hAnsi="Arial" w:cs="Arial"/>
        </w:rPr>
      </w:pPr>
      <w:r w:rsidRPr="00E267C3">
        <w:rPr>
          <w:rFonts w:ascii="Arial" w:hAnsi="Arial" w:cs="Arial"/>
        </w:rPr>
        <w:t xml:space="preserve">De igual manera, se </w:t>
      </w:r>
      <w:r w:rsidR="006D30D9" w:rsidRPr="00E267C3">
        <w:rPr>
          <w:rFonts w:ascii="Arial" w:hAnsi="Arial" w:cs="Arial"/>
        </w:rPr>
        <w:t xml:space="preserve">considera en las disposiciones transitorias la entrada en vigor de los cambios previstos en el decreto. </w:t>
      </w:r>
    </w:p>
    <w:p w14:paraId="3AEFCB2F" w14:textId="1C52B047" w:rsidR="004A21E9" w:rsidRDefault="00E267C3" w:rsidP="004A21E9">
      <w:pPr>
        <w:jc w:val="both"/>
        <w:rPr>
          <w:rFonts w:ascii="Arial" w:hAnsi="Arial" w:cs="Arial"/>
        </w:rPr>
      </w:pPr>
      <w:r>
        <w:rPr>
          <w:rFonts w:ascii="Arial" w:hAnsi="Arial" w:cs="Arial"/>
        </w:rPr>
        <w:t xml:space="preserve">Finalmente, la presente iniciativa se construye con el firme </w:t>
      </w:r>
      <w:r w:rsidRPr="00E267C3">
        <w:rPr>
          <w:rFonts w:ascii="Arial" w:hAnsi="Arial" w:cs="Arial"/>
        </w:rPr>
        <w:t xml:space="preserve">compromiso </w:t>
      </w:r>
      <w:r>
        <w:rPr>
          <w:rFonts w:ascii="Arial" w:hAnsi="Arial" w:cs="Arial"/>
        </w:rPr>
        <w:t xml:space="preserve">de </w:t>
      </w:r>
      <w:r w:rsidRPr="00E267C3">
        <w:rPr>
          <w:rFonts w:ascii="Arial" w:hAnsi="Arial" w:cs="Arial"/>
        </w:rPr>
        <w:t xml:space="preserve">sentar las bases de un cambio real </w:t>
      </w:r>
      <w:r>
        <w:rPr>
          <w:rFonts w:ascii="Arial" w:hAnsi="Arial" w:cs="Arial"/>
        </w:rPr>
        <w:t>en la vida democrática de las instituciones públicas de Yucatán, y se cumplen con los mandatos previstos en la Constitución Política de los Estados Unidos Mexicanos</w:t>
      </w:r>
      <w:r w:rsidR="004A21E9">
        <w:rPr>
          <w:rFonts w:ascii="Arial" w:hAnsi="Arial" w:cs="Arial"/>
        </w:rPr>
        <w:t xml:space="preserve"> en esta importante materia.</w:t>
      </w:r>
    </w:p>
    <w:p w14:paraId="2B416458" w14:textId="079040B5" w:rsidR="004A21E9" w:rsidRDefault="004A21E9" w:rsidP="004A21E9">
      <w:pPr>
        <w:jc w:val="both"/>
        <w:rPr>
          <w:rFonts w:ascii="Arial" w:hAnsi="Arial" w:cs="Arial"/>
        </w:rPr>
      </w:pPr>
      <w:r>
        <w:rPr>
          <w:rFonts w:ascii="Arial" w:hAnsi="Arial" w:cs="Arial"/>
        </w:rPr>
        <w:t xml:space="preserve">De nueva cuenta el Congreso del Estado de Yucatán reafirma su deber de ajustarse al actual contexto jurídico político y a las exigencias del momento histórico que vivimos. </w:t>
      </w:r>
    </w:p>
    <w:p w14:paraId="5CE109FE" w14:textId="5C7DC7A5" w:rsidR="00E267C3" w:rsidRDefault="00E267C3" w:rsidP="004A21E9">
      <w:pPr>
        <w:jc w:val="both"/>
        <w:rPr>
          <w:rFonts w:ascii="Arial" w:hAnsi="Arial" w:cs="Arial"/>
        </w:rPr>
      </w:pPr>
      <w:r w:rsidRPr="00E267C3">
        <w:rPr>
          <w:rFonts w:ascii="Arial" w:hAnsi="Arial" w:cs="Arial"/>
        </w:rPr>
        <w:t>Por todo lo anterior, y con fundamento en los artículos 35 fracción I, de la Constitución Política Local; 16 y 22 de la Ley de Gobierno del Poder Legislativo, ambas del Estado de Yucatán, sometemos a consideración de esta Soberanía la presente iniciativa con proyecto de decreto, para quedar como sigue:</w:t>
      </w:r>
    </w:p>
    <w:p w14:paraId="6E98B3EB" w14:textId="42A24686" w:rsidR="008E6062" w:rsidRDefault="008E6062" w:rsidP="008E6062">
      <w:pPr>
        <w:spacing w:before="100" w:beforeAutospacing="1" w:after="100" w:afterAutospacing="1" w:line="240" w:lineRule="auto"/>
        <w:jc w:val="both"/>
        <w:rPr>
          <w:rFonts w:ascii="Arial" w:hAnsi="Arial" w:cs="Arial"/>
          <w:sz w:val="24"/>
          <w:szCs w:val="24"/>
        </w:rPr>
      </w:pPr>
    </w:p>
    <w:p w14:paraId="66785B65" w14:textId="32570DEE" w:rsidR="008E6062" w:rsidRDefault="008E6062" w:rsidP="008E6062">
      <w:pPr>
        <w:spacing w:before="100" w:beforeAutospacing="1" w:after="100" w:afterAutospacing="1" w:line="240" w:lineRule="auto"/>
        <w:jc w:val="both"/>
        <w:rPr>
          <w:rFonts w:ascii="Arial" w:hAnsi="Arial" w:cs="Arial"/>
          <w:sz w:val="24"/>
          <w:szCs w:val="24"/>
        </w:rPr>
      </w:pPr>
    </w:p>
    <w:p w14:paraId="50BE2DF0" w14:textId="2AF53F28" w:rsidR="008E6062" w:rsidRDefault="008E6062" w:rsidP="008E6062">
      <w:pPr>
        <w:spacing w:before="100" w:beforeAutospacing="1" w:after="100" w:afterAutospacing="1" w:line="240" w:lineRule="auto"/>
        <w:jc w:val="both"/>
        <w:rPr>
          <w:rFonts w:ascii="Arial" w:hAnsi="Arial" w:cs="Arial"/>
          <w:sz w:val="24"/>
          <w:szCs w:val="24"/>
        </w:rPr>
      </w:pPr>
    </w:p>
    <w:p w14:paraId="1D84BBBF" w14:textId="08235C8A" w:rsidR="008E6062" w:rsidRDefault="008E6062" w:rsidP="008E6062">
      <w:pPr>
        <w:spacing w:before="100" w:beforeAutospacing="1" w:after="100" w:afterAutospacing="1" w:line="240" w:lineRule="auto"/>
        <w:jc w:val="both"/>
        <w:rPr>
          <w:rFonts w:ascii="Arial" w:hAnsi="Arial" w:cs="Arial"/>
          <w:sz w:val="24"/>
          <w:szCs w:val="24"/>
        </w:rPr>
      </w:pPr>
    </w:p>
    <w:p w14:paraId="733B392D" w14:textId="0DE4C10E" w:rsidR="008E6062" w:rsidRPr="004B6A46" w:rsidRDefault="008E6062" w:rsidP="008E6062">
      <w:pPr>
        <w:spacing w:after="0" w:line="276" w:lineRule="auto"/>
        <w:jc w:val="center"/>
        <w:rPr>
          <w:rFonts w:ascii="Arial" w:hAnsi="Arial" w:cs="Arial"/>
          <w:b/>
          <w:bCs/>
        </w:rPr>
      </w:pPr>
      <w:r w:rsidRPr="004B6A46">
        <w:rPr>
          <w:rFonts w:ascii="Arial" w:hAnsi="Arial" w:cs="Arial"/>
          <w:b/>
          <w:bCs/>
        </w:rPr>
        <w:lastRenderedPageBreak/>
        <w:t>Decreto</w:t>
      </w:r>
    </w:p>
    <w:p w14:paraId="420D6876" w14:textId="77777777" w:rsidR="008E6062" w:rsidRPr="004B6A46" w:rsidRDefault="008E6062" w:rsidP="008E6062">
      <w:pPr>
        <w:spacing w:after="0" w:line="276" w:lineRule="auto"/>
        <w:jc w:val="both"/>
        <w:rPr>
          <w:rFonts w:ascii="Arial" w:hAnsi="Arial" w:cs="Arial"/>
          <w:b/>
          <w:bCs/>
        </w:rPr>
      </w:pPr>
    </w:p>
    <w:p w14:paraId="573407A2" w14:textId="166ACCB4" w:rsidR="008E6062" w:rsidRPr="004B6A46" w:rsidRDefault="008E6062" w:rsidP="00154210">
      <w:pPr>
        <w:spacing w:after="0" w:line="240" w:lineRule="auto"/>
        <w:jc w:val="both"/>
        <w:rPr>
          <w:rFonts w:ascii="Arial" w:hAnsi="Arial" w:cs="Arial"/>
          <w:b/>
          <w:bCs/>
        </w:rPr>
      </w:pPr>
      <w:r w:rsidRPr="004B6A46">
        <w:rPr>
          <w:rFonts w:ascii="Arial" w:hAnsi="Arial" w:cs="Arial"/>
          <w:b/>
          <w:bCs/>
        </w:rPr>
        <w:t>Por el que se reforma la Constitución Política del Estado de Yucatán, en materia de armonización respecto a la reelección inmediata y nepotismo en cargos de elección popular.</w:t>
      </w:r>
    </w:p>
    <w:p w14:paraId="1A3BD349" w14:textId="04254C59" w:rsidR="008E6062" w:rsidRPr="004B6A46" w:rsidRDefault="008E6062" w:rsidP="008E6062">
      <w:pPr>
        <w:spacing w:after="0" w:line="276" w:lineRule="auto"/>
        <w:jc w:val="both"/>
        <w:rPr>
          <w:rFonts w:ascii="Arial" w:hAnsi="Arial" w:cs="Arial"/>
          <w:b/>
          <w:bCs/>
        </w:rPr>
      </w:pPr>
    </w:p>
    <w:p w14:paraId="0215B13D" w14:textId="77C8DD4D" w:rsidR="008E6062" w:rsidRPr="004B6A46" w:rsidRDefault="008E6062" w:rsidP="008E6062">
      <w:pPr>
        <w:jc w:val="both"/>
        <w:rPr>
          <w:rFonts w:ascii="Arial" w:hAnsi="Arial" w:cs="Arial"/>
        </w:rPr>
      </w:pPr>
      <w:r w:rsidRPr="004B6A46">
        <w:rPr>
          <w:rFonts w:ascii="Arial" w:hAnsi="Arial" w:cs="Arial"/>
          <w:b/>
          <w:bCs/>
        </w:rPr>
        <w:t>Artículo primero.</w:t>
      </w:r>
      <w:r w:rsidRPr="004B6A46">
        <w:rPr>
          <w:rFonts w:ascii="Arial" w:hAnsi="Arial" w:cs="Arial"/>
        </w:rPr>
        <w:t xml:space="preserve"> </w:t>
      </w:r>
      <w:r w:rsidR="00FA455B" w:rsidRPr="004B6A46">
        <w:rPr>
          <w:rFonts w:ascii="Arial" w:hAnsi="Arial" w:cs="Arial"/>
        </w:rPr>
        <w:t>Se adiciona un tercer párrafo al artículo 13, recorriéndose los existentes del artículo 13; se reforma el artículo 16 Bis; se reforma el párrafo cuarto del artículo 20; se adiciona la fracción XII al artículo 22; se deroga</w:t>
      </w:r>
      <w:r w:rsidR="00EB376D" w:rsidRPr="004B6A46">
        <w:rPr>
          <w:rFonts w:ascii="Arial" w:hAnsi="Arial" w:cs="Arial"/>
        </w:rPr>
        <w:t>n</w:t>
      </w:r>
      <w:r w:rsidR="00FA455B" w:rsidRPr="004B6A46">
        <w:rPr>
          <w:rFonts w:ascii="Arial" w:hAnsi="Arial" w:cs="Arial"/>
        </w:rPr>
        <w:t xml:space="preserve"> la</w:t>
      </w:r>
      <w:r w:rsidR="00EB376D" w:rsidRPr="004B6A46">
        <w:rPr>
          <w:rFonts w:ascii="Arial" w:hAnsi="Arial" w:cs="Arial"/>
        </w:rPr>
        <w:t>s</w:t>
      </w:r>
      <w:r w:rsidR="00FA455B" w:rsidRPr="004B6A46">
        <w:rPr>
          <w:rFonts w:ascii="Arial" w:hAnsi="Arial" w:cs="Arial"/>
        </w:rPr>
        <w:t xml:space="preserve"> fracci</w:t>
      </w:r>
      <w:r w:rsidR="00EB376D" w:rsidRPr="004B6A46">
        <w:rPr>
          <w:rFonts w:ascii="Arial" w:hAnsi="Arial" w:cs="Arial"/>
        </w:rPr>
        <w:t>ones</w:t>
      </w:r>
      <w:r w:rsidR="00FA455B" w:rsidRPr="004B6A46">
        <w:rPr>
          <w:rFonts w:ascii="Arial" w:hAnsi="Arial" w:cs="Arial"/>
        </w:rPr>
        <w:t xml:space="preserve"> XXII y XLI</w:t>
      </w:r>
      <w:r w:rsidR="00EB376D" w:rsidRPr="004B6A46">
        <w:rPr>
          <w:rFonts w:ascii="Arial" w:hAnsi="Arial" w:cs="Arial"/>
        </w:rPr>
        <w:t xml:space="preserve">; y se reforma la fracción XLVIII </w:t>
      </w:r>
      <w:r w:rsidR="00FA455B" w:rsidRPr="004B6A46">
        <w:rPr>
          <w:rFonts w:ascii="Arial" w:hAnsi="Arial" w:cs="Arial"/>
        </w:rPr>
        <w:t xml:space="preserve">del artículo 30; se adiciona la fracción XV al artículo 46; se adiciona la fracción X al artículo 65; </w:t>
      </w:r>
      <w:r w:rsidR="00EB376D" w:rsidRPr="004B6A46">
        <w:rPr>
          <w:rFonts w:ascii="Arial" w:hAnsi="Arial" w:cs="Arial"/>
        </w:rPr>
        <w:t xml:space="preserve">se reforma la base segunda del artículo 77; y se adiciona la fracción XIII y se recorre en su numeración la actual fracción XIII para pasar a ser fracción XIV del artículo 78, todos de la Constitución Política del Estado de Yucatán, </w:t>
      </w:r>
      <w:r w:rsidRPr="004B6A46">
        <w:rPr>
          <w:rFonts w:ascii="Arial" w:hAnsi="Arial" w:cs="Arial"/>
        </w:rPr>
        <w:t>para quedar como sigue:</w:t>
      </w:r>
      <w:r w:rsidRPr="004B6A46">
        <w:rPr>
          <w:rFonts w:ascii="Arial" w:hAnsi="Arial" w:cs="Arial"/>
          <w:b/>
        </w:rPr>
        <w:t xml:space="preserve"> </w:t>
      </w:r>
    </w:p>
    <w:p w14:paraId="153D2D68" w14:textId="40709358" w:rsidR="008E6062" w:rsidRPr="004B6A46" w:rsidRDefault="008E6062" w:rsidP="008E6062">
      <w:pPr>
        <w:jc w:val="both"/>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74"/>
      </w:tblGrid>
      <w:tr w:rsidR="00EB376D" w:rsidRPr="004B6A46" w14:paraId="420FCCB9" w14:textId="77777777" w:rsidTr="004B141D">
        <w:tc>
          <w:tcPr>
            <w:tcW w:w="8774" w:type="dxa"/>
          </w:tcPr>
          <w:p w14:paraId="74758B21" w14:textId="091A3371" w:rsidR="00EB376D" w:rsidRPr="004B6A46" w:rsidRDefault="00EB376D" w:rsidP="00FA455B">
            <w:pPr>
              <w:ind w:right="51"/>
              <w:jc w:val="both"/>
              <w:rPr>
                <w:rFonts w:ascii="Arial" w:hAnsi="Arial" w:cs="Arial"/>
              </w:rPr>
            </w:pPr>
            <w:r w:rsidRPr="004B6A46">
              <w:rPr>
                <w:rFonts w:ascii="Arial" w:hAnsi="Arial" w:cs="Arial"/>
                <w:b/>
              </w:rPr>
              <w:t>Artículo 13.-</w:t>
            </w:r>
            <w:r w:rsidRPr="004B6A46">
              <w:rPr>
                <w:rFonts w:ascii="Arial" w:hAnsi="Arial" w:cs="Arial"/>
              </w:rPr>
              <w:t xml:space="preserve"> …</w:t>
            </w:r>
          </w:p>
          <w:p w14:paraId="5C675ED5" w14:textId="77777777" w:rsidR="00EB376D" w:rsidRPr="004B6A46" w:rsidRDefault="00EB376D" w:rsidP="00FA455B">
            <w:pPr>
              <w:ind w:right="51"/>
              <w:jc w:val="both"/>
              <w:rPr>
                <w:rFonts w:ascii="Arial" w:hAnsi="Arial" w:cs="Arial"/>
              </w:rPr>
            </w:pPr>
          </w:p>
          <w:p w14:paraId="04ADF650" w14:textId="58C13CD6" w:rsidR="00EB376D" w:rsidRPr="004B6A46" w:rsidRDefault="00EB376D" w:rsidP="00FA455B">
            <w:pPr>
              <w:ind w:firstLine="708"/>
              <w:jc w:val="both"/>
              <w:rPr>
                <w:rFonts w:ascii="Arial" w:hAnsi="Arial" w:cs="Arial"/>
              </w:rPr>
            </w:pPr>
            <w:r w:rsidRPr="004B6A46">
              <w:rPr>
                <w:rFonts w:ascii="Arial" w:hAnsi="Arial" w:cs="Arial"/>
              </w:rPr>
              <w:t>…</w:t>
            </w:r>
          </w:p>
          <w:p w14:paraId="20CF01E1" w14:textId="77777777" w:rsidR="00EB376D" w:rsidRPr="004B6A46" w:rsidRDefault="00EB376D" w:rsidP="00FA455B">
            <w:pPr>
              <w:ind w:firstLine="708"/>
              <w:jc w:val="both"/>
              <w:rPr>
                <w:rFonts w:ascii="Arial" w:hAnsi="Arial" w:cs="Arial"/>
              </w:rPr>
            </w:pPr>
          </w:p>
          <w:p w14:paraId="4087CBA9" w14:textId="77777777" w:rsidR="00EB376D" w:rsidRPr="004B6A46" w:rsidRDefault="00EB376D" w:rsidP="00FA455B">
            <w:pPr>
              <w:ind w:firstLine="708"/>
              <w:jc w:val="both"/>
              <w:rPr>
                <w:rFonts w:ascii="Arial" w:hAnsi="Arial" w:cs="Arial"/>
                <w:b/>
                <w:bCs/>
                <w:u w:val="single"/>
              </w:rPr>
            </w:pPr>
            <w:r w:rsidRPr="004B6A46">
              <w:rPr>
                <w:rFonts w:ascii="Arial" w:hAnsi="Arial" w:cs="Arial"/>
                <w:b/>
                <w:bCs/>
                <w:u w:val="single"/>
              </w:rPr>
              <w:t xml:space="preserve">Se prohíbe la reelección para el periodo consecutivo inmediato posterior al ejercicio del cargo para las diputadas y diputados del Congreso del Estado y de las y los regidores en los ayuntamientos del Estado. </w:t>
            </w:r>
          </w:p>
          <w:p w14:paraId="349CF1B4" w14:textId="77777777" w:rsidR="00EB376D" w:rsidRPr="004B6A46" w:rsidRDefault="00EB376D" w:rsidP="00FA455B">
            <w:pPr>
              <w:ind w:firstLine="708"/>
              <w:jc w:val="both"/>
              <w:rPr>
                <w:rFonts w:ascii="Arial" w:hAnsi="Arial" w:cs="Arial"/>
              </w:rPr>
            </w:pPr>
          </w:p>
          <w:p w14:paraId="03F16208" w14:textId="280DFE8A" w:rsidR="00EB376D" w:rsidRPr="004B6A46" w:rsidRDefault="00EB376D" w:rsidP="00FA455B">
            <w:pPr>
              <w:ind w:firstLine="708"/>
              <w:jc w:val="both"/>
              <w:rPr>
                <w:rFonts w:ascii="Arial" w:hAnsi="Arial" w:cs="Arial"/>
              </w:rPr>
            </w:pPr>
            <w:r w:rsidRPr="004B6A46">
              <w:rPr>
                <w:rFonts w:ascii="Arial" w:hAnsi="Arial" w:cs="Arial"/>
              </w:rPr>
              <w:t>…</w:t>
            </w:r>
          </w:p>
          <w:p w14:paraId="5E4A8600" w14:textId="77777777" w:rsidR="00EB376D" w:rsidRPr="004B6A46" w:rsidRDefault="00EB376D" w:rsidP="00FA455B">
            <w:pPr>
              <w:ind w:firstLine="708"/>
              <w:jc w:val="both"/>
              <w:rPr>
                <w:rFonts w:ascii="Arial" w:hAnsi="Arial" w:cs="Arial"/>
              </w:rPr>
            </w:pPr>
          </w:p>
          <w:p w14:paraId="6C039792" w14:textId="6E417BC2" w:rsidR="00EB376D" w:rsidRPr="004B6A46" w:rsidRDefault="00EB376D" w:rsidP="00FA455B">
            <w:pPr>
              <w:ind w:firstLine="708"/>
              <w:jc w:val="both"/>
              <w:rPr>
                <w:rFonts w:ascii="Arial" w:hAnsi="Arial" w:cs="Arial"/>
              </w:rPr>
            </w:pPr>
            <w:r w:rsidRPr="004B6A46">
              <w:rPr>
                <w:rFonts w:ascii="Arial" w:hAnsi="Arial" w:cs="Arial"/>
              </w:rPr>
              <w:t>…</w:t>
            </w:r>
          </w:p>
          <w:p w14:paraId="60DAB99E" w14:textId="77777777" w:rsidR="00EB376D" w:rsidRPr="004B6A46" w:rsidRDefault="00EB376D" w:rsidP="00FA455B">
            <w:pPr>
              <w:autoSpaceDE w:val="0"/>
              <w:autoSpaceDN w:val="0"/>
              <w:adjustRightInd w:val="0"/>
              <w:jc w:val="both"/>
              <w:rPr>
                <w:rFonts w:ascii="Arial" w:hAnsi="Arial" w:cs="Arial"/>
              </w:rPr>
            </w:pPr>
          </w:p>
        </w:tc>
      </w:tr>
      <w:tr w:rsidR="00EB376D" w:rsidRPr="004B6A46" w14:paraId="28C7EEC9" w14:textId="77777777" w:rsidTr="004B141D">
        <w:tc>
          <w:tcPr>
            <w:tcW w:w="8774" w:type="dxa"/>
          </w:tcPr>
          <w:p w14:paraId="43677D7A" w14:textId="27641DFC" w:rsidR="00EB376D" w:rsidRPr="004B6A46" w:rsidRDefault="00EB376D" w:rsidP="00FA455B">
            <w:pPr>
              <w:jc w:val="both"/>
              <w:rPr>
                <w:rFonts w:ascii="Arial" w:hAnsi="Arial" w:cs="Arial"/>
                <w:b/>
                <w:bCs/>
                <w:u w:val="single"/>
              </w:rPr>
            </w:pPr>
            <w:r w:rsidRPr="004B6A46">
              <w:rPr>
                <w:rFonts w:ascii="Arial" w:hAnsi="Arial" w:cs="Arial"/>
                <w:b/>
              </w:rPr>
              <w:t xml:space="preserve">Artículo 16 Bis. - </w:t>
            </w:r>
            <w:r w:rsidRPr="004B6A46">
              <w:rPr>
                <w:rFonts w:ascii="Arial" w:hAnsi="Arial" w:cs="Arial"/>
              </w:rPr>
              <w:t xml:space="preserve"> </w:t>
            </w:r>
            <w:r w:rsidRPr="004B6A46">
              <w:rPr>
                <w:rFonts w:ascii="Arial" w:hAnsi="Arial" w:cs="Arial"/>
                <w:b/>
                <w:bCs/>
                <w:u w:val="single"/>
              </w:rPr>
              <w:t>Los Partidos Políticos y Agrupaciones Políticas, el Instituto Electoral y de Participación Ciudadana de Yucatán y el Tribunal Electoral del Estado de Yucatán, garantizarán que en los cargos de elección popular a los que alude el presente capítulo se garantice la prohibición del nepotismo electoral.</w:t>
            </w:r>
          </w:p>
          <w:p w14:paraId="46DF22A4" w14:textId="77777777" w:rsidR="00D20F88" w:rsidRPr="004B6A46" w:rsidRDefault="00D20F88" w:rsidP="00FA455B">
            <w:pPr>
              <w:jc w:val="both"/>
              <w:rPr>
                <w:rFonts w:ascii="Arial" w:hAnsi="Arial" w:cs="Arial"/>
                <w:b/>
              </w:rPr>
            </w:pPr>
          </w:p>
          <w:p w14:paraId="74457C8C" w14:textId="77777777" w:rsidR="00EB376D" w:rsidRPr="004B6A46" w:rsidRDefault="00EB376D" w:rsidP="00FA455B">
            <w:pPr>
              <w:autoSpaceDE w:val="0"/>
              <w:autoSpaceDN w:val="0"/>
              <w:adjustRightInd w:val="0"/>
              <w:jc w:val="both"/>
              <w:rPr>
                <w:rFonts w:ascii="Arial" w:hAnsi="Arial" w:cs="Arial"/>
              </w:rPr>
            </w:pPr>
          </w:p>
        </w:tc>
      </w:tr>
      <w:tr w:rsidR="00EB376D" w:rsidRPr="004B6A46" w14:paraId="3577882B" w14:textId="77777777" w:rsidTr="004B141D">
        <w:tc>
          <w:tcPr>
            <w:tcW w:w="8774" w:type="dxa"/>
          </w:tcPr>
          <w:p w14:paraId="007083AF" w14:textId="7C1F6E6F" w:rsidR="00EB376D" w:rsidRPr="004B6A46" w:rsidRDefault="00EB376D" w:rsidP="00FA455B">
            <w:pPr>
              <w:jc w:val="both"/>
              <w:rPr>
                <w:rFonts w:ascii="Arial" w:hAnsi="Arial" w:cs="Arial"/>
              </w:rPr>
            </w:pPr>
            <w:r w:rsidRPr="004B6A46">
              <w:rPr>
                <w:rFonts w:ascii="Arial" w:hAnsi="Arial" w:cs="Arial"/>
                <w:b/>
              </w:rPr>
              <w:t>Artículo 20.-</w:t>
            </w:r>
            <w:r w:rsidRPr="004B6A46">
              <w:rPr>
                <w:rFonts w:ascii="Arial" w:hAnsi="Arial" w:cs="Arial"/>
              </w:rPr>
              <w:t xml:space="preserve"> …</w:t>
            </w:r>
          </w:p>
          <w:p w14:paraId="777877D5" w14:textId="77777777" w:rsidR="00EB376D" w:rsidRPr="004B6A46" w:rsidRDefault="00EB376D" w:rsidP="00FA455B">
            <w:pPr>
              <w:pStyle w:val="Textosinformato"/>
              <w:ind w:left="540"/>
              <w:jc w:val="right"/>
              <w:rPr>
                <w:rFonts w:ascii="Arial" w:eastAsia="MS Mincho" w:hAnsi="Arial" w:cs="Arial"/>
                <w:i/>
                <w:iCs/>
                <w:color w:val="0000FF"/>
                <w:sz w:val="22"/>
                <w:szCs w:val="22"/>
                <w:lang w:val="es-MX"/>
              </w:rPr>
            </w:pPr>
          </w:p>
          <w:p w14:paraId="639A2D79" w14:textId="72301A80" w:rsidR="00EB376D" w:rsidRPr="004B6A46" w:rsidRDefault="00EB376D" w:rsidP="00FA455B">
            <w:pPr>
              <w:ind w:firstLine="708"/>
              <w:jc w:val="both"/>
              <w:rPr>
                <w:rFonts w:ascii="Arial" w:hAnsi="Arial" w:cs="Arial"/>
              </w:rPr>
            </w:pPr>
            <w:r w:rsidRPr="004B6A46">
              <w:rPr>
                <w:rFonts w:ascii="Arial" w:hAnsi="Arial" w:cs="Arial"/>
              </w:rPr>
              <w:t>…</w:t>
            </w:r>
          </w:p>
          <w:p w14:paraId="2CCF7385" w14:textId="77777777" w:rsidR="00EB376D" w:rsidRPr="004B6A46" w:rsidRDefault="00EB376D" w:rsidP="00FA455B">
            <w:pPr>
              <w:ind w:firstLine="708"/>
              <w:jc w:val="both"/>
              <w:rPr>
                <w:rFonts w:ascii="Arial" w:hAnsi="Arial" w:cs="Arial"/>
              </w:rPr>
            </w:pPr>
          </w:p>
          <w:p w14:paraId="2D8F72C2" w14:textId="61AB4321" w:rsidR="00EB376D" w:rsidRPr="004B6A46" w:rsidRDefault="00EB376D" w:rsidP="00FA455B">
            <w:pPr>
              <w:ind w:firstLine="708"/>
              <w:jc w:val="both"/>
              <w:rPr>
                <w:rFonts w:ascii="Arial" w:hAnsi="Arial" w:cs="Arial"/>
              </w:rPr>
            </w:pPr>
            <w:r w:rsidRPr="004B6A46">
              <w:rPr>
                <w:rFonts w:ascii="Arial" w:hAnsi="Arial" w:cs="Arial"/>
              </w:rPr>
              <w:t>…</w:t>
            </w:r>
          </w:p>
          <w:p w14:paraId="73325437" w14:textId="77777777" w:rsidR="00EB376D" w:rsidRPr="004B6A46" w:rsidRDefault="00EB376D" w:rsidP="00FA455B">
            <w:pPr>
              <w:ind w:firstLine="708"/>
              <w:jc w:val="both"/>
              <w:rPr>
                <w:rFonts w:ascii="Arial" w:hAnsi="Arial" w:cs="Arial"/>
              </w:rPr>
            </w:pPr>
          </w:p>
          <w:p w14:paraId="6CD5B6B7" w14:textId="77777777" w:rsidR="00EB376D" w:rsidRPr="004B6A46" w:rsidRDefault="00EB376D" w:rsidP="00FA455B">
            <w:pPr>
              <w:ind w:firstLine="708"/>
              <w:jc w:val="both"/>
              <w:rPr>
                <w:rFonts w:ascii="Arial" w:hAnsi="Arial" w:cs="Arial"/>
                <w:b/>
                <w:bCs/>
              </w:rPr>
            </w:pPr>
            <w:r w:rsidRPr="004B6A46">
              <w:rPr>
                <w:rFonts w:ascii="Arial" w:hAnsi="Arial" w:cs="Arial"/>
                <w:b/>
                <w:bCs/>
              </w:rPr>
              <w:t xml:space="preserve">Las y los diputados no podrán ser electos para un periodo inmediato posterior al ejercicio de su cargo. Las y los diputados suplentes podrán ser electos para un periodo inmediato posterior como propietarios, siempre y cuando no hayan entrado en ejercicio de sus funciones, pero las y los diputados propietarios no podrán ser electos como suplentes para el periodo inmediato. </w:t>
            </w:r>
          </w:p>
          <w:p w14:paraId="5DCF8AAE" w14:textId="77777777" w:rsidR="00EB376D" w:rsidRPr="004B6A46" w:rsidRDefault="00EB376D" w:rsidP="00FA455B">
            <w:pPr>
              <w:ind w:firstLine="708"/>
              <w:jc w:val="both"/>
              <w:rPr>
                <w:rFonts w:ascii="Arial" w:hAnsi="Arial" w:cs="Arial"/>
              </w:rPr>
            </w:pPr>
          </w:p>
          <w:p w14:paraId="7E082D51" w14:textId="77777777" w:rsidR="00EB376D" w:rsidRPr="004B6A46" w:rsidRDefault="00EB376D" w:rsidP="00FA455B">
            <w:pPr>
              <w:ind w:firstLine="708"/>
              <w:jc w:val="both"/>
              <w:rPr>
                <w:rFonts w:ascii="Arial" w:hAnsi="Arial" w:cs="Arial"/>
              </w:rPr>
            </w:pPr>
          </w:p>
          <w:p w14:paraId="4017130F" w14:textId="381484D9" w:rsidR="00EB376D" w:rsidRPr="004B6A46" w:rsidRDefault="00EB376D" w:rsidP="00FA455B">
            <w:pPr>
              <w:ind w:firstLine="708"/>
              <w:jc w:val="both"/>
              <w:rPr>
                <w:rFonts w:ascii="Arial" w:hAnsi="Arial" w:cs="Arial"/>
              </w:rPr>
            </w:pPr>
            <w:r w:rsidRPr="004B6A46">
              <w:rPr>
                <w:rFonts w:ascii="Arial" w:hAnsi="Arial" w:cs="Arial"/>
              </w:rPr>
              <w:t>…</w:t>
            </w:r>
          </w:p>
          <w:p w14:paraId="50430083" w14:textId="77777777" w:rsidR="00EB376D" w:rsidRPr="004B6A46" w:rsidRDefault="00EB376D" w:rsidP="00FA455B">
            <w:pPr>
              <w:autoSpaceDE w:val="0"/>
              <w:autoSpaceDN w:val="0"/>
              <w:adjustRightInd w:val="0"/>
              <w:jc w:val="both"/>
              <w:rPr>
                <w:rFonts w:ascii="Arial" w:hAnsi="Arial" w:cs="Arial"/>
              </w:rPr>
            </w:pPr>
          </w:p>
        </w:tc>
      </w:tr>
      <w:tr w:rsidR="00EB376D" w:rsidRPr="004B6A46" w14:paraId="4E094A45" w14:textId="77777777" w:rsidTr="004B141D">
        <w:tc>
          <w:tcPr>
            <w:tcW w:w="8774" w:type="dxa"/>
          </w:tcPr>
          <w:p w14:paraId="2C1C1954" w14:textId="05FB2B17" w:rsidR="00EB376D" w:rsidRPr="004B6A46" w:rsidRDefault="00EB376D" w:rsidP="00FA455B">
            <w:pPr>
              <w:jc w:val="both"/>
              <w:rPr>
                <w:rFonts w:ascii="Arial" w:hAnsi="Arial" w:cs="Arial"/>
              </w:rPr>
            </w:pPr>
            <w:r w:rsidRPr="004B6A46">
              <w:rPr>
                <w:rFonts w:ascii="Arial" w:hAnsi="Arial" w:cs="Arial"/>
                <w:b/>
              </w:rPr>
              <w:lastRenderedPageBreak/>
              <w:t>Artículo 22.-</w:t>
            </w:r>
            <w:r w:rsidRPr="004B6A46">
              <w:rPr>
                <w:rFonts w:ascii="Arial" w:hAnsi="Arial" w:cs="Arial"/>
              </w:rPr>
              <w:t xml:space="preserve"> </w:t>
            </w:r>
            <w:r w:rsidRPr="004B6A46">
              <w:rPr>
                <w:rFonts w:ascii="Arial" w:eastAsia="Calibri" w:hAnsi="Arial" w:cs="Arial"/>
              </w:rPr>
              <w:t>…</w:t>
            </w:r>
          </w:p>
          <w:p w14:paraId="4D04832E" w14:textId="77777777" w:rsidR="00EB376D" w:rsidRPr="004B6A46" w:rsidRDefault="00EB376D" w:rsidP="00FA455B">
            <w:pPr>
              <w:jc w:val="both"/>
              <w:rPr>
                <w:rFonts w:ascii="Arial" w:hAnsi="Arial" w:cs="Arial"/>
              </w:rPr>
            </w:pPr>
          </w:p>
          <w:p w14:paraId="17E02184" w14:textId="0DEBDFC8" w:rsidR="00EB376D" w:rsidRPr="004B6A46" w:rsidRDefault="00EB376D" w:rsidP="00EB376D">
            <w:pPr>
              <w:ind w:firstLine="708"/>
              <w:jc w:val="both"/>
              <w:rPr>
                <w:rFonts w:ascii="Arial" w:hAnsi="Arial" w:cs="Arial"/>
              </w:rPr>
            </w:pPr>
            <w:r w:rsidRPr="004B6A46">
              <w:rPr>
                <w:rFonts w:ascii="Arial" w:hAnsi="Arial" w:cs="Arial"/>
                <w:b/>
              </w:rPr>
              <w:t>I.-</w:t>
            </w:r>
            <w:r w:rsidRPr="004B6A46">
              <w:rPr>
                <w:rFonts w:ascii="Arial" w:hAnsi="Arial" w:cs="Arial"/>
              </w:rPr>
              <w:t xml:space="preserve"> a la XI. ... </w:t>
            </w:r>
          </w:p>
          <w:p w14:paraId="0C7274FC" w14:textId="77777777" w:rsidR="00EB376D" w:rsidRPr="004B6A46" w:rsidRDefault="00EB376D" w:rsidP="00FA455B">
            <w:pPr>
              <w:ind w:left="10" w:firstLine="567"/>
              <w:jc w:val="both"/>
              <w:rPr>
                <w:rFonts w:ascii="Arial" w:hAnsi="Arial" w:cs="Arial"/>
              </w:rPr>
            </w:pPr>
            <w:r w:rsidRPr="004B6A46">
              <w:rPr>
                <w:rFonts w:ascii="Arial" w:hAnsi="Arial" w:cs="Arial"/>
                <w:b/>
                <w:bCs/>
              </w:rPr>
              <w:t>XII.-</w:t>
            </w:r>
            <w:r w:rsidRPr="004B6A46">
              <w:rPr>
                <w:rFonts w:ascii="Arial" w:hAnsi="Arial" w:cs="Arial"/>
              </w:rPr>
              <w:t xml:space="preserve"> </w:t>
            </w:r>
            <w:r w:rsidRPr="004B6A46">
              <w:rPr>
                <w:rFonts w:ascii="Arial" w:hAnsi="Arial" w:cs="Arial"/>
                <w:b/>
                <w:bCs/>
              </w:rPr>
              <w:t>No tener o haber tenido en los últimos tres años anteriores al día de la elección un vínculo de matrimonio o concubinato o relación de pareja, o de parentesco por consanguinidad o civil en línea recta sin limitación de grado y en línea colateral hasta el cuarto grado o de afinidad hasta el segundo grado, con la persona que está ejerciendo la titularidad de la diputación</w:t>
            </w:r>
            <w:r w:rsidRPr="004B6A46">
              <w:rPr>
                <w:rFonts w:ascii="Arial" w:hAnsi="Arial" w:cs="Arial"/>
              </w:rPr>
              <w:t>.</w:t>
            </w:r>
          </w:p>
          <w:p w14:paraId="1DFEAB96" w14:textId="77777777" w:rsidR="00EB376D" w:rsidRPr="004B6A46" w:rsidRDefault="00EB376D" w:rsidP="00FA455B">
            <w:pPr>
              <w:autoSpaceDE w:val="0"/>
              <w:autoSpaceDN w:val="0"/>
              <w:adjustRightInd w:val="0"/>
              <w:jc w:val="both"/>
              <w:rPr>
                <w:rFonts w:ascii="Arial" w:hAnsi="Arial" w:cs="Arial"/>
              </w:rPr>
            </w:pPr>
          </w:p>
        </w:tc>
      </w:tr>
      <w:tr w:rsidR="00EB376D" w:rsidRPr="004B6A46" w14:paraId="0250E59F" w14:textId="77777777" w:rsidTr="004B141D">
        <w:tc>
          <w:tcPr>
            <w:tcW w:w="8774" w:type="dxa"/>
          </w:tcPr>
          <w:p w14:paraId="2DE87494" w14:textId="419A5E03" w:rsidR="00EB376D" w:rsidRPr="004B6A46" w:rsidRDefault="00EB376D" w:rsidP="00FA455B">
            <w:pPr>
              <w:jc w:val="both"/>
              <w:rPr>
                <w:rFonts w:ascii="Arial" w:hAnsi="Arial" w:cs="Arial"/>
              </w:rPr>
            </w:pPr>
            <w:r w:rsidRPr="004B6A46">
              <w:rPr>
                <w:rFonts w:ascii="Arial" w:hAnsi="Arial" w:cs="Arial"/>
                <w:b/>
              </w:rPr>
              <w:t>Artículo 30.-</w:t>
            </w:r>
            <w:r w:rsidRPr="004B6A46">
              <w:rPr>
                <w:rFonts w:ascii="Arial" w:hAnsi="Arial" w:cs="Arial"/>
              </w:rPr>
              <w:t xml:space="preserve"> …</w:t>
            </w:r>
          </w:p>
          <w:p w14:paraId="49CD2DB4" w14:textId="77777777" w:rsidR="00EB376D" w:rsidRPr="004B6A46" w:rsidRDefault="00EB376D" w:rsidP="00FA455B">
            <w:pPr>
              <w:jc w:val="both"/>
              <w:rPr>
                <w:rFonts w:ascii="Arial" w:hAnsi="Arial" w:cs="Arial"/>
              </w:rPr>
            </w:pPr>
          </w:p>
          <w:p w14:paraId="39C346D8" w14:textId="498E27AA" w:rsidR="00EB376D" w:rsidRPr="004B6A46" w:rsidRDefault="00EB376D" w:rsidP="00EB376D">
            <w:pPr>
              <w:ind w:firstLine="708"/>
              <w:jc w:val="both"/>
              <w:rPr>
                <w:rFonts w:ascii="Arial" w:hAnsi="Arial" w:cs="Arial"/>
              </w:rPr>
            </w:pPr>
            <w:r w:rsidRPr="004B6A46">
              <w:rPr>
                <w:rFonts w:ascii="Arial" w:hAnsi="Arial" w:cs="Arial"/>
                <w:bCs/>
              </w:rPr>
              <w:t>I.-</w:t>
            </w:r>
            <w:r w:rsidRPr="004B6A46">
              <w:rPr>
                <w:rFonts w:ascii="Arial" w:hAnsi="Arial" w:cs="Arial"/>
              </w:rPr>
              <w:t xml:space="preserve"> a la XXI. … </w:t>
            </w:r>
          </w:p>
          <w:p w14:paraId="225415CC" w14:textId="77777777" w:rsidR="00EB376D" w:rsidRPr="004B6A46" w:rsidRDefault="00EB376D" w:rsidP="00EB376D">
            <w:pPr>
              <w:ind w:firstLine="708"/>
              <w:jc w:val="both"/>
              <w:rPr>
                <w:rFonts w:ascii="Arial" w:hAnsi="Arial" w:cs="Arial"/>
              </w:rPr>
            </w:pPr>
          </w:p>
          <w:p w14:paraId="1381A08B" w14:textId="77777777" w:rsidR="00EB376D" w:rsidRPr="004B6A46" w:rsidRDefault="00EB376D" w:rsidP="00FA455B">
            <w:pPr>
              <w:ind w:firstLine="708"/>
              <w:jc w:val="both"/>
              <w:rPr>
                <w:rFonts w:ascii="Arial" w:hAnsi="Arial" w:cs="Arial"/>
                <w:b/>
              </w:rPr>
            </w:pPr>
            <w:r w:rsidRPr="004B6A46">
              <w:rPr>
                <w:rFonts w:ascii="Arial" w:hAnsi="Arial" w:cs="Arial"/>
                <w:b/>
              </w:rPr>
              <w:t>XXII.- SE DEROGA</w:t>
            </w:r>
          </w:p>
          <w:p w14:paraId="6EF8A054" w14:textId="77777777" w:rsidR="00EB376D" w:rsidRPr="004B6A46" w:rsidRDefault="00EB376D" w:rsidP="00FA455B">
            <w:pPr>
              <w:ind w:firstLine="708"/>
              <w:jc w:val="both"/>
              <w:rPr>
                <w:rFonts w:ascii="Arial" w:hAnsi="Arial" w:cs="Arial"/>
              </w:rPr>
            </w:pPr>
          </w:p>
          <w:p w14:paraId="532B9A52" w14:textId="77777777" w:rsidR="00EB376D" w:rsidRPr="004B6A46" w:rsidRDefault="00EB376D" w:rsidP="00FA455B">
            <w:pPr>
              <w:ind w:firstLine="708"/>
              <w:jc w:val="both"/>
              <w:rPr>
                <w:rFonts w:ascii="Arial" w:hAnsi="Arial" w:cs="Arial"/>
              </w:rPr>
            </w:pPr>
          </w:p>
          <w:p w14:paraId="36521094" w14:textId="0DE471A6" w:rsidR="00EB376D" w:rsidRPr="004B6A46" w:rsidRDefault="00EB376D" w:rsidP="00EB376D">
            <w:pPr>
              <w:ind w:firstLine="708"/>
              <w:jc w:val="both"/>
              <w:rPr>
                <w:rFonts w:ascii="Arial" w:hAnsi="Arial" w:cs="Arial"/>
                <w:bCs/>
              </w:rPr>
            </w:pPr>
            <w:r w:rsidRPr="004B6A46">
              <w:rPr>
                <w:rFonts w:ascii="Arial" w:hAnsi="Arial" w:cs="Arial"/>
                <w:bCs/>
              </w:rPr>
              <w:t xml:space="preserve">XXIII. a la XL Bis. … </w:t>
            </w:r>
          </w:p>
          <w:p w14:paraId="0552C8D9" w14:textId="77777777" w:rsidR="00EB376D" w:rsidRPr="004B6A46" w:rsidRDefault="00EB376D" w:rsidP="00FA455B">
            <w:pPr>
              <w:ind w:firstLine="708"/>
              <w:jc w:val="both"/>
              <w:rPr>
                <w:rFonts w:ascii="Arial" w:hAnsi="Arial" w:cs="Arial"/>
              </w:rPr>
            </w:pPr>
          </w:p>
          <w:p w14:paraId="53EFE075" w14:textId="77777777" w:rsidR="00EB376D" w:rsidRPr="004B6A46" w:rsidRDefault="00EB376D" w:rsidP="00FA455B">
            <w:pPr>
              <w:ind w:firstLine="708"/>
              <w:jc w:val="both"/>
              <w:rPr>
                <w:rFonts w:ascii="Arial" w:hAnsi="Arial" w:cs="Arial"/>
                <w:i/>
                <w:iCs/>
                <w:color w:val="003399"/>
              </w:rPr>
            </w:pPr>
            <w:r w:rsidRPr="004B6A46">
              <w:rPr>
                <w:rFonts w:ascii="Arial" w:hAnsi="Arial" w:cs="Arial"/>
                <w:b/>
              </w:rPr>
              <w:t>XLI. SE DEROGA</w:t>
            </w:r>
          </w:p>
          <w:p w14:paraId="3482C81D" w14:textId="77777777" w:rsidR="00EB376D" w:rsidRPr="004B6A46" w:rsidRDefault="00EB376D" w:rsidP="00FA455B">
            <w:pPr>
              <w:ind w:firstLine="708"/>
              <w:jc w:val="both"/>
              <w:rPr>
                <w:rFonts w:ascii="Arial" w:hAnsi="Arial" w:cs="Arial"/>
              </w:rPr>
            </w:pPr>
          </w:p>
          <w:p w14:paraId="678F9038" w14:textId="77777777" w:rsidR="00EB376D" w:rsidRPr="004B6A46" w:rsidRDefault="00EB376D" w:rsidP="00FA455B">
            <w:pPr>
              <w:ind w:firstLine="708"/>
              <w:jc w:val="both"/>
              <w:rPr>
                <w:rFonts w:ascii="Arial" w:hAnsi="Arial" w:cs="Arial"/>
              </w:rPr>
            </w:pPr>
          </w:p>
          <w:p w14:paraId="13D0B598" w14:textId="31312261" w:rsidR="00EB376D" w:rsidRPr="004B6A46" w:rsidRDefault="00EB376D" w:rsidP="00EB376D">
            <w:pPr>
              <w:ind w:firstLine="708"/>
              <w:jc w:val="both"/>
              <w:rPr>
                <w:rFonts w:ascii="Arial" w:hAnsi="Arial" w:cs="Arial"/>
              </w:rPr>
            </w:pPr>
            <w:r w:rsidRPr="004B6A46">
              <w:rPr>
                <w:rFonts w:ascii="Arial" w:hAnsi="Arial" w:cs="Arial"/>
                <w:bCs/>
              </w:rPr>
              <w:t>XLII.-</w:t>
            </w:r>
            <w:r w:rsidRPr="004B6A46">
              <w:rPr>
                <w:rFonts w:ascii="Arial" w:hAnsi="Arial" w:cs="Arial"/>
              </w:rPr>
              <w:t xml:space="preserve"> a la XLVII. … </w:t>
            </w:r>
          </w:p>
          <w:p w14:paraId="49AF0A4D" w14:textId="77777777" w:rsidR="00EB376D" w:rsidRPr="004B6A46" w:rsidRDefault="00EB376D" w:rsidP="00EB376D">
            <w:pPr>
              <w:ind w:firstLine="708"/>
              <w:jc w:val="both"/>
              <w:rPr>
                <w:rFonts w:ascii="Arial" w:hAnsi="Arial" w:cs="Arial"/>
              </w:rPr>
            </w:pPr>
          </w:p>
          <w:p w14:paraId="6E888096" w14:textId="77777777" w:rsidR="00EB376D" w:rsidRPr="004B6A46" w:rsidRDefault="00EB376D" w:rsidP="00FA455B">
            <w:pPr>
              <w:ind w:firstLine="708"/>
              <w:jc w:val="both"/>
              <w:rPr>
                <w:rFonts w:ascii="Arial" w:hAnsi="Arial" w:cs="Arial"/>
              </w:rPr>
            </w:pPr>
          </w:p>
          <w:p w14:paraId="05B9F3CE" w14:textId="14D485AA" w:rsidR="00EB376D" w:rsidRPr="004B6A46" w:rsidRDefault="00EB376D" w:rsidP="00FA455B">
            <w:pPr>
              <w:ind w:firstLine="709"/>
              <w:jc w:val="both"/>
              <w:rPr>
                <w:rFonts w:ascii="Arial" w:hAnsi="Arial" w:cs="Arial"/>
                <w:b/>
                <w:bCs/>
              </w:rPr>
            </w:pPr>
            <w:r w:rsidRPr="004B6A46">
              <w:rPr>
                <w:rFonts w:ascii="Arial" w:hAnsi="Arial" w:cs="Arial"/>
                <w:b/>
              </w:rPr>
              <w:t>XLVIII.-</w:t>
            </w:r>
            <w:r w:rsidRPr="004B6A46">
              <w:rPr>
                <w:rFonts w:ascii="Arial" w:hAnsi="Arial" w:cs="Arial"/>
              </w:rPr>
              <w:t xml:space="preserve"> </w:t>
            </w:r>
            <w:r w:rsidRPr="004B6A46">
              <w:rPr>
                <w:rFonts w:ascii="Arial" w:hAnsi="Arial" w:cs="Arial"/>
                <w:b/>
                <w:bCs/>
              </w:rPr>
              <w:t xml:space="preserve">Ratificar el nombramiento de la persona titular de la dependencia responsable del control interno del Poder Ejecutivo que haga la Gobernadora o Gobernador; </w:t>
            </w:r>
          </w:p>
          <w:p w14:paraId="38187BE9" w14:textId="77777777" w:rsidR="004B141D" w:rsidRPr="004B6A46" w:rsidRDefault="004B141D" w:rsidP="00FA455B">
            <w:pPr>
              <w:ind w:firstLine="709"/>
              <w:jc w:val="both"/>
              <w:rPr>
                <w:rFonts w:ascii="Arial" w:hAnsi="Arial" w:cs="Arial"/>
                <w:b/>
                <w:bCs/>
              </w:rPr>
            </w:pPr>
          </w:p>
          <w:p w14:paraId="49CADC4F" w14:textId="77777777" w:rsidR="00EB376D" w:rsidRPr="004B6A46" w:rsidRDefault="00EB376D" w:rsidP="00FA455B">
            <w:pPr>
              <w:pStyle w:val="Textosinformato"/>
              <w:ind w:left="540"/>
              <w:jc w:val="right"/>
              <w:rPr>
                <w:rFonts w:ascii="Arial" w:eastAsia="MS Mincho" w:hAnsi="Arial" w:cs="Arial"/>
                <w:i/>
                <w:iCs/>
                <w:color w:val="0000FF"/>
                <w:sz w:val="22"/>
                <w:szCs w:val="22"/>
                <w:lang w:val="es-MX"/>
              </w:rPr>
            </w:pPr>
          </w:p>
          <w:p w14:paraId="41614035" w14:textId="668E1518" w:rsidR="00EB376D" w:rsidRPr="004B6A46" w:rsidRDefault="00EB376D" w:rsidP="00EB376D">
            <w:pPr>
              <w:ind w:firstLine="708"/>
              <w:jc w:val="both"/>
              <w:rPr>
                <w:rFonts w:ascii="Arial" w:hAnsi="Arial" w:cs="Arial"/>
                <w:bCs/>
              </w:rPr>
            </w:pPr>
            <w:r w:rsidRPr="004B6A46">
              <w:rPr>
                <w:rFonts w:ascii="Arial" w:hAnsi="Arial" w:cs="Arial"/>
                <w:bCs/>
              </w:rPr>
              <w:t xml:space="preserve">XLIX.- a la LVI. … </w:t>
            </w:r>
          </w:p>
          <w:p w14:paraId="4AE911FC" w14:textId="77777777" w:rsidR="00EB376D" w:rsidRPr="004B6A46" w:rsidRDefault="00EB376D" w:rsidP="00FA455B">
            <w:pPr>
              <w:ind w:firstLine="708"/>
              <w:jc w:val="both"/>
              <w:rPr>
                <w:rFonts w:ascii="Arial" w:hAnsi="Arial" w:cs="Arial"/>
                <w:b/>
                <w:bCs/>
              </w:rPr>
            </w:pPr>
          </w:p>
          <w:p w14:paraId="143508A9" w14:textId="77777777" w:rsidR="00EB376D" w:rsidRPr="004B6A46" w:rsidRDefault="00EB376D" w:rsidP="00FA455B">
            <w:pPr>
              <w:pStyle w:val="Textosinformato"/>
              <w:ind w:left="540"/>
              <w:jc w:val="right"/>
              <w:rPr>
                <w:rFonts w:ascii="Arial" w:eastAsia="MS Mincho" w:hAnsi="Arial" w:cs="Arial"/>
                <w:i/>
                <w:iCs/>
                <w:color w:val="0000FF"/>
                <w:sz w:val="22"/>
                <w:szCs w:val="22"/>
                <w:lang w:val="es-MX"/>
              </w:rPr>
            </w:pPr>
          </w:p>
          <w:p w14:paraId="519A05B9" w14:textId="77777777" w:rsidR="00EB376D" w:rsidRPr="004B6A46" w:rsidRDefault="00EB376D" w:rsidP="00FA455B">
            <w:pPr>
              <w:ind w:firstLine="851"/>
              <w:jc w:val="both"/>
              <w:rPr>
                <w:rFonts w:ascii="Arial" w:hAnsi="Arial" w:cs="Arial"/>
                <w:b/>
              </w:rPr>
            </w:pPr>
          </w:p>
          <w:p w14:paraId="1CDA6B3E" w14:textId="77777777" w:rsidR="00EB376D" w:rsidRPr="004B6A46" w:rsidRDefault="00EB376D" w:rsidP="00FA455B">
            <w:pPr>
              <w:jc w:val="right"/>
              <w:rPr>
                <w:rFonts w:ascii="Arial" w:hAnsi="Arial" w:cs="Arial"/>
              </w:rPr>
            </w:pPr>
          </w:p>
        </w:tc>
      </w:tr>
      <w:tr w:rsidR="00EB376D" w:rsidRPr="004B6A46" w14:paraId="5AA15652" w14:textId="77777777" w:rsidTr="004B141D">
        <w:tc>
          <w:tcPr>
            <w:tcW w:w="8774" w:type="dxa"/>
          </w:tcPr>
          <w:p w14:paraId="5EE9D0E9" w14:textId="0E9F43ED" w:rsidR="00EB376D" w:rsidRPr="004B6A46" w:rsidRDefault="00EB376D" w:rsidP="00FA455B">
            <w:pPr>
              <w:jc w:val="both"/>
              <w:rPr>
                <w:rFonts w:ascii="Arial" w:hAnsi="Arial" w:cs="Arial"/>
              </w:rPr>
            </w:pPr>
            <w:r w:rsidRPr="004B6A46">
              <w:rPr>
                <w:rFonts w:ascii="Arial" w:hAnsi="Arial" w:cs="Arial"/>
                <w:b/>
              </w:rPr>
              <w:t>Artículo 46.-</w:t>
            </w:r>
            <w:r w:rsidRPr="004B6A46">
              <w:rPr>
                <w:rFonts w:ascii="Arial" w:hAnsi="Arial" w:cs="Arial"/>
              </w:rPr>
              <w:t xml:space="preserve"> </w:t>
            </w:r>
            <w:r w:rsidRPr="004B6A46">
              <w:rPr>
                <w:rFonts w:ascii="Arial" w:eastAsia="Calibri" w:hAnsi="Arial" w:cs="Arial"/>
              </w:rPr>
              <w:t>…</w:t>
            </w:r>
          </w:p>
          <w:p w14:paraId="4B006AF6" w14:textId="77777777" w:rsidR="00EB376D" w:rsidRPr="004B6A46" w:rsidRDefault="00EB376D" w:rsidP="00FA455B">
            <w:pPr>
              <w:jc w:val="both"/>
              <w:rPr>
                <w:rFonts w:ascii="Arial" w:hAnsi="Arial" w:cs="Arial"/>
              </w:rPr>
            </w:pPr>
          </w:p>
          <w:p w14:paraId="0503BDDD" w14:textId="72DFB88C" w:rsidR="00EB376D" w:rsidRPr="004B6A46" w:rsidRDefault="00EB376D" w:rsidP="00EB376D">
            <w:pPr>
              <w:ind w:firstLine="708"/>
              <w:jc w:val="both"/>
              <w:rPr>
                <w:rFonts w:ascii="Arial" w:hAnsi="Arial" w:cs="Arial"/>
              </w:rPr>
            </w:pPr>
            <w:r w:rsidRPr="004B6A46">
              <w:rPr>
                <w:rFonts w:ascii="Arial" w:hAnsi="Arial" w:cs="Arial"/>
                <w:bCs/>
              </w:rPr>
              <w:t>I.-</w:t>
            </w:r>
            <w:r w:rsidRPr="004B6A46">
              <w:rPr>
                <w:rFonts w:ascii="Arial" w:hAnsi="Arial" w:cs="Arial"/>
              </w:rPr>
              <w:t xml:space="preserve"> a la XIV. … </w:t>
            </w:r>
          </w:p>
          <w:p w14:paraId="7AEBF7ED" w14:textId="77777777" w:rsidR="00EB376D" w:rsidRPr="004B6A46" w:rsidRDefault="00EB376D" w:rsidP="00FA455B">
            <w:pPr>
              <w:ind w:firstLine="708"/>
              <w:jc w:val="both"/>
              <w:rPr>
                <w:rFonts w:ascii="Arial" w:hAnsi="Arial" w:cs="Arial"/>
              </w:rPr>
            </w:pPr>
          </w:p>
          <w:p w14:paraId="4993364F" w14:textId="77777777" w:rsidR="00EB376D" w:rsidRPr="004B6A46" w:rsidRDefault="00EB376D" w:rsidP="00FA455B">
            <w:pPr>
              <w:ind w:firstLine="719"/>
              <w:jc w:val="both"/>
              <w:rPr>
                <w:rFonts w:ascii="Arial" w:hAnsi="Arial" w:cs="Arial"/>
                <w:b/>
                <w:bCs/>
              </w:rPr>
            </w:pPr>
            <w:r w:rsidRPr="004B6A46">
              <w:rPr>
                <w:rFonts w:ascii="Arial" w:hAnsi="Arial" w:cs="Arial"/>
                <w:b/>
                <w:bCs/>
              </w:rPr>
              <w:t>XV. No tener o haber tenido en los últimos tres años anteriores al día de la elección un vínculo de matrimonio o concubinato o relación de pareja, o de parentesco por consanguinidad o civil en línea recta sin limitación de grado y en línea colateral hasta el cuarto grado o de afinidad hasta el segundo grado, con la persona que está ejerciendo la titularidad del Ejecutivo Estatal.</w:t>
            </w:r>
          </w:p>
          <w:p w14:paraId="2F974E3D" w14:textId="77777777" w:rsidR="00EB376D" w:rsidRPr="004B6A46" w:rsidRDefault="00EB376D" w:rsidP="00FA455B">
            <w:pPr>
              <w:autoSpaceDE w:val="0"/>
              <w:autoSpaceDN w:val="0"/>
              <w:adjustRightInd w:val="0"/>
              <w:jc w:val="both"/>
              <w:rPr>
                <w:rFonts w:ascii="Arial" w:hAnsi="Arial" w:cs="Arial"/>
              </w:rPr>
            </w:pPr>
          </w:p>
        </w:tc>
      </w:tr>
      <w:tr w:rsidR="00EB376D" w:rsidRPr="004B6A46" w14:paraId="09DD2583" w14:textId="77777777" w:rsidTr="004B6A46">
        <w:tc>
          <w:tcPr>
            <w:tcW w:w="8774" w:type="dxa"/>
          </w:tcPr>
          <w:p w14:paraId="61849CE9" w14:textId="0B755F59" w:rsidR="00EB376D" w:rsidRPr="004B6A46" w:rsidRDefault="00EB376D" w:rsidP="00FA455B">
            <w:pPr>
              <w:jc w:val="both"/>
              <w:rPr>
                <w:rFonts w:ascii="Arial" w:hAnsi="Arial" w:cs="Arial"/>
                <w:bCs/>
              </w:rPr>
            </w:pPr>
            <w:r w:rsidRPr="004B6A46">
              <w:rPr>
                <w:rFonts w:ascii="Arial" w:hAnsi="Arial" w:cs="Arial"/>
                <w:b/>
                <w:bCs/>
              </w:rPr>
              <w:t>Artículo 65.-</w:t>
            </w:r>
            <w:r w:rsidRPr="004B6A46">
              <w:rPr>
                <w:rFonts w:ascii="Arial" w:hAnsi="Arial" w:cs="Arial"/>
              </w:rPr>
              <w:t xml:space="preserve"> </w:t>
            </w:r>
            <w:r w:rsidRPr="004B6A46">
              <w:rPr>
                <w:rFonts w:ascii="Arial" w:hAnsi="Arial" w:cs="Arial"/>
                <w:bCs/>
              </w:rPr>
              <w:t>…</w:t>
            </w:r>
          </w:p>
          <w:p w14:paraId="30D79EA4" w14:textId="77777777" w:rsidR="00EB376D" w:rsidRPr="004B6A46" w:rsidRDefault="00EB376D" w:rsidP="00FA455B">
            <w:pPr>
              <w:jc w:val="both"/>
              <w:rPr>
                <w:rFonts w:ascii="Arial" w:hAnsi="Arial" w:cs="Arial"/>
              </w:rPr>
            </w:pPr>
          </w:p>
          <w:p w14:paraId="360B7EC0" w14:textId="1458CE88" w:rsidR="00EB376D" w:rsidRPr="004B6A46" w:rsidRDefault="00EB376D" w:rsidP="00EB376D">
            <w:pPr>
              <w:ind w:firstLine="720"/>
              <w:jc w:val="both"/>
              <w:rPr>
                <w:rFonts w:ascii="Arial" w:hAnsi="Arial" w:cs="Arial"/>
              </w:rPr>
            </w:pPr>
            <w:r w:rsidRPr="004B6A46">
              <w:rPr>
                <w:rFonts w:ascii="Arial" w:hAnsi="Arial" w:cs="Arial"/>
              </w:rPr>
              <w:t xml:space="preserve">I.- a la IX. … </w:t>
            </w:r>
          </w:p>
          <w:p w14:paraId="2DF806D5" w14:textId="77777777" w:rsidR="00EB376D" w:rsidRPr="004B6A46" w:rsidRDefault="00EB376D" w:rsidP="00EB376D">
            <w:pPr>
              <w:ind w:firstLine="720"/>
              <w:jc w:val="both"/>
              <w:rPr>
                <w:rFonts w:ascii="Arial" w:hAnsi="Arial" w:cs="Arial"/>
              </w:rPr>
            </w:pPr>
          </w:p>
          <w:p w14:paraId="61105E7A" w14:textId="77777777" w:rsidR="00EB376D" w:rsidRPr="004B6A46" w:rsidRDefault="00EB376D" w:rsidP="00FA455B">
            <w:pPr>
              <w:ind w:firstLine="719"/>
              <w:jc w:val="both"/>
              <w:rPr>
                <w:rFonts w:ascii="Arial" w:hAnsi="Arial" w:cs="Arial"/>
                <w:b/>
                <w:bCs/>
              </w:rPr>
            </w:pPr>
            <w:r w:rsidRPr="004B6A46">
              <w:rPr>
                <w:rFonts w:ascii="Arial" w:hAnsi="Arial" w:cs="Arial"/>
                <w:b/>
              </w:rPr>
              <w:t>X.-</w:t>
            </w:r>
            <w:r w:rsidRPr="004B6A46">
              <w:rPr>
                <w:rFonts w:ascii="Arial" w:hAnsi="Arial" w:cs="Arial"/>
                <w:bCs/>
              </w:rPr>
              <w:t xml:space="preserve"> </w:t>
            </w:r>
            <w:r w:rsidRPr="004B6A46">
              <w:rPr>
                <w:rFonts w:ascii="Arial" w:hAnsi="Arial" w:cs="Arial"/>
                <w:b/>
                <w:bCs/>
              </w:rPr>
              <w:t xml:space="preserve">No tener o haber tenido en los últimos tres años anteriores al día de la elección un vínculo de matrimonio o concubinato o relación de pareja, o de parentesco por consanguinidad o civil en línea recta sin limitación de grado y en </w:t>
            </w:r>
            <w:r w:rsidRPr="004B6A46">
              <w:rPr>
                <w:rFonts w:ascii="Arial" w:hAnsi="Arial" w:cs="Arial"/>
                <w:b/>
                <w:bCs/>
              </w:rPr>
              <w:lastRenderedPageBreak/>
              <w:t xml:space="preserve">línea colateral hasta el cuarto grado o de afinidad hasta el segundo grado, con la persona que está ejerciendo la titularidad de la magistratura o del cargo de jueza o juez. </w:t>
            </w:r>
          </w:p>
          <w:p w14:paraId="4C0568AE" w14:textId="77777777" w:rsidR="00EB376D" w:rsidRPr="004B6A46" w:rsidRDefault="00EB376D" w:rsidP="00FA455B">
            <w:pPr>
              <w:ind w:firstLine="720"/>
              <w:rPr>
                <w:rFonts w:ascii="Arial" w:hAnsi="Arial" w:cs="Arial"/>
                <w:bCs/>
              </w:rPr>
            </w:pPr>
          </w:p>
          <w:p w14:paraId="0336FE9E" w14:textId="5CAA9F7F" w:rsidR="00EB376D" w:rsidRPr="004B6A46" w:rsidRDefault="00EB376D" w:rsidP="00FA455B">
            <w:pPr>
              <w:ind w:firstLine="708"/>
              <w:jc w:val="both"/>
              <w:rPr>
                <w:rFonts w:ascii="Arial" w:hAnsi="Arial" w:cs="Arial"/>
              </w:rPr>
            </w:pPr>
            <w:r w:rsidRPr="004B6A46">
              <w:rPr>
                <w:rFonts w:ascii="Arial" w:hAnsi="Arial" w:cs="Arial"/>
              </w:rPr>
              <w:t>…</w:t>
            </w:r>
          </w:p>
          <w:p w14:paraId="00F9DC56" w14:textId="77777777" w:rsidR="00EB376D" w:rsidRPr="004B6A46" w:rsidRDefault="00EB376D" w:rsidP="00FA455B">
            <w:pPr>
              <w:ind w:firstLine="708"/>
              <w:jc w:val="both"/>
              <w:rPr>
                <w:rFonts w:ascii="Arial" w:hAnsi="Arial" w:cs="Arial"/>
              </w:rPr>
            </w:pPr>
          </w:p>
          <w:p w14:paraId="6FD2A466" w14:textId="724B3E7A" w:rsidR="00EB376D" w:rsidRPr="004B6A46" w:rsidRDefault="00EB376D" w:rsidP="00FA455B">
            <w:pPr>
              <w:ind w:firstLine="708"/>
              <w:jc w:val="both"/>
              <w:rPr>
                <w:rFonts w:ascii="Arial" w:hAnsi="Arial" w:cs="Arial"/>
              </w:rPr>
            </w:pPr>
            <w:r w:rsidRPr="004B6A46">
              <w:rPr>
                <w:rFonts w:ascii="Arial" w:hAnsi="Arial" w:cs="Arial"/>
              </w:rPr>
              <w:t>…</w:t>
            </w:r>
          </w:p>
          <w:p w14:paraId="7EF9D550" w14:textId="77777777" w:rsidR="00EB376D" w:rsidRPr="004B6A46" w:rsidRDefault="00EB376D" w:rsidP="00FA455B">
            <w:pPr>
              <w:ind w:firstLine="708"/>
              <w:jc w:val="both"/>
              <w:rPr>
                <w:rFonts w:ascii="Arial" w:hAnsi="Arial" w:cs="Arial"/>
              </w:rPr>
            </w:pPr>
          </w:p>
          <w:p w14:paraId="5179635C" w14:textId="5741C1F0" w:rsidR="00EB376D" w:rsidRPr="004B6A46" w:rsidRDefault="00EB376D" w:rsidP="00FA455B">
            <w:pPr>
              <w:ind w:firstLine="708"/>
              <w:jc w:val="both"/>
              <w:rPr>
                <w:rFonts w:ascii="Arial" w:hAnsi="Arial" w:cs="Arial"/>
              </w:rPr>
            </w:pPr>
            <w:r w:rsidRPr="004B6A46">
              <w:rPr>
                <w:rFonts w:ascii="Arial" w:hAnsi="Arial" w:cs="Arial"/>
              </w:rPr>
              <w:t>…</w:t>
            </w:r>
          </w:p>
          <w:p w14:paraId="5C2AC4B3" w14:textId="0F41529C" w:rsidR="00EB376D" w:rsidRPr="004B6A46" w:rsidRDefault="00EB376D" w:rsidP="00FA455B">
            <w:pPr>
              <w:pStyle w:val="NormalWeb"/>
              <w:spacing w:before="0" w:beforeAutospacing="0" w:after="0" w:afterAutospacing="0"/>
              <w:ind w:firstLine="708"/>
              <w:jc w:val="both"/>
              <w:rPr>
                <w:rFonts w:ascii="Arial" w:hAnsi="Arial" w:cs="Arial"/>
                <w:bCs/>
                <w:sz w:val="22"/>
                <w:szCs w:val="22"/>
              </w:rPr>
            </w:pPr>
            <w:r w:rsidRPr="004B6A46">
              <w:rPr>
                <w:rFonts w:ascii="Arial" w:hAnsi="Arial" w:cs="Arial"/>
                <w:bCs/>
                <w:sz w:val="22"/>
                <w:szCs w:val="22"/>
              </w:rPr>
              <w:t>…</w:t>
            </w:r>
          </w:p>
          <w:p w14:paraId="6FC8EA9B" w14:textId="77777777" w:rsidR="00EB376D" w:rsidRPr="004B6A46" w:rsidRDefault="00EB376D" w:rsidP="00FA455B">
            <w:pPr>
              <w:pStyle w:val="Textosinformato"/>
              <w:ind w:left="567"/>
              <w:jc w:val="right"/>
              <w:rPr>
                <w:rFonts w:ascii="Arial" w:hAnsi="Arial" w:cs="Arial"/>
                <w:sz w:val="22"/>
                <w:szCs w:val="22"/>
              </w:rPr>
            </w:pPr>
          </w:p>
        </w:tc>
      </w:tr>
      <w:tr w:rsidR="00EB376D" w:rsidRPr="004B6A46" w14:paraId="03813C73" w14:textId="77777777" w:rsidTr="004B6A46">
        <w:tc>
          <w:tcPr>
            <w:tcW w:w="8774" w:type="dxa"/>
          </w:tcPr>
          <w:p w14:paraId="55144976" w14:textId="6EB212C2" w:rsidR="00EB376D" w:rsidRPr="004B6A46" w:rsidRDefault="00EB376D" w:rsidP="00FA455B">
            <w:pPr>
              <w:jc w:val="both"/>
              <w:rPr>
                <w:rFonts w:ascii="Arial" w:hAnsi="Arial" w:cs="Arial"/>
              </w:rPr>
            </w:pPr>
            <w:r w:rsidRPr="004B6A46">
              <w:rPr>
                <w:rFonts w:ascii="Arial" w:hAnsi="Arial" w:cs="Arial"/>
                <w:b/>
              </w:rPr>
              <w:lastRenderedPageBreak/>
              <w:t>Artículo 77.-</w:t>
            </w:r>
            <w:r w:rsidRPr="004B6A46">
              <w:rPr>
                <w:rFonts w:ascii="Arial" w:hAnsi="Arial" w:cs="Arial"/>
              </w:rPr>
              <w:t xml:space="preserve"> …</w:t>
            </w:r>
          </w:p>
          <w:p w14:paraId="40869D0E" w14:textId="77777777" w:rsidR="004B141D" w:rsidRPr="004B6A46" w:rsidRDefault="004B141D" w:rsidP="00FA455B">
            <w:pPr>
              <w:jc w:val="both"/>
              <w:rPr>
                <w:rFonts w:ascii="Arial" w:hAnsi="Arial" w:cs="Arial"/>
              </w:rPr>
            </w:pPr>
          </w:p>
          <w:p w14:paraId="0653283C" w14:textId="77777777" w:rsidR="00EB376D" w:rsidRPr="004B6A46" w:rsidRDefault="00EB376D" w:rsidP="00FA455B">
            <w:pPr>
              <w:jc w:val="both"/>
              <w:rPr>
                <w:rFonts w:ascii="Arial" w:hAnsi="Arial" w:cs="Arial"/>
              </w:rPr>
            </w:pPr>
          </w:p>
          <w:p w14:paraId="3F3B3CA5" w14:textId="0E8BD232" w:rsidR="00EB376D" w:rsidRPr="004B6A46" w:rsidRDefault="004B141D" w:rsidP="00FA455B">
            <w:pPr>
              <w:ind w:firstLine="708"/>
              <w:jc w:val="both"/>
              <w:rPr>
                <w:rFonts w:ascii="Arial" w:hAnsi="Arial" w:cs="Arial"/>
              </w:rPr>
            </w:pPr>
            <w:r w:rsidRPr="004B6A46">
              <w:rPr>
                <w:rFonts w:ascii="Arial" w:hAnsi="Arial" w:cs="Arial"/>
                <w:b/>
                <w:bCs/>
              </w:rPr>
              <w:t>Primera. -</w:t>
            </w:r>
            <w:r w:rsidR="00EB376D" w:rsidRPr="004B6A46">
              <w:rPr>
                <w:rFonts w:ascii="Arial" w:hAnsi="Arial" w:cs="Arial"/>
                <w:b/>
                <w:bCs/>
              </w:rPr>
              <w:t xml:space="preserve"> </w:t>
            </w:r>
            <w:r w:rsidR="00B27E5A" w:rsidRPr="004B6A46">
              <w:rPr>
                <w:rFonts w:ascii="Arial" w:hAnsi="Arial" w:cs="Arial"/>
                <w:bCs/>
              </w:rPr>
              <w:t>…</w:t>
            </w:r>
          </w:p>
          <w:p w14:paraId="5E925E48" w14:textId="77777777" w:rsidR="00EB376D" w:rsidRPr="004B6A46" w:rsidRDefault="00EB376D" w:rsidP="00FA455B">
            <w:pPr>
              <w:ind w:firstLine="708"/>
              <w:jc w:val="both"/>
              <w:rPr>
                <w:rFonts w:ascii="Arial" w:hAnsi="Arial" w:cs="Arial"/>
              </w:rPr>
            </w:pPr>
          </w:p>
          <w:p w14:paraId="3037CFEA" w14:textId="635C8047" w:rsidR="00EB376D" w:rsidRPr="004B6A46" w:rsidRDefault="004B141D" w:rsidP="00FA455B">
            <w:pPr>
              <w:ind w:firstLine="708"/>
              <w:jc w:val="both"/>
              <w:rPr>
                <w:rFonts w:ascii="Arial" w:hAnsi="Arial" w:cs="Arial"/>
                <w:b/>
                <w:bCs/>
              </w:rPr>
            </w:pPr>
            <w:r w:rsidRPr="004B6A46">
              <w:rPr>
                <w:rFonts w:ascii="Arial" w:hAnsi="Arial" w:cs="Arial"/>
                <w:b/>
              </w:rPr>
              <w:t>Segunda. -</w:t>
            </w:r>
            <w:r w:rsidR="00EB376D" w:rsidRPr="004B6A46">
              <w:rPr>
                <w:rFonts w:ascii="Arial" w:hAnsi="Arial" w:cs="Arial"/>
              </w:rPr>
              <w:t xml:space="preserve"> </w:t>
            </w:r>
            <w:r w:rsidR="00EB376D" w:rsidRPr="004B6A46">
              <w:rPr>
                <w:rFonts w:ascii="Arial" w:hAnsi="Arial" w:cs="Arial"/>
                <w:b/>
                <w:bCs/>
              </w:rPr>
              <w:t xml:space="preserve">La Presidenta o Presidente Municipal, las regidoras, los regidores y la persona síndica, no podrán ser reelectos de manera consecutiva para el mismo cargo. Los anteriormente mencionados, cuando tengan el carácter de propietarios, no podrán ser electos para el periodo inmediato posterior a su ejercicio con el carácter de suplentes, pero las que tengan el carácter de suplentes si podrán ser electas para el periodo inmediato como propietarias a menos que hayan entrado en el ejercicio de funciones. </w:t>
            </w:r>
          </w:p>
          <w:p w14:paraId="68302317" w14:textId="77777777" w:rsidR="00EB376D" w:rsidRPr="004B6A46" w:rsidRDefault="00EB376D" w:rsidP="00FA455B">
            <w:pPr>
              <w:ind w:firstLine="708"/>
              <w:jc w:val="both"/>
              <w:rPr>
                <w:rFonts w:ascii="Arial" w:hAnsi="Arial" w:cs="Arial"/>
              </w:rPr>
            </w:pPr>
          </w:p>
          <w:p w14:paraId="19BF1674" w14:textId="07D944DE" w:rsidR="00EB376D" w:rsidRPr="004B6A46" w:rsidRDefault="00B27E5A" w:rsidP="00FA455B">
            <w:pPr>
              <w:ind w:firstLine="540"/>
              <w:jc w:val="both"/>
              <w:rPr>
                <w:rFonts w:ascii="Arial" w:hAnsi="Arial" w:cs="Arial"/>
              </w:rPr>
            </w:pPr>
            <w:r w:rsidRPr="004B6A46">
              <w:rPr>
                <w:rFonts w:ascii="Arial" w:hAnsi="Arial" w:cs="Arial"/>
              </w:rPr>
              <w:t>…</w:t>
            </w:r>
          </w:p>
          <w:p w14:paraId="52CD2599" w14:textId="77777777" w:rsidR="00EB376D" w:rsidRPr="004B6A46" w:rsidRDefault="00EB376D" w:rsidP="00FA455B">
            <w:pPr>
              <w:ind w:firstLine="540"/>
              <w:jc w:val="right"/>
              <w:rPr>
                <w:rFonts w:ascii="Arial" w:hAnsi="Arial" w:cs="Arial"/>
              </w:rPr>
            </w:pPr>
          </w:p>
          <w:p w14:paraId="23284709" w14:textId="78D854E8" w:rsidR="00EB376D" w:rsidRPr="004B6A46" w:rsidRDefault="00B27E5A" w:rsidP="00FA455B">
            <w:pPr>
              <w:ind w:firstLine="540"/>
              <w:jc w:val="both"/>
              <w:rPr>
                <w:rFonts w:ascii="Arial" w:hAnsi="Arial" w:cs="Arial"/>
              </w:rPr>
            </w:pPr>
            <w:r w:rsidRPr="004B6A46">
              <w:rPr>
                <w:rFonts w:ascii="Arial" w:hAnsi="Arial" w:cs="Arial"/>
              </w:rPr>
              <w:t>…</w:t>
            </w:r>
          </w:p>
          <w:p w14:paraId="5B39DFB0" w14:textId="77777777" w:rsidR="00EB376D" w:rsidRPr="004B6A46" w:rsidRDefault="00EB376D" w:rsidP="00FA455B">
            <w:pPr>
              <w:ind w:firstLine="540"/>
              <w:jc w:val="both"/>
              <w:rPr>
                <w:rFonts w:ascii="Arial" w:hAnsi="Arial" w:cs="Arial"/>
              </w:rPr>
            </w:pPr>
          </w:p>
          <w:p w14:paraId="56473E59" w14:textId="213F2625" w:rsidR="00EB376D" w:rsidRPr="004B6A46" w:rsidRDefault="00B27E5A" w:rsidP="00FA455B">
            <w:pPr>
              <w:ind w:firstLine="540"/>
              <w:jc w:val="both"/>
              <w:rPr>
                <w:rFonts w:ascii="Arial" w:hAnsi="Arial" w:cs="Arial"/>
              </w:rPr>
            </w:pPr>
            <w:r w:rsidRPr="004B6A46">
              <w:rPr>
                <w:rFonts w:ascii="Arial" w:hAnsi="Arial" w:cs="Arial"/>
              </w:rPr>
              <w:t>…</w:t>
            </w:r>
          </w:p>
          <w:p w14:paraId="062FCD41" w14:textId="77777777" w:rsidR="00EB376D" w:rsidRPr="004B6A46" w:rsidRDefault="00EB376D" w:rsidP="00FA455B">
            <w:pPr>
              <w:ind w:firstLine="540"/>
              <w:jc w:val="both"/>
              <w:rPr>
                <w:rFonts w:ascii="Arial" w:hAnsi="Arial" w:cs="Arial"/>
              </w:rPr>
            </w:pPr>
          </w:p>
          <w:p w14:paraId="553832BC" w14:textId="5366929F" w:rsidR="00EB376D" w:rsidRPr="004B6A46" w:rsidRDefault="00EB376D" w:rsidP="004B141D">
            <w:pPr>
              <w:ind w:firstLine="540"/>
              <w:jc w:val="both"/>
              <w:rPr>
                <w:rFonts w:ascii="Arial" w:hAnsi="Arial" w:cs="Arial"/>
              </w:rPr>
            </w:pPr>
            <w:r w:rsidRPr="004B6A46">
              <w:rPr>
                <w:rFonts w:ascii="Arial" w:hAnsi="Arial" w:cs="Arial"/>
                <w:bCs/>
              </w:rPr>
              <w:t>I.</w:t>
            </w:r>
            <w:r w:rsidRPr="004B6A46">
              <w:rPr>
                <w:rFonts w:ascii="Arial" w:hAnsi="Arial" w:cs="Arial"/>
              </w:rPr>
              <w:t xml:space="preserve"> </w:t>
            </w:r>
            <w:r w:rsidR="004B141D" w:rsidRPr="004B6A46">
              <w:rPr>
                <w:rFonts w:ascii="Arial" w:hAnsi="Arial" w:cs="Arial"/>
              </w:rPr>
              <w:t xml:space="preserve">a la V. … </w:t>
            </w:r>
          </w:p>
          <w:p w14:paraId="0DB39265" w14:textId="77777777" w:rsidR="004B141D" w:rsidRPr="004B6A46" w:rsidRDefault="004B141D" w:rsidP="00FA455B">
            <w:pPr>
              <w:ind w:firstLine="540"/>
              <w:jc w:val="both"/>
              <w:rPr>
                <w:rFonts w:ascii="Arial" w:hAnsi="Arial" w:cs="Arial"/>
                <w:b/>
              </w:rPr>
            </w:pPr>
          </w:p>
          <w:p w14:paraId="67FF2ABD" w14:textId="5DF310A7" w:rsidR="00EB376D" w:rsidRPr="004B6A46" w:rsidRDefault="004B141D" w:rsidP="00FA455B">
            <w:pPr>
              <w:ind w:firstLine="540"/>
              <w:jc w:val="both"/>
              <w:rPr>
                <w:rFonts w:ascii="Arial" w:hAnsi="Arial" w:cs="Arial"/>
              </w:rPr>
            </w:pPr>
            <w:r w:rsidRPr="004B6A46">
              <w:rPr>
                <w:rFonts w:ascii="Arial" w:hAnsi="Arial" w:cs="Arial"/>
                <w:b/>
              </w:rPr>
              <w:t>…</w:t>
            </w:r>
          </w:p>
          <w:p w14:paraId="431789B3" w14:textId="77777777" w:rsidR="00EB376D" w:rsidRPr="004B6A46" w:rsidRDefault="00EB376D" w:rsidP="00FA455B">
            <w:pPr>
              <w:ind w:firstLine="540"/>
              <w:jc w:val="both"/>
              <w:rPr>
                <w:rFonts w:ascii="Arial" w:hAnsi="Arial" w:cs="Arial"/>
              </w:rPr>
            </w:pPr>
          </w:p>
          <w:p w14:paraId="790A6739" w14:textId="43CF6ECA" w:rsidR="00EB376D" w:rsidRPr="004B6A46" w:rsidRDefault="004B141D" w:rsidP="00FA455B">
            <w:pPr>
              <w:ind w:firstLine="540"/>
              <w:jc w:val="both"/>
              <w:rPr>
                <w:rFonts w:ascii="Arial" w:hAnsi="Arial" w:cs="Arial"/>
              </w:rPr>
            </w:pPr>
            <w:r w:rsidRPr="004B6A46">
              <w:rPr>
                <w:rFonts w:ascii="Arial" w:hAnsi="Arial" w:cs="Arial"/>
              </w:rPr>
              <w:t>…</w:t>
            </w:r>
          </w:p>
          <w:p w14:paraId="1F26F5B0" w14:textId="77777777" w:rsidR="00EB376D" w:rsidRPr="004B6A46" w:rsidRDefault="00EB376D" w:rsidP="00FA455B">
            <w:pPr>
              <w:ind w:firstLine="540"/>
              <w:jc w:val="both"/>
              <w:rPr>
                <w:rFonts w:ascii="Arial" w:hAnsi="Arial" w:cs="Arial"/>
                <w:b/>
              </w:rPr>
            </w:pPr>
          </w:p>
          <w:p w14:paraId="761648F5" w14:textId="294D6BEA" w:rsidR="00EB376D" w:rsidRPr="004B6A46" w:rsidRDefault="004B141D" w:rsidP="004B141D">
            <w:pPr>
              <w:ind w:firstLine="540"/>
              <w:jc w:val="both"/>
              <w:rPr>
                <w:rFonts w:ascii="Arial" w:hAnsi="Arial" w:cs="Arial"/>
              </w:rPr>
            </w:pPr>
            <w:r w:rsidRPr="004B6A46">
              <w:rPr>
                <w:rFonts w:ascii="Arial" w:hAnsi="Arial" w:cs="Arial"/>
                <w:bCs/>
              </w:rPr>
              <w:t xml:space="preserve">Tercera. - </w:t>
            </w:r>
            <w:r w:rsidRPr="004B6A46">
              <w:rPr>
                <w:rFonts w:ascii="Arial" w:hAnsi="Arial" w:cs="Arial"/>
              </w:rPr>
              <w:t xml:space="preserve">a la Décima Novena. … </w:t>
            </w:r>
          </w:p>
          <w:p w14:paraId="3CF54875" w14:textId="77777777" w:rsidR="00EB376D" w:rsidRPr="004B6A46" w:rsidRDefault="00EB376D" w:rsidP="00FA455B">
            <w:pPr>
              <w:ind w:firstLine="709"/>
              <w:jc w:val="both"/>
              <w:rPr>
                <w:rFonts w:ascii="Arial" w:hAnsi="Arial" w:cs="Arial"/>
              </w:rPr>
            </w:pPr>
          </w:p>
          <w:p w14:paraId="28E97DAF" w14:textId="4442B529" w:rsidR="00EB376D" w:rsidRPr="004B6A46" w:rsidRDefault="004B141D" w:rsidP="00FA455B">
            <w:pPr>
              <w:ind w:firstLine="709"/>
              <w:jc w:val="both"/>
              <w:rPr>
                <w:rFonts w:ascii="Arial" w:hAnsi="Arial" w:cs="Arial"/>
              </w:rPr>
            </w:pPr>
            <w:r w:rsidRPr="004B6A46">
              <w:rPr>
                <w:rFonts w:ascii="Arial" w:hAnsi="Arial" w:cs="Arial"/>
              </w:rPr>
              <w:t>…</w:t>
            </w:r>
          </w:p>
          <w:p w14:paraId="20875980" w14:textId="77777777" w:rsidR="00EB376D" w:rsidRPr="004B6A46" w:rsidRDefault="00EB376D" w:rsidP="00FA455B">
            <w:pPr>
              <w:jc w:val="both"/>
              <w:rPr>
                <w:rFonts w:ascii="Arial" w:hAnsi="Arial" w:cs="Arial"/>
                <w:b/>
                <w:bCs/>
              </w:rPr>
            </w:pPr>
          </w:p>
        </w:tc>
      </w:tr>
      <w:tr w:rsidR="00EB376D" w:rsidRPr="004B6A46" w14:paraId="2AA71D93" w14:textId="77777777" w:rsidTr="004B6A46">
        <w:tc>
          <w:tcPr>
            <w:tcW w:w="8774" w:type="dxa"/>
          </w:tcPr>
          <w:p w14:paraId="7D22FD5B" w14:textId="76E5DA32" w:rsidR="00EB376D" w:rsidRPr="004B6A46" w:rsidRDefault="00EB376D" w:rsidP="00FA455B">
            <w:pPr>
              <w:jc w:val="both"/>
              <w:rPr>
                <w:rFonts w:ascii="Arial" w:hAnsi="Arial" w:cs="Arial"/>
              </w:rPr>
            </w:pPr>
            <w:r w:rsidRPr="004B6A46">
              <w:rPr>
                <w:rFonts w:ascii="Arial" w:hAnsi="Arial" w:cs="Arial"/>
                <w:b/>
              </w:rPr>
              <w:t>Artículo 78.-</w:t>
            </w:r>
            <w:r w:rsidRPr="004B6A46">
              <w:rPr>
                <w:rFonts w:ascii="Arial" w:hAnsi="Arial" w:cs="Arial"/>
              </w:rPr>
              <w:t xml:space="preserve"> </w:t>
            </w:r>
            <w:r w:rsidR="004B141D" w:rsidRPr="004B6A46">
              <w:rPr>
                <w:rFonts w:ascii="Arial" w:eastAsia="Calibri" w:hAnsi="Arial" w:cs="Arial"/>
              </w:rPr>
              <w:t>…</w:t>
            </w:r>
          </w:p>
          <w:p w14:paraId="425E98C6" w14:textId="77777777" w:rsidR="00EB376D" w:rsidRPr="004B6A46" w:rsidRDefault="00EB376D" w:rsidP="00FA455B">
            <w:pPr>
              <w:jc w:val="both"/>
              <w:rPr>
                <w:rFonts w:ascii="Arial" w:hAnsi="Arial" w:cs="Arial"/>
              </w:rPr>
            </w:pPr>
          </w:p>
          <w:p w14:paraId="1EA4E4C6" w14:textId="4A000939" w:rsidR="00EB376D" w:rsidRPr="004B6A46" w:rsidRDefault="00EB376D" w:rsidP="004B141D">
            <w:pPr>
              <w:ind w:firstLine="708"/>
              <w:jc w:val="both"/>
              <w:rPr>
                <w:rFonts w:ascii="Arial" w:hAnsi="Arial" w:cs="Arial"/>
                <w:bCs/>
              </w:rPr>
            </w:pPr>
            <w:r w:rsidRPr="004B6A46">
              <w:rPr>
                <w:rFonts w:ascii="Arial" w:hAnsi="Arial" w:cs="Arial"/>
                <w:b/>
              </w:rPr>
              <w:t xml:space="preserve">I.- </w:t>
            </w:r>
            <w:r w:rsidR="004B141D" w:rsidRPr="004B6A46">
              <w:rPr>
                <w:rFonts w:ascii="Arial" w:hAnsi="Arial" w:cs="Arial"/>
                <w:b/>
              </w:rPr>
              <w:t xml:space="preserve">a la XI. … </w:t>
            </w:r>
          </w:p>
          <w:p w14:paraId="36E95307" w14:textId="77777777" w:rsidR="00EB376D" w:rsidRPr="004B6A46" w:rsidRDefault="00EB376D" w:rsidP="00FA455B">
            <w:pPr>
              <w:ind w:left="567"/>
              <w:jc w:val="right"/>
              <w:rPr>
                <w:rFonts w:ascii="Arial" w:eastAsia="MS Mincho" w:hAnsi="Arial" w:cs="Arial"/>
                <w:i/>
                <w:iCs/>
                <w:color w:val="0000FF"/>
              </w:rPr>
            </w:pPr>
          </w:p>
          <w:p w14:paraId="3022F7E1" w14:textId="77777777" w:rsidR="00EB376D" w:rsidRPr="004B6A46" w:rsidRDefault="00EB376D" w:rsidP="00FA455B">
            <w:pPr>
              <w:ind w:firstLine="708"/>
              <w:jc w:val="both"/>
              <w:rPr>
                <w:rFonts w:ascii="Arial" w:hAnsi="Arial" w:cs="Arial"/>
                <w:b/>
                <w:bCs/>
                <w:u w:val="single"/>
              </w:rPr>
            </w:pPr>
            <w:r w:rsidRPr="004B6A46">
              <w:rPr>
                <w:rFonts w:ascii="Arial" w:hAnsi="Arial" w:cs="Arial"/>
                <w:b/>
                <w:bCs/>
              </w:rPr>
              <w:t>XII.- No tener antecedentes penales por violencia familiar, delitos contra la intimidad personal, contra la imagen personal, violencia laboral contra las mujeres, violencia obstétrica, violencia por parentesco, violencia institucional, hostigamiento sexual, acoso sexual, abuso sexual, estupro, violación o feminicidio;</w:t>
            </w:r>
          </w:p>
          <w:p w14:paraId="488C3F64" w14:textId="77777777" w:rsidR="00EB376D" w:rsidRPr="004B6A46" w:rsidRDefault="00EB376D" w:rsidP="00FA455B">
            <w:pPr>
              <w:ind w:firstLine="708"/>
              <w:jc w:val="both"/>
              <w:rPr>
                <w:rFonts w:ascii="Arial" w:hAnsi="Arial" w:cs="Arial"/>
                <w:b/>
                <w:bCs/>
                <w:u w:val="single"/>
              </w:rPr>
            </w:pPr>
          </w:p>
          <w:p w14:paraId="4768B233" w14:textId="77777777" w:rsidR="00EB376D" w:rsidRPr="004B6A46" w:rsidRDefault="00EB376D" w:rsidP="00FA455B">
            <w:pPr>
              <w:ind w:firstLine="719"/>
              <w:jc w:val="both"/>
              <w:rPr>
                <w:rFonts w:ascii="Arial" w:hAnsi="Arial" w:cs="Arial"/>
                <w:b/>
                <w:bCs/>
              </w:rPr>
            </w:pPr>
            <w:r w:rsidRPr="004B6A46">
              <w:rPr>
                <w:rFonts w:ascii="Arial" w:hAnsi="Arial" w:cs="Arial"/>
                <w:b/>
                <w:bCs/>
              </w:rPr>
              <w:lastRenderedPageBreak/>
              <w:t>XIII.- No tener o haber tenido en los últimos tres años anteriores al día de la elección un vínculo de matrimonio o concubinato o relación de pareja, o de parentesco por consanguinidad o civil en línea recta sin limitación de grado y en línea colateral hasta el cuarto grado o de afinidad hasta el segundo grado, con la persona que está ejerciendo la titularidad del cargo para el que se postula, y</w:t>
            </w:r>
          </w:p>
          <w:p w14:paraId="16892453" w14:textId="77777777" w:rsidR="00EB376D" w:rsidRPr="004B6A46" w:rsidRDefault="00EB376D" w:rsidP="00FA455B">
            <w:pPr>
              <w:ind w:firstLine="708"/>
              <w:jc w:val="both"/>
              <w:rPr>
                <w:rFonts w:ascii="Arial" w:hAnsi="Arial" w:cs="Arial"/>
                <w:b/>
                <w:bCs/>
                <w:u w:val="single"/>
              </w:rPr>
            </w:pPr>
          </w:p>
          <w:p w14:paraId="264336CE" w14:textId="77777777" w:rsidR="00EB376D" w:rsidRPr="004B6A46" w:rsidRDefault="00EB376D" w:rsidP="00FA455B">
            <w:pPr>
              <w:ind w:firstLine="708"/>
              <w:jc w:val="both"/>
              <w:rPr>
                <w:rFonts w:ascii="Arial" w:hAnsi="Arial" w:cs="Arial"/>
                <w:bCs/>
              </w:rPr>
            </w:pPr>
          </w:p>
          <w:p w14:paraId="7B9A4E94" w14:textId="77777777" w:rsidR="00EB376D" w:rsidRPr="004B6A46" w:rsidRDefault="00EB376D" w:rsidP="00FA455B">
            <w:pPr>
              <w:ind w:firstLine="708"/>
              <w:jc w:val="both"/>
              <w:rPr>
                <w:rFonts w:ascii="Arial" w:hAnsi="Arial" w:cs="Arial"/>
                <w:b/>
              </w:rPr>
            </w:pPr>
            <w:r w:rsidRPr="004B6A46">
              <w:rPr>
                <w:rFonts w:ascii="Arial" w:hAnsi="Arial" w:cs="Arial"/>
                <w:b/>
              </w:rPr>
              <w:t>XIV.- Para ser Síndico se requiere, además de lo anterior:</w:t>
            </w:r>
          </w:p>
          <w:p w14:paraId="69C58A7C" w14:textId="77777777" w:rsidR="00EB376D" w:rsidRPr="004B6A46" w:rsidRDefault="00EB376D" w:rsidP="00FA455B">
            <w:pPr>
              <w:ind w:firstLine="708"/>
              <w:jc w:val="both"/>
              <w:rPr>
                <w:rFonts w:ascii="Arial" w:hAnsi="Arial" w:cs="Arial"/>
                <w:b/>
              </w:rPr>
            </w:pPr>
          </w:p>
          <w:p w14:paraId="5A5EA7AA" w14:textId="77777777" w:rsidR="00EB376D" w:rsidRPr="004B6A46" w:rsidRDefault="00EB376D" w:rsidP="004B141D">
            <w:pPr>
              <w:ind w:left="589"/>
              <w:jc w:val="both"/>
              <w:rPr>
                <w:rFonts w:ascii="Arial" w:hAnsi="Arial" w:cs="Arial"/>
                <w:b/>
              </w:rPr>
            </w:pPr>
            <w:r w:rsidRPr="004B6A46">
              <w:rPr>
                <w:rFonts w:ascii="Arial" w:hAnsi="Arial" w:cs="Arial"/>
                <w:b/>
              </w:rPr>
              <w:t>a) Contar al día de la elección con el nivel escolar que establezca la ley, en cada caso, y</w:t>
            </w:r>
          </w:p>
          <w:p w14:paraId="7C52FED1" w14:textId="77777777" w:rsidR="00EB376D" w:rsidRPr="004B6A46" w:rsidRDefault="00EB376D" w:rsidP="004B141D">
            <w:pPr>
              <w:ind w:left="589" w:firstLine="708"/>
              <w:jc w:val="both"/>
              <w:rPr>
                <w:rFonts w:ascii="Arial" w:hAnsi="Arial" w:cs="Arial"/>
                <w:b/>
              </w:rPr>
            </w:pPr>
          </w:p>
          <w:p w14:paraId="1706A4DE" w14:textId="77777777" w:rsidR="00EB376D" w:rsidRPr="004B6A46" w:rsidRDefault="00EB376D" w:rsidP="004B141D">
            <w:pPr>
              <w:ind w:left="589"/>
              <w:jc w:val="both"/>
              <w:rPr>
                <w:rFonts w:ascii="Arial" w:hAnsi="Arial" w:cs="Arial"/>
                <w:b/>
              </w:rPr>
            </w:pPr>
            <w:r w:rsidRPr="004B6A46">
              <w:rPr>
                <w:rFonts w:ascii="Arial" w:hAnsi="Arial" w:cs="Arial"/>
                <w:b/>
              </w:rPr>
              <w:t>b) No ser directivo de algún partido político, o haberlo sido, un año antes de la elección.</w:t>
            </w:r>
          </w:p>
          <w:p w14:paraId="74EFA5BF" w14:textId="77777777" w:rsidR="00EB376D" w:rsidRPr="004B6A46" w:rsidRDefault="00EB376D" w:rsidP="00FA455B">
            <w:pPr>
              <w:ind w:firstLine="708"/>
              <w:jc w:val="both"/>
              <w:rPr>
                <w:rFonts w:ascii="Arial" w:hAnsi="Arial" w:cs="Arial"/>
              </w:rPr>
            </w:pPr>
          </w:p>
          <w:p w14:paraId="28B68D12" w14:textId="4A1B321A" w:rsidR="00EB376D" w:rsidRPr="004B6A46" w:rsidRDefault="004B141D" w:rsidP="00FA455B">
            <w:pPr>
              <w:ind w:firstLine="708"/>
              <w:jc w:val="both"/>
              <w:rPr>
                <w:rFonts w:ascii="Arial" w:hAnsi="Arial" w:cs="Arial"/>
              </w:rPr>
            </w:pPr>
            <w:r w:rsidRPr="004B6A46">
              <w:rPr>
                <w:rFonts w:ascii="Arial" w:hAnsi="Arial" w:cs="Arial"/>
              </w:rPr>
              <w:t>…</w:t>
            </w:r>
          </w:p>
          <w:p w14:paraId="6E1DE7D3" w14:textId="77777777" w:rsidR="00EB376D" w:rsidRPr="004B6A46" w:rsidRDefault="00EB376D" w:rsidP="00FA455B">
            <w:pPr>
              <w:jc w:val="both"/>
              <w:rPr>
                <w:rFonts w:ascii="Arial" w:hAnsi="Arial" w:cs="Arial"/>
                <w:b/>
                <w:bCs/>
              </w:rPr>
            </w:pPr>
          </w:p>
          <w:p w14:paraId="3EF5FBAE" w14:textId="77777777" w:rsidR="00154210" w:rsidRPr="004B6A46" w:rsidRDefault="00154210" w:rsidP="00154210">
            <w:pPr>
              <w:jc w:val="center"/>
              <w:rPr>
                <w:rFonts w:ascii="Arial" w:hAnsi="Arial" w:cs="Arial"/>
                <w:b/>
                <w:bCs/>
              </w:rPr>
            </w:pPr>
            <w:r w:rsidRPr="004B6A46">
              <w:rPr>
                <w:rFonts w:ascii="Arial" w:hAnsi="Arial" w:cs="Arial"/>
                <w:b/>
                <w:bCs/>
              </w:rPr>
              <w:t xml:space="preserve">Artículos transitorios </w:t>
            </w:r>
          </w:p>
          <w:p w14:paraId="0B4B2D7F" w14:textId="77777777" w:rsidR="00154210" w:rsidRPr="004B6A46" w:rsidRDefault="00154210" w:rsidP="00154210">
            <w:pPr>
              <w:jc w:val="center"/>
              <w:rPr>
                <w:rFonts w:ascii="Arial" w:hAnsi="Arial" w:cs="Arial"/>
                <w:b/>
                <w:bCs/>
              </w:rPr>
            </w:pPr>
          </w:p>
          <w:p w14:paraId="7334CA37" w14:textId="459991A0" w:rsidR="00154210" w:rsidRPr="004B6A46" w:rsidRDefault="00154210" w:rsidP="00154210">
            <w:pPr>
              <w:jc w:val="both"/>
              <w:rPr>
                <w:rFonts w:ascii="Arial" w:hAnsi="Arial" w:cs="Arial"/>
                <w:b/>
                <w:bCs/>
              </w:rPr>
            </w:pPr>
            <w:r w:rsidRPr="004B6A46">
              <w:rPr>
                <w:rFonts w:ascii="Arial" w:hAnsi="Arial" w:cs="Arial"/>
                <w:b/>
                <w:bCs/>
              </w:rPr>
              <w:t>Entrada en vigor</w:t>
            </w:r>
          </w:p>
          <w:p w14:paraId="2F748CA7" w14:textId="77777777" w:rsidR="00154210" w:rsidRPr="004B6A46" w:rsidRDefault="00154210" w:rsidP="00154210">
            <w:pPr>
              <w:jc w:val="both"/>
              <w:rPr>
                <w:rFonts w:ascii="Arial" w:hAnsi="Arial" w:cs="Arial"/>
                <w:b/>
                <w:bCs/>
              </w:rPr>
            </w:pPr>
          </w:p>
          <w:p w14:paraId="5252B271" w14:textId="0886F635" w:rsidR="00154210" w:rsidRPr="004B6A46" w:rsidRDefault="00154210" w:rsidP="00154210">
            <w:pPr>
              <w:jc w:val="both"/>
              <w:rPr>
                <w:rFonts w:ascii="Arial" w:hAnsi="Arial" w:cs="Arial"/>
              </w:rPr>
            </w:pPr>
            <w:r w:rsidRPr="004B6A46">
              <w:rPr>
                <w:rFonts w:ascii="Arial" w:hAnsi="Arial" w:cs="Arial"/>
                <w:b/>
                <w:bCs/>
              </w:rPr>
              <w:t xml:space="preserve">Primero. </w:t>
            </w:r>
            <w:r w:rsidRPr="004B6A46">
              <w:rPr>
                <w:rFonts w:ascii="Arial" w:hAnsi="Arial" w:cs="Arial"/>
              </w:rPr>
              <w:t>El presente decreto entrará en vigor al día siguiente de su publicación en el Diario Oficial del Gobierno del Estado de Yucatán</w:t>
            </w:r>
            <w:r w:rsidR="002B4862" w:rsidRPr="004B6A46">
              <w:rPr>
                <w:rFonts w:ascii="Arial" w:hAnsi="Arial" w:cs="Arial"/>
              </w:rPr>
              <w:t xml:space="preserve">, salvo lo previsto en el transitorio Segundo de este decreto. </w:t>
            </w:r>
          </w:p>
          <w:p w14:paraId="79323885" w14:textId="77777777" w:rsidR="00D20F88" w:rsidRPr="004B6A46" w:rsidRDefault="00D20F88" w:rsidP="00154210">
            <w:pPr>
              <w:jc w:val="both"/>
              <w:rPr>
                <w:rFonts w:ascii="Arial" w:hAnsi="Arial" w:cs="Arial"/>
                <w:b/>
                <w:bCs/>
              </w:rPr>
            </w:pPr>
          </w:p>
          <w:p w14:paraId="5B6CB43A" w14:textId="16AF4C37" w:rsidR="00D20F88" w:rsidRPr="004B6A46" w:rsidRDefault="00D20F88" w:rsidP="00D20F88">
            <w:pPr>
              <w:jc w:val="both"/>
              <w:rPr>
                <w:rFonts w:ascii="Arial" w:hAnsi="Arial" w:cs="Arial"/>
                <w:b/>
                <w:bCs/>
              </w:rPr>
            </w:pPr>
            <w:r w:rsidRPr="004B6A46">
              <w:rPr>
                <w:rFonts w:ascii="Arial" w:hAnsi="Arial" w:cs="Arial"/>
                <w:b/>
                <w:bCs/>
              </w:rPr>
              <w:t xml:space="preserve">Prohibición de reelección consecutiva </w:t>
            </w:r>
          </w:p>
          <w:p w14:paraId="5E0BA43C" w14:textId="7FA86BDB" w:rsidR="00D20F88" w:rsidRPr="004B6A46" w:rsidRDefault="00D20F88" w:rsidP="00D20F88">
            <w:pPr>
              <w:jc w:val="both"/>
              <w:rPr>
                <w:rFonts w:ascii="Arial" w:hAnsi="Arial" w:cs="Arial"/>
                <w:b/>
                <w:bCs/>
              </w:rPr>
            </w:pPr>
          </w:p>
          <w:p w14:paraId="354D0377" w14:textId="7E595E36" w:rsidR="004B6A46" w:rsidRDefault="00D20F88" w:rsidP="002B4862">
            <w:pPr>
              <w:autoSpaceDE w:val="0"/>
              <w:autoSpaceDN w:val="0"/>
              <w:adjustRightInd w:val="0"/>
              <w:jc w:val="both"/>
              <w:rPr>
                <w:rFonts w:ascii="Arial" w:hAnsi="Arial" w:cs="Arial"/>
              </w:rPr>
            </w:pPr>
            <w:r w:rsidRPr="004B6A46">
              <w:rPr>
                <w:rFonts w:ascii="Arial" w:hAnsi="Arial" w:cs="Arial"/>
                <w:b/>
                <w:bCs/>
              </w:rPr>
              <w:t xml:space="preserve">Segundo. </w:t>
            </w:r>
            <w:r w:rsidRPr="004B6A46">
              <w:rPr>
                <w:rFonts w:ascii="Arial" w:hAnsi="Arial" w:cs="Arial"/>
              </w:rPr>
              <w:t xml:space="preserve">La prohibición de reelección consecutiva inmediata posterior al ejercicio en el cargo prevista en los artículos 13, 20 y 77 base segunda a los que hace referencia el presente decreto, entrarán en vigor a partir del proceso electoral estatal correspondiente </w:t>
            </w:r>
            <w:r w:rsidR="004B6A46">
              <w:rPr>
                <w:rFonts w:ascii="Arial" w:hAnsi="Arial" w:cs="Arial"/>
              </w:rPr>
              <w:t>a 2029-</w:t>
            </w:r>
            <w:r w:rsidRPr="004B6A46">
              <w:rPr>
                <w:rFonts w:ascii="Arial" w:hAnsi="Arial" w:cs="Arial"/>
              </w:rPr>
              <w:t xml:space="preserve"> 2030. </w:t>
            </w:r>
          </w:p>
          <w:p w14:paraId="72792DC1" w14:textId="77777777" w:rsidR="004B6A46" w:rsidRDefault="004B6A46" w:rsidP="002B4862">
            <w:pPr>
              <w:autoSpaceDE w:val="0"/>
              <w:autoSpaceDN w:val="0"/>
              <w:adjustRightInd w:val="0"/>
              <w:jc w:val="both"/>
              <w:rPr>
                <w:rFonts w:ascii="Arial" w:hAnsi="Arial" w:cs="Arial"/>
              </w:rPr>
            </w:pPr>
          </w:p>
          <w:p w14:paraId="70138B01" w14:textId="23C7091D" w:rsidR="002B4862" w:rsidRDefault="002B4862" w:rsidP="002B4862">
            <w:pPr>
              <w:autoSpaceDE w:val="0"/>
              <w:autoSpaceDN w:val="0"/>
              <w:adjustRightInd w:val="0"/>
              <w:jc w:val="both"/>
              <w:rPr>
                <w:rFonts w:ascii="Arial" w:hAnsi="Arial" w:cs="Arial"/>
              </w:rPr>
            </w:pPr>
            <w:r w:rsidRPr="004B6A46">
              <w:rPr>
                <w:rFonts w:ascii="Arial" w:hAnsi="Arial" w:cs="Arial"/>
              </w:rPr>
              <w:t xml:space="preserve">En consecuencia, las personas que </w:t>
            </w:r>
            <w:r w:rsidR="004B6A46">
              <w:rPr>
                <w:rFonts w:ascii="Arial" w:hAnsi="Arial" w:cs="Arial"/>
              </w:rPr>
              <w:t>durante el proceso electoral estatal al citado 2029 -</w:t>
            </w:r>
            <w:r w:rsidRPr="004B6A46">
              <w:rPr>
                <w:rFonts w:ascii="Arial" w:hAnsi="Arial" w:cs="Arial"/>
              </w:rPr>
              <w:t xml:space="preserve"> 2030 se encuentren ejerciendo los cargos públicos a que hace referencia la presente reforma, no podrán postularse para procesos de reelección.</w:t>
            </w:r>
          </w:p>
          <w:p w14:paraId="2234F4AC" w14:textId="649B1C62" w:rsidR="004B6A46" w:rsidRDefault="004B6A46" w:rsidP="002B4862">
            <w:pPr>
              <w:autoSpaceDE w:val="0"/>
              <w:autoSpaceDN w:val="0"/>
              <w:adjustRightInd w:val="0"/>
              <w:jc w:val="both"/>
              <w:rPr>
                <w:rFonts w:ascii="Arial" w:hAnsi="Arial" w:cs="Arial"/>
              </w:rPr>
            </w:pPr>
          </w:p>
          <w:p w14:paraId="48751533" w14:textId="3D11B6BE" w:rsidR="00D20F88" w:rsidRPr="004B6A46" w:rsidRDefault="00D20F88" w:rsidP="00D20F88">
            <w:pPr>
              <w:jc w:val="both"/>
              <w:rPr>
                <w:rFonts w:ascii="Arial" w:hAnsi="Arial" w:cs="Arial"/>
              </w:rPr>
            </w:pPr>
            <w:r w:rsidRPr="004B6A46">
              <w:rPr>
                <w:rFonts w:ascii="Arial" w:hAnsi="Arial" w:cs="Arial"/>
              </w:rPr>
              <w:t>Por lo que quedan salvaguardados los derechos de las actuales diputadas y diputados y de las y los regidores de los 106 ayuntamientos del Estado</w:t>
            </w:r>
            <w:r w:rsidR="004B6A46">
              <w:rPr>
                <w:rFonts w:ascii="Arial" w:hAnsi="Arial" w:cs="Arial"/>
              </w:rPr>
              <w:t xml:space="preserve"> para participar en la reelección consecutiva dentro del proceso electoral estatal correspondiente a 2026 - 2027</w:t>
            </w:r>
            <w:r w:rsidRPr="004B6A46">
              <w:rPr>
                <w:rFonts w:ascii="Arial" w:hAnsi="Arial" w:cs="Arial"/>
              </w:rPr>
              <w:t>, sin perjuicio de encontrarse dentro los límites previstos</w:t>
            </w:r>
            <w:r w:rsidR="002B4862" w:rsidRPr="004B6A46">
              <w:rPr>
                <w:rFonts w:ascii="Arial" w:hAnsi="Arial" w:cs="Arial"/>
              </w:rPr>
              <w:t>,</w:t>
            </w:r>
            <w:r w:rsidRPr="004B6A46">
              <w:rPr>
                <w:rFonts w:ascii="Arial" w:hAnsi="Arial" w:cs="Arial"/>
              </w:rPr>
              <w:t xml:space="preserve"> </w:t>
            </w:r>
            <w:r w:rsidR="002B4862" w:rsidRPr="004B6A46">
              <w:rPr>
                <w:rFonts w:ascii="Arial" w:hAnsi="Arial" w:cs="Arial"/>
              </w:rPr>
              <w:t xml:space="preserve">previos a esta reforma, </w:t>
            </w:r>
            <w:r w:rsidRPr="004B6A46">
              <w:rPr>
                <w:rFonts w:ascii="Arial" w:hAnsi="Arial" w:cs="Arial"/>
              </w:rPr>
              <w:t xml:space="preserve">para la reelección para ambos casos, no pudiendo exceder de cuatro periodos consecutivos para el caso de las y los legisladores al Congreso del Estado y de hasta un periodo adicional para el caso de las y los regidores en los ayuntamientos del Estado. </w:t>
            </w:r>
          </w:p>
          <w:p w14:paraId="61D4CEC2" w14:textId="1C9ABFE8" w:rsidR="002B4862" w:rsidRPr="004B6A46" w:rsidRDefault="002B4862" w:rsidP="00D20F88">
            <w:pPr>
              <w:jc w:val="both"/>
              <w:rPr>
                <w:rFonts w:ascii="Arial" w:hAnsi="Arial" w:cs="Arial"/>
                <w:b/>
                <w:bCs/>
              </w:rPr>
            </w:pPr>
          </w:p>
          <w:p w14:paraId="3D00C62F" w14:textId="392C2347" w:rsidR="00D20F88" w:rsidRPr="004B6A46" w:rsidRDefault="00D20F88" w:rsidP="00D20F88">
            <w:pPr>
              <w:jc w:val="both"/>
              <w:rPr>
                <w:rFonts w:ascii="Arial" w:hAnsi="Arial" w:cs="Arial"/>
                <w:b/>
                <w:bCs/>
              </w:rPr>
            </w:pPr>
            <w:r w:rsidRPr="004B6A46">
              <w:rPr>
                <w:rFonts w:ascii="Arial" w:hAnsi="Arial" w:cs="Arial"/>
                <w:b/>
                <w:bCs/>
              </w:rPr>
              <w:t xml:space="preserve">Prohibición del nepotismo electoral </w:t>
            </w:r>
          </w:p>
          <w:p w14:paraId="6D523348" w14:textId="05863EDB" w:rsidR="00D20F88" w:rsidRPr="004B6A46" w:rsidRDefault="00D20F88" w:rsidP="00D20F88">
            <w:pPr>
              <w:jc w:val="both"/>
              <w:rPr>
                <w:rFonts w:ascii="Arial" w:hAnsi="Arial" w:cs="Arial"/>
                <w:b/>
                <w:bCs/>
              </w:rPr>
            </w:pPr>
          </w:p>
          <w:p w14:paraId="0A26080A" w14:textId="188AB6F9" w:rsidR="00D20F88" w:rsidRPr="004B6A46" w:rsidRDefault="00D20F88" w:rsidP="00D20F88">
            <w:pPr>
              <w:jc w:val="both"/>
              <w:rPr>
                <w:rFonts w:ascii="Arial" w:hAnsi="Arial" w:cs="Arial"/>
              </w:rPr>
            </w:pPr>
            <w:r w:rsidRPr="004B6A46">
              <w:rPr>
                <w:rFonts w:ascii="Arial" w:hAnsi="Arial" w:cs="Arial"/>
                <w:b/>
                <w:bCs/>
              </w:rPr>
              <w:t xml:space="preserve">Tercero. </w:t>
            </w:r>
            <w:r w:rsidRPr="004B6A46">
              <w:rPr>
                <w:rFonts w:ascii="Arial" w:hAnsi="Arial" w:cs="Arial"/>
              </w:rPr>
              <w:t>La prohibición de nepotismo electoral prevista en los artículos 16 bis, 22</w:t>
            </w:r>
            <w:r w:rsidR="004B6A46">
              <w:rPr>
                <w:rFonts w:ascii="Arial" w:hAnsi="Arial" w:cs="Arial"/>
              </w:rPr>
              <w:t>,</w:t>
            </w:r>
            <w:r w:rsidRPr="004B6A46">
              <w:rPr>
                <w:rFonts w:ascii="Arial" w:hAnsi="Arial" w:cs="Arial"/>
              </w:rPr>
              <w:t xml:space="preserve"> fracción XII, 46</w:t>
            </w:r>
            <w:r w:rsidR="004B6A46">
              <w:rPr>
                <w:rFonts w:ascii="Arial" w:hAnsi="Arial" w:cs="Arial"/>
              </w:rPr>
              <w:t>,</w:t>
            </w:r>
            <w:r w:rsidRPr="004B6A46">
              <w:rPr>
                <w:rFonts w:ascii="Arial" w:hAnsi="Arial" w:cs="Arial"/>
              </w:rPr>
              <w:t xml:space="preserve"> Fracción XV, 65</w:t>
            </w:r>
            <w:r w:rsidR="004B6A46">
              <w:rPr>
                <w:rFonts w:ascii="Arial" w:hAnsi="Arial" w:cs="Arial"/>
              </w:rPr>
              <w:t>,</w:t>
            </w:r>
            <w:r w:rsidRPr="004B6A46">
              <w:rPr>
                <w:rFonts w:ascii="Arial" w:hAnsi="Arial" w:cs="Arial"/>
              </w:rPr>
              <w:t xml:space="preserve"> Fracción X </w:t>
            </w:r>
            <w:r w:rsidR="004B6A46">
              <w:rPr>
                <w:rFonts w:ascii="Arial" w:hAnsi="Arial" w:cs="Arial"/>
              </w:rPr>
              <w:t>y</w:t>
            </w:r>
            <w:r w:rsidR="002B4862" w:rsidRPr="004B6A46">
              <w:rPr>
                <w:rFonts w:ascii="Arial" w:hAnsi="Arial" w:cs="Arial"/>
              </w:rPr>
              <w:t xml:space="preserve"> 78</w:t>
            </w:r>
            <w:r w:rsidR="004B6A46">
              <w:rPr>
                <w:rFonts w:ascii="Arial" w:hAnsi="Arial" w:cs="Arial"/>
              </w:rPr>
              <w:t>,</w:t>
            </w:r>
            <w:r w:rsidR="002B4862" w:rsidRPr="004B6A46">
              <w:rPr>
                <w:rFonts w:ascii="Arial" w:hAnsi="Arial" w:cs="Arial"/>
              </w:rPr>
              <w:t xml:space="preserve"> Fracción XIII</w:t>
            </w:r>
            <w:r w:rsidR="004B6A46">
              <w:rPr>
                <w:rFonts w:ascii="Arial" w:hAnsi="Arial" w:cs="Arial"/>
              </w:rPr>
              <w:t>,</w:t>
            </w:r>
            <w:r w:rsidR="002B4862" w:rsidRPr="004B6A46">
              <w:rPr>
                <w:rFonts w:ascii="Arial" w:hAnsi="Arial" w:cs="Arial"/>
              </w:rPr>
              <w:t xml:space="preserve"> contenidas en este decreto entrarán en vigor para </w:t>
            </w:r>
            <w:r w:rsidR="004B6A46">
              <w:rPr>
                <w:rFonts w:ascii="Arial" w:hAnsi="Arial" w:cs="Arial"/>
              </w:rPr>
              <w:t>los</w:t>
            </w:r>
            <w:r w:rsidR="002B4862" w:rsidRPr="004B6A46">
              <w:rPr>
                <w:rFonts w:ascii="Arial" w:hAnsi="Arial" w:cs="Arial"/>
              </w:rPr>
              <w:t xml:space="preserve"> proceso</w:t>
            </w:r>
            <w:r w:rsidR="004B6A46">
              <w:rPr>
                <w:rFonts w:ascii="Arial" w:hAnsi="Arial" w:cs="Arial"/>
              </w:rPr>
              <w:t>s</w:t>
            </w:r>
            <w:r w:rsidR="002B4862" w:rsidRPr="004B6A46">
              <w:rPr>
                <w:rFonts w:ascii="Arial" w:hAnsi="Arial" w:cs="Arial"/>
              </w:rPr>
              <w:t xml:space="preserve"> electoral</w:t>
            </w:r>
            <w:r w:rsidR="004B6A46">
              <w:rPr>
                <w:rFonts w:ascii="Arial" w:hAnsi="Arial" w:cs="Arial"/>
              </w:rPr>
              <w:t>es</w:t>
            </w:r>
            <w:r w:rsidR="002B4862" w:rsidRPr="004B6A46">
              <w:rPr>
                <w:rFonts w:ascii="Arial" w:hAnsi="Arial" w:cs="Arial"/>
              </w:rPr>
              <w:t xml:space="preserve"> estatal</w:t>
            </w:r>
            <w:r w:rsidR="004B6A46">
              <w:rPr>
                <w:rFonts w:ascii="Arial" w:hAnsi="Arial" w:cs="Arial"/>
              </w:rPr>
              <w:t>es</w:t>
            </w:r>
            <w:r w:rsidR="002B4862" w:rsidRPr="004B6A46">
              <w:rPr>
                <w:rFonts w:ascii="Arial" w:hAnsi="Arial" w:cs="Arial"/>
              </w:rPr>
              <w:t xml:space="preserve"> </w:t>
            </w:r>
            <w:r w:rsidR="004B6A46">
              <w:rPr>
                <w:rFonts w:ascii="Arial" w:hAnsi="Arial" w:cs="Arial"/>
              </w:rPr>
              <w:t>correspondientes a 202</w:t>
            </w:r>
            <w:r w:rsidR="00107CBF">
              <w:rPr>
                <w:rFonts w:ascii="Arial" w:hAnsi="Arial" w:cs="Arial"/>
              </w:rPr>
              <w:t>9</w:t>
            </w:r>
            <w:r w:rsidR="004B6A46">
              <w:rPr>
                <w:rFonts w:ascii="Arial" w:hAnsi="Arial" w:cs="Arial"/>
              </w:rPr>
              <w:t xml:space="preserve"> - </w:t>
            </w:r>
            <w:r w:rsidR="002B4862" w:rsidRPr="004B6A46">
              <w:rPr>
                <w:rFonts w:ascii="Arial" w:hAnsi="Arial" w:cs="Arial"/>
              </w:rPr>
              <w:t>20</w:t>
            </w:r>
            <w:r w:rsidR="00107CBF">
              <w:rPr>
                <w:rFonts w:ascii="Arial" w:hAnsi="Arial" w:cs="Arial"/>
              </w:rPr>
              <w:t>30</w:t>
            </w:r>
            <w:r w:rsidR="002B4862" w:rsidRPr="004B6A46">
              <w:rPr>
                <w:rFonts w:ascii="Arial" w:hAnsi="Arial" w:cs="Arial"/>
              </w:rPr>
              <w:t xml:space="preserve">. </w:t>
            </w:r>
          </w:p>
          <w:p w14:paraId="4D2C9EF1" w14:textId="43DA6EEC" w:rsidR="002B4862" w:rsidRPr="004B6A46" w:rsidRDefault="002B4862" w:rsidP="00D20F88">
            <w:pPr>
              <w:jc w:val="both"/>
              <w:rPr>
                <w:rFonts w:ascii="Arial" w:hAnsi="Arial" w:cs="Arial"/>
                <w:b/>
                <w:bCs/>
              </w:rPr>
            </w:pPr>
          </w:p>
          <w:p w14:paraId="2DDE38BD" w14:textId="7B8E4CBA" w:rsidR="002B4862" w:rsidRPr="004B6A46" w:rsidRDefault="002B4862" w:rsidP="00D20F88">
            <w:pPr>
              <w:jc w:val="both"/>
              <w:rPr>
                <w:rFonts w:ascii="Arial" w:hAnsi="Arial" w:cs="Arial"/>
                <w:b/>
                <w:bCs/>
              </w:rPr>
            </w:pPr>
            <w:r w:rsidRPr="004B6A46">
              <w:rPr>
                <w:rFonts w:ascii="Arial" w:hAnsi="Arial" w:cs="Arial"/>
                <w:b/>
                <w:bCs/>
              </w:rPr>
              <w:lastRenderedPageBreak/>
              <w:t>Ajuste normativo</w:t>
            </w:r>
          </w:p>
          <w:p w14:paraId="1D227DB9" w14:textId="4F3DE950" w:rsidR="002B4862" w:rsidRPr="004B6A46" w:rsidRDefault="002B4862" w:rsidP="00D20F88">
            <w:pPr>
              <w:jc w:val="both"/>
              <w:rPr>
                <w:rFonts w:ascii="Arial" w:hAnsi="Arial" w:cs="Arial"/>
                <w:b/>
                <w:bCs/>
              </w:rPr>
            </w:pPr>
          </w:p>
          <w:p w14:paraId="0A945157" w14:textId="2E827BF7" w:rsidR="002B4862" w:rsidRPr="004B6A46" w:rsidRDefault="002B4862" w:rsidP="00D20F88">
            <w:pPr>
              <w:jc w:val="both"/>
              <w:rPr>
                <w:rFonts w:ascii="Arial" w:hAnsi="Arial" w:cs="Arial"/>
              </w:rPr>
            </w:pPr>
            <w:r w:rsidRPr="004B6A46">
              <w:rPr>
                <w:rFonts w:ascii="Arial" w:hAnsi="Arial" w:cs="Arial"/>
                <w:b/>
                <w:bCs/>
              </w:rPr>
              <w:t xml:space="preserve">Cuarto. </w:t>
            </w:r>
            <w:r w:rsidR="004B6A46" w:rsidRPr="004B6A46">
              <w:rPr>
                <w:rFonts w:ascii="Arial" w:hAnsi="Arial" w:cs="Arial"/>
              </w:rPr>
              <w:t xml:space="preserve">El Poder Ejecutivo del </w:t>
            </w:r>
            <w:r w:rsidRPr="004B6A46">
              <w:rPr>
                <w:rFonts w:ascii="Arial" w:hAnsi="Arial" w:cs="Arial"/>
              </w:rPr>
              <w:t>Estado de Yucatán deberá realizar las adecuaciones a las leyes secundarias que corresponda</w:t>
            </w:r>
            <w:r w:rsidR="004B6A46" w:rsidRPr="004B6A46">
              <w:rPr>
                <w:rFonts w:ascii="Arial" w:hAnsi="Arial" w:cs="Arial"/>
              </w:rPr>
              <w:t xml:space="preserve"> en un plazo no mayor a 180 días naturales contado </w:t>
            </w:r>
            <w:r w:rsidRPr="004B6A46">
              <w:rPr>
                <w:rFonts w:ascii="Arial" w:hAnsi="Arial" w:cs="Arial"/>
              </w:rPr>
              <w:t>a partir de la entrada en vigor</w:t>
            </w:r>
            <w:r w:rsidR="004B6A46" w:rsidRPr="004B6A46">
              <w:rPr>
                <w:rFonts w:ascii="Arial" w:hAnsi="Arial" w:cs="Arial"/>
              </w:rPr>
              <w:t>.</w:t>
            </w:r>
          </w:p>
          <w:p w14:paraId="5EC0A80C" w14:textId="1FFBC6A1" w:rsidR="002B4862" w:rsidRPr="004B6A46" w:rsidRDefault="002B4862" w:rsidP="00D20F88">
            <w:pPr>
              <w:jc w:val="both"/>
              <w:rPr>
                <w:rFonts w:ascii="Arial" w:hAnsi="Arial" w:cs="Arial"/>
                <w:b/>
                <w:bCs/>
              </w:rPr>
            </w:pPr>
          </w:p>
          <w:p w14:paraId="18FFC20B" w14:textId="5EDA7B7C" w:rsidR="002B4862" w:rsidRPr="004B6A46" w:rsidRDefault="002B4862" w:rsidP="00D20F88">
            <w:pPr>
              <w:jc w:val="both"/>
              <w:rPr>
                <w:rFonts w:ascii="Arial" w:hAnsi="Arial" w:cs="Arial"/>
                <w:b/>
                <w:bCs/>
              </w:rPr>
            </w:pPr>
            <w:r w:rsidRPr="004B6A46">
              <w:rPr>
                <w:rFonts w:ascii="Arial" w:hAnsi="Arial" w:cs="Arial"/>
                <w:b/>
                <w:bCs/>
              </w:rPr>
              <w:t>Derogación expresa</w:t>
            </w:r>
          </w:p>
          <w:p w14:paraId="32A29C4C" w14:textId="2352DFA3" w:rsidR="004B6A46" w:rsidRPr="004B6A46" w:rsidRDefault="004B6A46" w:rsidP="00D20F88">
            <w:pPr>
              <w:jc w:val="both"/>
              <w:rPr>
                <w:rFonts w:ascii="Arial" w:hAnsi="Arial" w:cs="Arial"/>
                <w:b/>
                <w:bCs/>
              </w:rPr>
            </w:pPr>
          </w:p>
          <w:p w14:paraId="3D5A2364" w14:textId="3F556A69" w:rsidR="004B6A46" w:rsidRPr="004B6A46" w:rsidRDefault="004B6A46" w:rsidP="00D20F88">
            <w:pPr>
              <w:jc w:val="both"/>
              <w:rPr>
                <w:rFonts w:ascii="Arial" w:hAnsi="Arial" w:cs="Arial"/>
              </w:rPr>
            </w:pPr>
            <w:r w:rsidRPr="004B6A46">
              <w:rPr>
                <w:rFonts w:ascii="Arial" w:hAnsi="Arial" w:cs="Arial"/>
                <w:b/>
                <w:bCs/>
              </w:rPr>
              <w:t xml:space="preserve">Quinto. </w:t>
            </w:r>
            <w:r w:rsidRPr="004B6A46">
              <w:rPr>
                <w:rFonts w:ascii="Arial" w:hAnsi="Arial" w:cs="Arial"/>
              </w:rPr>
              <w:t xml:space="preserve">Se derogan todas aquellas disposiciones de igual o menor rango que se opongan al contenido del presente decreto. </w:t>
            </w:r>
          </w:p>
          <w:p w14:paraId="319EF329" w14:textId="77777777" w:rsidR="00D20F88" w:rsidRPr="004B6A46" w:rsidRDefault="00D20F88" w:rsidP="00154210">
            <w:pPr>
              <w:jc w:val="both"/>
              <w:rPr>
                <w:rFonts w:ascii="Arial" w:hAnsi="Arial" w:cs="Arial"/>
                <w:b/>
                <w:bCs/>
              </w:rPr>
            </w:pPr>
          </w:p>
          <w:p w14:paraId="5D8CDF43" w14:textId="77777777" w:rsidR="00D20F88" w:rsidRPr="004B6A46" w:rsidRDefault="00D20F88" w:rsidP="00154210">
            <w:pPr>
              <w:jc w:val="both"/>
              <w:rPr>
                <w:rFonts w:ascii="Arial" w:hAnsi="Arial" w:cs="Arial"/>
                <w:b/>
                <w:bCs/>
              </w:rPr>
            </w:pPr>
          </w:p>
          <w:p w14:paraId="307CFEBA" w14:textId="77777777" w:rsidR="00D20F88" w:rsidRPr="004B6A46" w:rsidRDefault="00D20F88" w:rsidP="00154210">
            <w:pPr>
              <w:jc w:val="both"/>
              <w:rPr>
                <w:rFonts w:ascii="Arial" w:hAnsi="Arial" w:cs="Arial"/>
                <w:b/>
                <w:bCs/>
              </w:rPr>
            </w:pPr>
          </w:p>
          <w:p w14:paraId="7E4EA89A" w14:textId="005DFB44" w:rsidR="00D20F88" w:rsidRPr="004B6A46" w:rsidRDefault="00D20F88" w:rsidP="00154210">
            <w:pPr>
              <w:jc w:val="both"/>
              <w:rPr>
                <w:rFonts w:ascii="Arial" w:hAnsi="Arial" w:cs="Arial"/>
                <w:b/>
                <w:bCs/>
              </w:rPr>
            </w:pPr>
          </w:p>
        </w:tc>
      </w:tr>
    </w:tbl>
    <w:p w14:paraId="241B74AA" w14:textId="7984FAB7" w:rsidR="00D20F88" w:rsidRPr="00ED573D" w:rsidRDefault="004B6A46" w:rsidP="00ED573D">
      <w:pPr>
        <w:jc w:val="center"/>
        <w:rPr>
          <w:rFonts w:ascii="Arial" w:hAnsi="Arial" w:cs="Arial"/>
        </w:rPr>
      </w:pPr>
      <w:r w:rsidRPr="00ED573D">
        <w:rPr>
          <w:rFonts w:ascii="Arial" w:hAnsi="Arial" w:cs="Arial"/>
        </w:rPr>
        <w:lastRenderedPageBreak/>
        <w:t>Protesto lo necesario en la Ciudad de Mérida</w:t>
      </w:r>
      <w:r w:rsidR="00ED573D">
        <w:rPr>
          <w:rFonts w:ascii="Arial" w:hAnsi="Arial" w:cs="Arial"/>
        </w:rPr>
        <w:t>, Yucatán, México,</w:t>
      </w:r>
      <w:r w:rsidRPr="00ED573D">
        <w:rPr>
          <w:rFonts w:ascii="Arial" w:hAnsi="Arial" w:cs="Arial"/>
        </w:rPr>
        <w:t xml:space="preserve"> a los </w:t>
      </w:r>
      <w:r w:rsidR="00F15BB8">
        <w:rPr>
          <w:rFonts w:ascii="Arial" w:hAnsi="Arial" w:cs="Arial"/>
        </w:rPr>
        <w:t>25</w:t>
      </w:r>
      <w:r w:rsidR="00ED573D" w:rsidRPr="00ED573D">
        <w:rPr>
          <w:rFonts w:ascii="Arial" w:hAnsi="Arial" w:cs="Arial"/>
        </w:rPr>
        <w:t xml:space="preserve"> días del mes de septiembre de 2025</w:t>
      </w:r>
    </w:p>
    <w:p w14:paraId="1B963729" w14:textId="065A130F" w:rsidR="008E6062" w:rsidRDefault="008E6062" w:rsidP="004A21E9">
      <w:pPr>
        <w:jc w:val="both"/>
        <w:rPr>
          <w:rFonts w:ascii="Arial" w:hAnsi="Arial" w:cs="Arial"/>
        </w:rPr>
      </w:pPr>
    </w:p>
    <w:p w14:paraId="4899E34A" w14:textId="77777777" w:rsidR="00ED573D" w:rsidRPr="00E267C3" w:rsidRDefault="00ED573D" w:rsidP="00F15BB8">
      <w:pPr>
        <w:jc w:val="center"/>
        <w:rPr>
          <w:rFonts w:ascii="Arial" w:hAnsi="Arial" w:cs="Arial"/>
        </w:rPr>
      </w:pPr>
    </w:p>
    <w:p w14:paraId="56F3B6A5" w14:textId="77777777" w:rsidR="00F15BB8" w:rsidRPr="00F15BB8" w:rsidRDefault="00F15BB8" w:rsidP="00F15BB8">
      <w:pPr>
        <w:jc w:val="center"/>
        <w:rPr>
          <w:rFonts w:ascii="Arial" w:hAnsi="Arial" w:cs="Arial"/>
          <w:b/>
          <w:bCs/>
        </w:rPr>
      </w:pPr>
      <w:r w:rsidRPr="00F15BB8">
        <w:rPr>
          <w:rFonts w:ascii="Arial" w:hAnsi="Arial" w:cs="Arial"/>
          <w:b/>
          <w:bCs/>
        </w:rPr>
        <w:t>ATENTAMENTE</w:t>
      </w:r>
    </w:p>
    <w:p w14:paraId="5EB2B586" w14:textId="77777777" w:rsidR="00F15BB8" w:rsidRPr="00F15BB8" w:rsidRDefault="00F15BB8" w:rsidP="00F15BB8">
      <w:pPr>
        <w:jc w:val="center"/>
        <w:rPr>
          <w:rFonts w:ascii="Arial" w:hAnsi="Arial" w:cs="Arial"/>
          <w:b/>
          <w:bCs/>
        </w:rPr>
      </w:pPr>
    </w:p>
    <w:p w14:paraId="08EAD0DE" w14:textId="77777777" w:rsidR="00F15BB8" w:rsidRPr="00F15BB8" w:rsidRDefault="00F15BB8" w:rsidP="00F15BB8">
      <w:pPr>
        <w:jc w:val="center"/>
        <w:rPr>
          <w:rFonts w:ascii="Arial" w:hAnsi="Arial" w:cs="Arial"/>
          <w:b/>
          <w:bCs/>
        </w:rPr>
      </w:pPr>
      <w:r w:rsidRPr="00F15BB8">
        <w:rPr>
          <w:rFonts w:ascii="Arial" w:hAnsi="Arial" w:cs="Arial"/>
          <w:b/>
          <w:bCs/>
        </w:rPr>
        <w:t>_____________________________________</w:t>
      </w:r>
    </w:p>
    <w:p w14:paraId="335B7970" w14:textId="77777777" w:rsidR="00F15BB8" w:rsidRPr="00F15BB8" w:rsidRDefault="00F15BB8" w:rsidP="00F15BB8">
      <w:pPr>
        <w:jc w:val="center"/>
        <w:rPr>
          <w:rFonts w:ascii="Arial" w:hAnsi="Arial" w:cs="Arial"/>
          <w:b/>
          <w:bCs/>
        </w:rPr>
      </w:pPr>
      <w:r w:rsidRPr="00F15BB8">
        <w:rPr>
          <w:rFonts w:ascii="Arial" w:hAnsi="Arial" w:cs="Arial"/>
          <w:b/>
          <w:bCs/>
        </w:rPr>
        <w:t>DIPUTADO WILMER MONFORTE MÁRFIL</w:t>
      </w:r>
    </w:p>
    <w:p w14:paraId="574E9EA5" w14:textId="77777777" w:rsidR="00F15BB8" w:rsidRPr="00F15BB8" w:rsidRDefault="00F15BB8" w:rsidP="00F15BB8">
      <w:pPr>
        <w:jc w:val="center"/>
        <w:rPr>
          <w:rFonts w:ascii="Arial" w:hAnsi="Arial" w:cs="Arial"/>
          <w:b/>
          <w:bCs/>
        </w:rPr>
      </w:pPr>
      <w:r w:rsidRPr="00F15BB8">
        <w:rPr>
          <w:rFonts w:ascii="Arial" w:hAnsi="Arial" w:cs="Arial"/>
          <w:b/>
          <w:bCs/>
        </w:rPr>
        <w:t>COORDINADOR DE LA FRACCIÓN PARLAMENTARIA</w:t>
      </w:r>
    </w:p>
    <w:p w14:paraId="7E28FB6D" w14:textId="0AFE0AAB" w:rsidR="00F15BB8" w:rsidRPr="00F15BB8" w:rsidRDefault="00F15BB8" w:rsidP="00F15BB8">
      <w:pPr>
        <w:jc w:val="center"/>
        <w:rPr>
          <w:rFonts w:ascii="Arial" w:hAnsi="Arial" w:cs="Arial"/>
          <w:b/>
          <w:bCs/>
        </w:rPr>
      </w:pPr>
      <w:r w:rsidRPr="00F15BB8">
        <w:rPr>
          <w:rFonts w:ascii="Arial" w:hAnsi="Arial" w:cs="Arial"/>
          <w:b/>
          <w:bCs/>
        </w:rPr>
        <w:t>DE MORENA</w:t>
      </w:r>
    </w:p>
    <w:p w14:paraId="05427C7D" w14:textId="77777777" w:rsidR="00F15BB8" w:rsidRPr="00F15BB8" w:rsidRDefault="00F15BB8" w:rsidP="00F15BB8">
      <w:pPr>
        <w:jc w:val="both"/>
        <w:rPr>
          <w:rFonts w:ascii="Arial" w:hAnsi="Arial" w:cs="Arial"/>
          <w:b/>
          <w:bCs/>
        </w:rPr>
      </w:pPr>
    </w:p>
    <w:p w14:paraId="62AE6C7F" w14:textId="77777777" w:rsidR="00F15BB8" w:rsidRPr="00F15BB8" w:rsidRDefault="00F15BB8" w:rsidP="00F15BB8">
      <w:pPr>
        <w:jc w:val="both"/>
        <w:rPr>
          <w:rFonts w:ascii="Arial" w:hAnsi="Arial" w:cs="Arial"/>
          <w:b/>
          <w:bCs/>
        </w:rPr>
      </w:pPr>
    </w:p>
    <w:p w14:paraId="37BA3F1F" w14:textId="77777777" w:rsidR="00F15BB8" w:rsidRPr="00F15BB8" w:rsidRDefault="00F15BB8" w:rsidP="00F15BB8">
      <w:pPr>
        <w:jc w:val="both"/>
        <w:rPr>
          <w:rFonts w:ascii="Arial" w:hAnsi="Arial" w:cs="Arial"/>
          <w:b/>
          <w:bC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F15BB8" w:rsidRPr="00F15BB8" w14:paraId="6AE76904" w14:textId="77777777" w:rsidTr="00F15BB8">
        <w:tc>
          <w:tcPr>
            <w:tcW w:w="4414" w:type="dxa"/>
          </w:tcPr>
          <w:p w14:paraId="7F145AC1" w14:textId="77777777" w:rsidR="00F15BB8" w:rsidRPr="00F15BB8" w:rsidRDefault="00F15BB8" w:rsidP="00F15BB8">
            <w:pPr>
              <w:spacing w:after="160" w:line="259" w:lineRule="auto"/>
              <w:jc w:val="center"/>
              <w:rPr>
                <w:rFonts w:ascii="Arial" w:hAnsi="Arial" w:cs="Arial"/>
                <w:b/>
                <w:bCs/>
              </w:rPr>
            </w:pPr>
          </w:p>
          <w:p w14:paraId="4AEAA941" w14:textId="77777777" w:rsidR="00F15BB8" w:rsidRPr="00F15BB8" w:rsidRDefault="00F15BB8" w:rsidP="00F15BB8">
            <w:pPr>
              <w:spacing w:after="160" w:line="259" w:lineRule="auto"/>
              <w:jc w:val="center"/>
              <w:rPr>
                <w:rFonts w:ascii="Arial" w:hAnsi="Arial" w:cs="Arial"/>
                <w:b/>
                <w:bCs/>
              </w:rPr>
            </w:pPr>
          </w:p>
          <w:p w14:paraId="276C084B" w14:textId="77777777" w:rsidR="00F15BB8" w:rsidRPr="00F15BB8" w:rsidRDefault="00F15BB8" w:rsidP="00F15BB8">
            <w:pPr>
              <w:spacing w:after="160" w:line="259" w:lineRule="auto"/>
              <w:jc w:val="center"/>
              <w:rPr>
                <w:rFonts w:ascii="Arial" w:hAnsi="Arial" w:cs="Arial"/>
                <w:b/>
                <w:bCs/>
              </w:rPr>
            </w:pPr>
            <w:r w:rsidRPr="00F15BB8">
              <w:rPr>
                <w:rFonts w:ascii="Arial" w:hAnsi="Arial" w:cs="Arial"/>
                <w:b/>
                <w:bCs/>
              </w:rPr>
              <w:t>________________________</w:t>
            </w:r>
          </w:p>
          <w:p w14:paraId="7686EB60" w14:textId="77777777" w:rsidR="00F15BB8" w:rsidRPr="00F15BB8" w:rsidRDefault="00F15BB8" w:rsidP="00F15BB8">
            <w:pPr>
              <w:spacing w:after="160" w:line="259" w:lineRule="auto"/>
              <w:jc w:val="center"/>
              <w:rPr>
                <w:rFonts w:ascii="Arial" w:hAnsi="Arial" w:cs="Arial"/>
                <w:b/>
                <w:bCs/>
              </w:rPr>
            </w:pPr>
            <w:r w:rsidRPr="00F15BB8">
              <w:rPr>
                <w:rFonts w:ascii="Arial" w:hAnsi="Arial" w:cs="Arial"/>
                <w:b/>
                <w:bCs/>
              </w:rPr>
              <w:t>DIP. FRANCISCO ROSAS VILLAVICENCIO</w:t>
            </w:r>
          </w:p>
          <w:p w14:paraId="3100C2AE" w14:textId="4EEBE5B6" w:rsidR="00F15BB8" w:rsidRPr="00F15BB8" w:rsidRDefault="00F15BB8" w:rsidP="00F15BB8">
            <w:pPr>
              <w:spacing w:after="160" w:line="259" w:lineRule="auto"/>
              <w:jc w:val="center"/>
              <w:rPr>
                <w:rFonts w:ascii="Arial" w:hAnsi="Arial" w:cs="Arial"/>
                <w:b/>
                <w:bCs/>
              </w:rPr>
            </w:pPr>
            <w:r w:rsidRPr="00F15BB8">
              <w:rPr>
                <w:rFonts w:ascii="Arial" w:hAnsi="Arial" w:cs="Arial"/>
                <w:b/>
                <w:bCs/>
              </w:rPr>
              <w:t>DE LA REPRESENTACIÓN LEGISLATIVA DEL PARTIDO DEL TRABAJO</w:t>
            </w:r>
          </w:p>
          <w:p w14:paraId="053949FB" w14:textId="77777777" w:rsidR="00F15BB8" w:rsidRPr="00F15BB8" w:rsidRDefault="00F15BB8" w:rsidP="00F15BB8">
            <w:pPr>
              <w:spacing w:after="160" w:line="259" w:lineRule="auto"/>
              <w:jc w:val="center"/>
              <w:rPr>
                <w:rFonts w:ascii="Arial" w:hAnsi="Arial" w:cs="Arial"/>
                <w:b/>
                <w:bCs/>
              </w:rPr>
            </w:pPr>
          </w:p>
        </w:tc>
        <w:tc>
          <w:tcPr>
            <w:tcW w:w="4414" w:type="dxa"/>
          </w:tcPr>
          <w:p w14:paraId="01D7E194" w14:textId="77777777" w:rsidR="00F15BB8" w:rsidRPr="00F15BB8" w:rsidRDefault="00F15BB8" w:rsidP="00F15BB8">
            <w:pPr>
              <w:spacing w:after="160" w:line="259" w:lineRule="auto"/>
              <w:jc w:val="center"/>
              <w:rPr>
                <w:rFonts w:ascii="Arial" w:hAnsi="Arial" w:cs="Arial"/>
                <w:b/>
                <w:bCs/>
              </w:rPr>
            </w:pPr>
          </w:p>
          <w:p w14:paraId="51F59181" w14:textId="77777777" w:rsidR="00F15BB8" w:rsidRPr="00F15BB8" w:rsidRDefault="00F15BB8" w:rsidP="00F15BB8">
            <w:pPr>
              <w:spacing w:after="160" w:line="259" w:lineRule="auto"/>
              <w:jc w:val="center"/>
              <w:rPr>
                <w:rFonts w:ascii="Arial" w:hAnsi="Arial" w:cs="Arial"/>
                <w:b/>
                <w:bCs/>
              </w:rPr>
            </w:pPr>
          </w:p>
          <w:p w14:paraId="54DBD82F" w14:textId="77777777" w:rsidR="00F15BB8" w:rsidRPr="00F15BB8" w:rsidRDefault="00F15BB8" w:rsidP="00F15BB8">
            <w:pPr>
              <w:spacing w:after="160" w:line="259" w:lineRule="auto"/>
              <w:jc w:val="center"/>
              <w:rPr>
                <w:rFonts w:ascii="Arial" w:hAnsi="Arial" w:cs="Arial"/>
                <w:b/>
                <w:bCs/>
              </w:rPr>
            </w:pPr>
            <w:r w:rsidRPr="00F15BB8">
              <w:rPr>
                <w:rFonts w:ascii="Arial" w:hAnsi="Arial" w:cs="Arial"/>
                <w:b/>
                <w:bCs/>
              </w:rPr>
              <w:t>_____________________________</w:t>
            </w:r>
          </w:p>
          <w:p w14:paraId="11015726" w14:textId="77777777" w:rsidR="00F15BB8" w:rsidRPr="00F15BB8" w:rsidRDefault="00F15BB8" w:rsidP="00F15BB8">
            <w:pPr>
              <w:spacing w:after="160" w:line="259" w:lineRule="auto"/>
              <w:jc w:val="center"/>
              <w:rPr>
                <w:rFonts w:ascii="Arial" w:hAnsi="Arial" w:cs="Arial"/>
                <w:b/>
                <w:bCs/>
              </w:rPr>
            </w:pPr>
            <w:r w:rsidRPr="00F15BB8">
              <w:rPr>
                <w:rFonts w:ascii="Arial" w:hAnsi="Arial" w:cs="Arial"/>
                <w:b/>
                <w:bCs/>
              </w:rPr>
              <w:t>DIP. HARRY GERARDO RODRÍGUEZ BOTELLO FIERRO</w:t>
            </w:r>
          </w:p>
          <w:p w14:paraId="7B78F8A2" w14:textId="4AD85BAC" w:rsidR="00F15BB8" w:rsidRPr="00F15BB8" w:rsidRDefault="00F15BB8" w:rsidP="00F15BB8">
            <w:pPr>
              <w:spacing w:after="160" w:line="259" w:lineRule="auto"/>
              <w:jc w:val="center"/>
              <w:rPr>
                <w:rFonts w:ascii="Arial" w:hAnsi="Arial" w:cs="Arial"/>
                <w:b/>
                <w:bCs/>
              </w:rPr>
            </w:pPr>
            <w:r w:rsidRPr="00F15BB8">
              <w:rPr>
                <w:rFonts w:ascii="Arial" w:hAnsi="Arial" w:cs="Arial"/>
                <w:b/>
                <w:bCs/>
              </w:rPr>
              <w:t>DE LA REPRESENTACIÓN LEGISLATIVA DEL PARTIDO VERDE ECOLOGISTA DE MÉXICO</w:t>
            </w:r>
          </w:p>
        </w:tc>
      </w:tr>
    </w:tbl>
    <w:p w14:paraId="4AB4BC8F" w14:textId="77777777" w:rsidR="00F15BB8" w:rsidRPr="00F15BB8" w:rsidRDefault="00F15BB8" w:rsidP="00F15BB8">
      <w:pPr>
        <w:jc w:val="both"/>
        <w:rPr>
          <w:rFonts w:ascii="Arial" w:hAnsi="Arial" w:cs="Arial"/>
          <w:b/>
          <w:bCs/>
        </w:rPr>
      </w:pPr>
    </w:p>
    <w:p w14:paraId="42F77F7F" w14:textId="77777777" w:rsidR="00F15BB8" w:rsidRPr="00F15BB8" w:rsidRDefault="00F15BB8" w:rsidP="00F15BB8">
      <w:pPr>
        <w:jc w:val="both"/>
        <w:rPr>
          <w:rFonts w:ascii="Arial" w:hAnsi="Arial" w:cs="Arial"/>
          <w:b/>
          <w:bCs/>
        </w:rPr>
      </w:pPr>
    </w:p>
    <w:p w14:paraId="2BE2F6AA" w14:textId="6941A62E" w:rsidR="00F15BB8" w:rsidRPr="00F15BB8" w:rsidRDefault="00F15BB8" w:rsidP="00F15BB8">
      <w:pPr>
        <w:jc w:val="center"/>
        <w:rPr>
          <w:rFonts w:ascii="Arial" w:hAnsi="Arial" w:cs="Arial"/>
          <w:b/>
          <w:bCs/>
        </w:rPr>
      </w:pPr>
      <w:r w:rsidRPr="00F15BB8">
        <w:rPr>
          <w:rFonts w:ascii="Arial" w:hAnsi="Arial" w:cs="Arial"/>
          <w:b/>
          <w:bCs/>
        </w:rPr>
        <w:t>INTEGRANTES DE LA FRACCIÓN LEGISLATIVA</w:t>
      </w:r>
    </w:p>
    <w:p w14:paraId="3D1DB532" w14:textId="77777777" w:rsidR="00F15BB8" w:rsidRPr="00F15BB8" w:rsidRDefault="00F15BB8" w:rsidP="00F15BB8">
      <w:pPr>
        <w:jc w:val="center"/>
        <w:rPr>
          <w:rFonts w:ascii="Arial" w:hAnsi="Arial" w:cs="Arial"/>
          <w:b/>
          <w:bCs/>
        </w:rPr>
      </w:pPr>
      <w:r w:rsidRPr="00F15BB8">
        <w:rPr>
          <w:rFonts w:ascii="Arial" w:hAnsi="Arial" w:cs="Arial"/>
          <w:b/>
          <w:bCs/>
        </w:rPr>
        <w:t>DEL PARTIDO POLÍTICO DE MORENA</w:t>
      </w:r>
    </w:p>
    <w:p w14:paraId="37BD060C" w14:textId="77777777" w:rsidR="00F15BB8" w:rsidRPr="00F15BB8" w:rsidRDefault="00F15BB8" w:rsidP="00F15BB8">
      <w:pPr>
        <w:jc w:val="center"/>
        <w:rPr>
          <w:rFonts w:ascii="Arial" w:hAnsi="Arial" w:cs="Arial"/>
          <w:b/>
          <w:bCs/>
        </w:rPr>
      </w:pPr>
      <w:r w:rsidRPr="00F15BB8">
        <w:rPr>
          <w:rFonts w:ascii="Arial" w:hAnsi="Arial" w:cs="Arial"/>
          <w:b/>
          <w:bCs/>
        </w:rPr>
        <w:t>DE LA LXIV LEGISLATURA DEL HONORABLE CONGRESO</w:t>
      </w:r>
    </w:p>
    <w:p w14:paraId="699DCDC1" w14:textId="77777777" w:rsidR="00F15BB8" w:rsidRPr="00F15BB8" w:rsidRDefault="00F15BB8" w:rsidP="00F15BB8">
      <w:pPr>
        <w:jc w:val="center"/>
        <w:rPr>
          <w:rFonts w:ascii="Arial" w:hAnsi="Arial" w:cs="Arial"/>
          <w:b/>
          <w:bCs/>
        </w:rPr>
      </w:pPr>
      <w:r w:rsidRPr="00F15BB8">
        <w:rPr>
          <w:rFonts w:ascii="Arial" w:hAnsi="Arial" w:cs="Arial"/>
          <w:b/>
          <w:bCs/>
        </w:rPr>
        <w:t>DEL ESTADO DE YUCATÁN.</w:t>
      </w:r>
    </w:p>
    <w:p w14:paraId="65EB4552" w14:textId="77777777" w:rsidR="00F15BB8" w:rsidRPr="00F15BB8" w:rsidRDefault="00F15BB8" w:rsidP="00F15BB8">
      <w:pPr>
        <w:jc w:val="both"/>
        <w:rPr>
          <w:rFonts w:ascii="Arial" w:hAnsi="Arial" w:cs="Arial"/>
          <w:b/>
          <w:bCs/>
        </w:rPr>
      </w:pPr>
    </w:p>
    <w:p w14:paraId="679E6243" w14:textId="77777777" w:rsidR="00F15BB8" w:rsidRPr="00F15BB8" w:rsidRDefault="00F15BB8" w:rsidP="00F15BB8">
      <w:pPr>
        <w:jc w:val="both"/>
        <w:rPr>
          <w:rFonts w:ascii="Arial" w:hAnsi="Arial" w:cs="Arial"/>
          <w:b/>
          <w:bC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F15BB8" w:rsidRPr="00F15BB8" w14:paraId="540E2D11" w14:textId="77777777">
        <w:tc>
          <w:tcPr>
            <w:tcW w:w="4414" w:type="dxa"/>
          </w:tcPr>
          <w:p w14:paraId="422CA3F1" w14:textId="77777777" w:rsidR="00F15BB8" w:rsidRPr="00F15BB8" w:rsidRDefault="00F15BB8" w:rsidP="00F15BB8">
            <w:pPr>
              <w:spacing w:after="160" w:line="259" w:lineRule="auto"/>
              <w:jc w:val="center"/>
              <w:rPr>
                <w:rFonts w:ascii="Arial" w:hAnsi="Arial" w:cs="Arial"/>
                <w:b/>
                <w:bCs/>
              </w:rPr>
            </w:pPr>
          </w:p>
          <w:p w14:paraId="459A3B34" w14:textId="77777777" w:rsidR="00F15BB8" w:rsidRPr="00F15BB8" w:rsidRDefault="00F15BB8" w:rsidP="00F15BB8">
            <w:pPr>
              <w:spacing w:after="160" w:line="259" w:lineRule="auto"/>
              <w:jc w:val="center"/>
              <w:rPr>
                <w:rFonts w:ascii="Arial" w:hAnsi="Arial" w:cs="Arial"/>
                <w:b/>
                <w:bCs/>
              </w:rPr>
            </w:pPr>
          </w:p>
          <w:p w14:paraId="48DE0DE3" w14:textId="77777777" w:rsidR="00F15BB8" w:rsidRPr="00F15BB8" w:rsidRDefault="00F15BB8" w:rsidP="00F15BB8">
            <w:pPr>
              <w:spacing w:after="160" w:line="259" w:lineRule="auto"/>
              <w:jc w:val="center"/>
              <w:rPr>
                <w:rFonts w:ascii="Arial" w:hAnsi="Arial" w:cs="Arial"/>
                <w:b/>
                <w:bCs/>
              </w:rPr>
            </w:pPr>
            <w:r w:rsidRPr="00F15BB8">
              <w:rPr>
                <w:rFonts w:ascii="Arial" w:hAnsi="Arial" w:cs="Arial"/>
                <w:b/>
                <w:bCs/>
              </w:rPr>
              <w:t>__________________________</w:t>
            </w:r>
          </w:p>
          <w:p w14:paraId="09C788B2" w14:textId="77777777" w:rsidR="00F15BB8" w:rsidRPr="00F15BB8" w:rsidRDefault="00F15BB8" w:rsidP="00F15BB8">
            <w:pPr>
              <w:spacing w:after="160" w:line="259" w:lineRule="auto"/>
              <w:jc w:val="center"/>
              <w:rPr>
                <w:rFonts w:ascii="Arial" w:hAnsi="Arial" w:cs="Arial"/>
                <w:b/>
                <w:bCs/>
              </w:rPr>
            </w:pPr>
            <w:r w:rsidRPr="00F15BB8">
              <w:rPr>
                <w:rFonts w:ascii="Arial" w:hAnsi="Arial" w:cs="Arial"/>
                <w:b/>
                <w:bCs/>
              </w:rPr>
              <w:t>DIP. NEYDA ARACELLY PAT DZUL INTEGRANTE DE LA FRACCIÓN LEGISLATIVA DE MORENA</w:t>
            </w:r>
          </w:p>
          <w:p w14:paraId="46D3D63A" w14:textId="77777777" w:rsidR="00F15BB8" w:rsidRPr="00F15BB8" w:rsidRDefault="00F15BB8" w:rsidP="00F15BB8">
            <w:pPr>
              <w:spacing w:after="160" w:line="259" w:lineRule="auto"/>
              <w:jc w:val="center"/>
              <w:rPr>
                <w:rFonts w:ascii="Arial" w:hAnsi="Arial" w:cs="Arial"/>
                <w:b/>
                <w:bCs/>
              </w:rPr>
            </w:pPr>
          </w:p>
          <w:p w14:paraId="47CE4670" w14:textId="77777777" w:rsidR="00F15BB8" w:rsidRPr="00F15BB8" w:rsidRDefault="00F15BB8" w:rsidP="00F15BB8">
            <w:pPr>
              <w:spacing w:after="160" w:line="259" w:lineRule="auto"/>
              <w:jc w:val="center"/>
              <w:rPr>
                <w:rFonts w:ascii="Arial" w:hAnsi="Arial" w:cs="Arial"/>
                <w:b/>
                <w:bCs/>
              </w:rPr>
            </w:pPr>
          </w:p>
          <w:p w14:paraId="4F710895" w14:textId="77777777" w:rsidR="00F15BB8" w:rsidRPr="00F15BB8" w:rsidRDefault="00F15BB8" w:rsidP="00F15BB8">
            <w:pPr>
              <w:spacing w:after="160" w:line="259" w:lineRule="auto"/>
              <w:jc w:val="center"/>
              <w:rPr>
                <w:rFonts w:ascii="Arial" w:hAnsi="Arial" w:cs="Arial"/>
                <w:b/>
                <w:bCs/>
              </w:rPr>
            </w:pPr>
          </w:p>
          <w:p w14:paraId="3E632A6C" w14:textId="77777777" w:rsidR="00F15BB8" w:rsidRPr="00F15BB8" w:rsidRDefault="00F15BB8" w:rsidP="00F15BB8">
            <w:pPr>
              <w:spacing w:after="160" w:line="259" w:lineRule="auto"/>
              <w:jc w:val="center"/>
              <w:rPr>
                <w:rFonts w:ascii="Arial" w:hAnsi="Arial" w:cs="Arial"/>
                <w:b/>
                <w:bCs/>
              </w:rPr>
            </w:pPr>
          </w:p>
          <w:p w14:paraId="7D5F5975" w14:textId="77777777" w:rsidR="00F15BB8" w:rsidRPr="00F15BB8" w:rsidRDefault="00F15BB8" w:rsidP="00F15BB8">
            <w:pPr>
              <w:spacing w:after="160" w:line="259" w:lineRule="auto"/>
              <w:jc w:val="center"/>
              <w:rPr>
                <w:rFonts w:ascii="Arial" w:hAnsi="Arial" w:cs="Arial"/>
                <w:b/>
                <w:bCs/>
              </w:rPr>
            </w:pPr>
          </w:p>
        </w:tc>
        <w:tc>
          <w:tcPr>
            <w:tcW w:w="4414" w:type="dxa"/>
          </w:tcPr>
          <w:p w14:paraId="4DF7D0BE" w14:textId="77777777" w:rsidR="00F15BB8" w:rsidRPr="00F15BB8" w:rsidRDefault="00F15BB8" w:rsidP="00F15BB8">
            <w:pPr>
              <w:spacing w:after="160" w:line="259" w:lineRule="auto"/>
              <w:jc w:val="center"/>
              <w:rPr>
                <w:rFonts w:ascii="Arial" w:hAnsi="Arial" w:cs="Arial"/>
                <w:b/>
                <w:bCs/>
              </w:rPr>
            </w:pPr>
          </w:p>
          <w:p w14:paraId="370FF0F3" w14:textId="77777777" w:rsidR="00F15BB8" w:rsidRPr="00F15BB8" w:rsidRDefault="00F15BB8" w:rsidP="00F15BB8">
            <w:pPr>
              <w:spacing w:after="160" w:line="259" w:lineRule="auto"/>
              <w:jc w:val="center"/>
              <w:rPr>
                <w:rFonts w:ascii="Arial" w:hAnsi="Arial" w:cs="Arial"/>
                <w:b/>
                <w:bCs/>
              </w:rPr>
            </w:pPr>
          </w:p>
          <w:p w14:paraId="799B71A4" w14:textId="77777777" w:rsidR="00F15BB8" w:rsidRPr="00F15BB8" w:rsidRDefault="00F15BB8" w:rsidP="00F15BB8">
            <w:pPr>
              <w:spacing w:after="160" w:line="259" w:lineRule="auto"/>
              <w:jc w:val="center"/>
              <w:rPr>
                <w:rFonts w:ascii="Arial" w:hAnsi="Arial" w:cs="Arial"/>
                <w:b/>
                <w:bCs/>
              </w:rPr>
            </w:pPr>
            <w:r w:rsidRPr="00F15BB8">
              <w:rPr>
                <w:rFonts w:ascii="Arial" w:hAnsi="Arial" w:cs="Arial"/>
                <w:b/>
                <w:bCs/>
              </w:rPr>
              <w:t>__________________________</w:t>
            </w:r>
          </w:p>
          <w:p w14:paraId="5B6398D6" w14:textId="1691249B" w:rsidR="00F15BB8" w:rsidRPr="00F15BB8" w:rsidRDefault="00F15BB8" w:rsidP="00F15BB8">
            <w:pPr>
              <w:spacing w:after="160" w:line="259" w:lineRule="auto"/>
              <w:jc w:val="center"/>
              <w:rPr>
                <w:rFonts w:ascii="Arial" w:hAnsi="Arial" w:cs="Arial"/>
                <w:b/>
                <w:bCs/>
              </w:rPr>
            </w:pPr>
            <w:r w:rsidRPr="00F15BB8">
              <w:rPr>
                <w:rFonts w:ascii="Arial" w:hAnsi="Arial" w:cs="Arial"/>
                <w:b/>
                <w:bCs/>
              </w:rPr>
              <w:t>DIP. CLAUDIA ESTEFANIA BAEZA MARTÍNEZ</w:t>
            </w:r>
          </w:p>
          <w:p w14:paraId="16EB381D" w14:textId="77777777" w:rsidR="00F15BB8" w:rsidRPr="00F15BB8" w:rsidRDefault="00F15BB8" w:rsidP="00F15BB8">
            <w:pPr>
              <w:spacing w:after="160" w:line="259" w:lineRule="auto"/>
              <w:jc w:val="center"/>
              <w:rPr>
                <w:rFonts w:ascii="Arial" w:hAnsi="Arial" w:cs="Arial"/>
                <w:b/>
                <w:bCs/>
              </w:rPr>
            </w:pPr>
            <w:r w:rsidRPr="00F15BB8">
              <w:rPr>
                <w:rFonts w:ascii="Arial" w:hAnsi="Arial" w:cs="Arial"/>
                <w:b/>
                <w:bCs/>
              </w:rPr>
              <w:t>INTEGRANTE DE LA FRACCIÓN LEGISLATIVA DE MORENA</w:t>
            </w:r>
          </w:p>
          <w:p w14:paraId="58D4795D" w14:textId="59360561" w:rsidR="00F15BB8" w:rsidRPr="00F15BB8" w:rsidRDefault="00F15BB8" w:rsidP="00F15BB8">
            <w:pPr>
              <w:spacing w:after="160" w:line="259" w:lineRule="auto"/>
              <w:jc w:val="center"/>
              <w:rPr>
                <w:rFonts w:ascii="Arial" w:hAnsi="Arial" w:cs="Arial"/>
                <w:b/>
                <w:bCs/>
              </w:rPr>
            </w:pPr>
          </w:p>
          <w:p w14:paraId="6A40D3E7" w14:textId="77777777" w:rsidR="00F15BB8" w:rsidRPr="00F15BB8" w:rsidRDefault="00F15BB8" w:rsidP="00F15BB8">
            <w:pPr>
              <w:spacing w:after="160" w:line="259" w:lineRule="auto"/>
              <w:jc w:val="center"/>
              <w:rPr>
                <w:rFonts w:ascii="Arial" w:hAnsi="Arial" w:cs="Arial"/>
                <w:b/>
                <w:bCs/>
              </w:rPr>
            </w:pPr>
          </w:p>
        </w:tc>
      </w:tr>
      <w:tr w:rsidR="00F15BB8" w:rsidRPr="00F15BB8" w14:paraId="5FEC8E7A" w14:textId="77777777">
        <w:tc>
          <w:tcPr>
            <w:tcW w:w="4414" w:type="dxa"/>
          </w:tcPr>
          <w:p w14:paraId="3B2CD1BD" w14:textId="77777777" w:rsidR="00F15BB8" w:rsidRPr="00F15BB8" w:rsidRDefault="00F15BB8" w:rsidP="00F15BB8">
            <w:pPr>
              <w:spacing w:after="160" w:line="259" w:lineRule="auto"/>
              <w:jc w:val="center"/>
              <w:rPr>
                <w:rFonts w:ascii="Arial" w:hAnsi="Arial" w:cs="Arial"/>
                <w:b/>
                <w:bCs/>
              </w:rPr>
            </w:pPr>
          </w:p>
          <w:p w14:paraId="417706B1" w14:textId="77777777" w:rsidR="00F15BB8" w:rsidRPr="00F15BB8" w:rsidRDefault="00F15BB8" w:rsidP="00F15BB8">
            <w:pPr>
              <w:spacing w:after="160" w:line="259" w:lineRule="auto"/>
              <w:jc w:val="center"/>
              <w:rPr>
                <w:rFonts w:ascii="Arial" w:hAnsi="Arial" w:cs="Arial"/>
                <w:b/>
                <w:bCs/>
              </w:rPr>
            </w:pPr>
          </w:p>
          <w:p w14:paraId="0E4895A3" w14:textId="77777777" w:rsidR="00F15BB8" w:rsidRPr="00F15BB8" w:rsidRDefault="00F15BB8" w:rsidP="00F15BB8">
            <w:pPr>
              <w:spacing w:after="160" w:line="259" w:lineRule="auto"/>
              <w:jc w:val="center"/>
              <w:rPr>
                <w:rFonts w:ascii="Arial" w:hAnsi="Arial" w:cs="Arial"/>
                <w:b/>
                <w:bCs/>
              </w:rPr>
            </w:pPr>
            <w:r w:rsidRPr="00F15BB8">
              <w:rPr>
                <w:rFonts w:ascii="Arial" w:hAnsi="Arial" w:cs="Arial"/>
                <w:b/>
                <w:bCs/>
              </w:rPr>
              <w:t>__________________________</w:t>
            </w:r>
          </w:p>
          <w:p w14:paraId="11A13FD2" w14:textId="77777777" w:rsidR="00F15BB8" w:rsidRPr="00F15BB8" w:rsidRDefault="00F15BB8" w:rsidP="00F15BB8">
            <w:pPr>
              <w:spacing w:after="160" w:line="259" w:lineRule="auto"/>
              <w:jc w:val="center"/>
              <w:rPr>
                <w:rFonts w:ascii="Arial" w:hAnsi="Arial" w:cs="Arial"/>
                <w:b/>
                <w:bCs/>
              </w:rPr>
            </w:pPr>
            <w:r w:rsidRPr="00F15BB8">
              <w:rPr>
                <w:rFonts w:ascii="Arial" w:hAnsi="Arial" w:cs="Arial"/>
                <w:b/>
                <w:bCs/>
              </w:rPr>
              <w:t>DIP.  DANIEL ENRIQUE GONZÁLEZ QUINTAL</w:t>
            </w:r>
          </w:p>
          <w:p w14:paraId="721A1834" w14:textId="0879477D" w:rsidR="00F15BB8" w:rsidRPr="00F15BB8" w:rsidRDefault="00F15BB8" w:rsidP="00F15BB8">
            <w:pPr>
              <w:spacing w:after="160" w:line="259" w:lineRule="auto"/>
              <w:jc w:val="center"/>
              <w:rPr>
                <w:rFonts w:ascii="Arial" w:hAnsi="Arial" w:cs="Arial"/>
                <w:b/>
                <w:bCs/>
              </w:rPr>
            </w:pPr>
            <w:r w:rsidRPr="00F15BB8">
              <w:rPr>
                <w:rFonts w:ascii="Arial" w:hAnsi="Arial" w:cs="Arial"/>
                <w:b/>
                <w:bCs/>
              </w:rPr>
              <w:t>INTEGRANTE DE LA FRACCIÓN LEGISLATIVA DE MORENA</w:t>
            </w:r>
          </w:p>
          <w:p w14:paraId="6E1F7694" w14:textId="77777777" w:rsidR="00F15BB8" w:rsidRPr="00F15BB8" w:rsidRDefault="00F15BB8" w:rsidP="00F15BB8">
            <w:pPr>
              <w:spacing w:after="160" w:line="259" w:lineRule="auto"/>
              <w:jc w:val="center"/>
              <w:rPr>
                <w:rFonts w:ascii="Arial" w:hAnsi="Arial" w:cs="Arial"/>
                <w:b/>
                <w:bCs/>
              </w:rPr>
            </w:pPr>
          </w:p>
        </w:tc>
        <w:tc>
          <w:tcPr>
            <w:tcW w:w="4414" w:type="dxa"/>
          </w:tcPr>
          <w:p w14:paraId="6FB49D0C" w14:textId="77777777" w:rsidR="00F15BB8" w:rsidRPr="00F15BB8" w:rsidRDefault="00F15BB8" w:rsidP="00F15BB8">
            <w:pPr>
              <w:spacing w:after="160" w:line="259" w:lineRule="auto"/>
              <w:jc w:val="center"/>
              <w:rPr>
                <w:rFonts w:ascii="Arial" w:hAnsi="Arial" w:cs="Arial"/>
                <w:b/>
                <w:bCs/>
              </w:rPr>
            </w:pPr>
          </w:p>
          <w:p w14:paraId="7EF9D329" w14:textId="77777777" w:rsidR="00F15BB8" w:rsidRPr="00F15BB8" w:rsidRDefault="00F15BB8" w:rsidP="00F15BB8">
            <w:pPr>
              <w:spacing w:after="160" w:line="259" w:lineRule="auto"/>
              <w:jc w:val="center"/>
              <w:rPr>
                <w:rFonts w:ascii="Arial" w:hAnsi="Arial" w:cs="Arial"/>
                <w:b/>
                <w:bCs/>
              </w:rPr>
            </w:pPr>
          </w:p>
          <w:p w14:paraId="5126D995" w14:textId="77777777" w:rsidR="00F15BB8" w:rsidRPr="00F15BB8" w:rsidRDefault="00F15BB8" w:rsidP="00F15BB8">
            <w:pPr>
              <w:spacing w:after="160" w:line="259" w:lineRule="auto"/>
              <w:jc w:val="center"/>
              <w:rPr>
                <w:rFonts w:ascii="Arial" w:hAnsi="Arial" w:cs="Arial"/>
                <w:b/>
                <w:bCs/>
              </w:rPr>
            </w:pPr>
            <w:r w:rsidRPr="00F15BB8">
              <w:rPr>
                <w:rFonts w:ascii="Arial" w:hAnsi="Arial" w:cs="Arial"/>
                <w:b/>
                <w:bCs/>
              </w:rPr>
              <w:t>__________________________</w:t>
            </w:r>
          </w:p>
          <w:p w14:paraId="5A76158D" w14:textId="77777777" w:rsidR="00F15BB8" w:rsidRPr="00F15BB8" w:rsidRDefault="00F15BB8" w:rsidP="00F15BB8">
            <w:pPr>
              <w:spacing w:after="160" w:line="259" w:lineRule="auto"/>
              <w:jc w:val="center"/>
              <w:rPr>
                <w:rFonts w:ascii="Arial" w:hAnsi="Arial" w:cs="Arial"/>
                <w:b/>
                <w:bCs/>
              </w:rPr>
            </w:pPr>
            <w:r w:rsidRPr="00F15BB8">
              <w:rPr>
                <w:rFonts w:ascii="Arial" w:hAnsi="Arial" w:cs="Arial"/>
                <w:b/>
                <w:bCs/>
              </w:rPr>
              <w:t>DIP.  NAOMI RAQUEL PENICHE LÓPEZ INTEGRANTE DE LA FRACCIÓN LEGISLATIVA DE MORENA</w:t>
            </w:r>
          </w:p>
          <w:p w14:paraId="7F2595B0" w14:textId="77777777" w:rsidR="00F15BB8" w:rsidRPr="00F15BB8" w:rsidRDefault="00F15BB8" w:rsidP="00F15BB8">
            <w:pPr>
              <w:spacing w:after="160" w:line="259" w:lineRule="auto"/>
              <w:jc w:val="center"/>
              <w:rPr>
                <w:rFonts w:ascii="Arial" w:hAnsi="Arial" w:cs="Arial"/>
                <w:b/>
                <w:bCs/>
              </w:rPr>
            </w:pPr>
          </w:p>
        </w:tc>
      </w:tr>
      <w:tr w:rsidR="00F15BB8" w:rsidRPr="00F15BB8" w14:paraId="60E8A5C4" w14:textId="77777777">
        <w:tc>
          <w:tcPr>
            <w:tcW w:w="4414" w:type="dxa"/>
          </w:tcPr>
          <w:p w14:paraId="1122BCCF" w14:textId="77777777" w:rsidR="00F15BB8" w:rsidRPr="00F15BB8" w:rsidRDefault="00F15BB8" w:rsidP="00F15BB8">
            <w:pPr>
              <w:spacing w:after="160" w:line="259" w:lineRule="auto"/>
              <w:jc w:val="center"/>
              <w:rPr>
                <w:rFonts w:ascii="Arial" w:hAnsi="Arial" w:cs="Arial"/>
                <w:b/>
                <w:bCs/>
              </w:rPr>
            </w:pPr>
          </w:p>
          <w:p w14:paraId="7CB2068B" w14:textId="77777777" w:rsidR="00F15BB8" w:rsidRPr="00F15BB8" w:rsidRDefault="00F15BB8" w:rsidP="00F15BB8">
            <w:pPr>
              <w:spacing w:after="160" w:line="259" w:lineRule="auto"/>
              <w:jc w:val="center"/>
              <w:rPr>
                <w:rFonts w:ascii="Arial" w:hAnsi="Arial" w:cs="Arial"/>
                <w:b/>
                <w:bCs/>
              </w:rPr>
            </w:pPr>
          </w:p>
          <w:p w14:paraId="54B20F49" w14:textId="77777777" w:rsidR="00F15BB8" w:rsidRPr="00F15BB8" w:rsidRDefault="00F15BB8" w:rsidP="00F15BB8">
            <w:pPr>
              <w:spacing w:after="160" w:line="259" w:lineRule="auto"/>
              <w:jc w:val="center"/>
              <w:rPr>
                <w:rFonts w:ascii="Arial" w:hAnsi="Arial" w:cs="Arial"/>
                <w:b/>
                <w:bCs/>
              </w:rPr>
            </w:pPr>
          </w:p>
          <w:p w14:paraId="4E01490C" w14:textId="77777777" w:rsidR="00F15BB8" w:rsidRPr="00F15BB8" w:rsidRDefault="00F15BB8" w:rsidP="00F15BB8">
            <w:pPr>
              <w:spacing w:after="160" w:line="259" w:lineRule="auto"/>
              <w:jc w:val="center"/>
              <w:rPr>
                <w:rFonts w:ascii="Arial" w:hAnsi="Arial" w:cs="Arial"/>
                <w:b/>
                <w:bCs/>
              </w:rPr>
            </w:pPr>
          </w:p>
          <w:p w14:paraId="225C2FEC" w14:textId="77777777" w:rsidR="00F15BB8" w:rsidRPr="00F15BB8" w:rsidRDefault="00F15BB8" w:rsidP="00F15BB8">
            <w:pPr>
              <w:spacing w:after="160" w:line="259" w:lineRule="auto"/>
              <w:jc w:val="center"/>
              <w:rPr>
                <w:rFonts w:ascii="Arial" w:hAnsi="Arial" w:cs="Arial"/>
                <w:b/>
                <w:bCs/>
              </w:rPr>
            </w:pPr>
          </w:p>
          <w:p w14:paraId="45A72D0D" w14:textId="77777777" w:rsidR="00F15BB8" w:rsidRPr="00F15BB8" w:rsidRDefault="00F15BB8" w:rsidP="00F15BB8">
            <w:pPr>
              <w:spacing w:after="160" w:line="259" w:lineRule="auto"/>
              <w:jc w:val="center"/>
              <w:rPr>
                <w:rFonts w:ascii="Arial" w:hAnsi="Arial" w:cs="Arial"/>
                <w:b/>
                <w:bCs/>
              </w:rPr>
            </w:pPr>
          </w:p>
          <w:p w14:paraId="39782E08" w14:textId="77777777" w:rsidR="00F15BB8" w:rsidRPr="00F15BB8" w:rsidRDefault="00F15BB8" w:rsidP="00F15BB8">
            <w:pPr>
              <w:spacing w:after="160" w:line="259" w:lineRule="auto"/>
              <w:jc w:val="center"/>
              <w:rPr>
                <w:rFonts w:ascii="Arial" w:hAnsi="Arial" w:cs="Arial"/>
                <w:b/>
                <w:bCs/>
              </w:rPr>
            </w:pPr>
          </w:p>
          <w:p w14:paraId="528AA85F" w14:textId="77777777" w:rsidR="00F15BB8" w:rsidRPr="00F15BB8" w:rsidRDefault="00F15BB8" w:rsidP="00F15BB8">
            <w:pPr>
              <w:spacing w:after="160" w:line="259" w:lineRule="auto"/>
              <w:jc w:val="center"/>
              <w:rPr>
                <w:rFonts w:ascii="Arial" w:hAnsi="Arial" w:cs="Arial"/>
                <w:b/>
                <w:bCs/>
              </w:rPr>
            </w:pPr>
            <w:r w:rsidRPr="00F15BB8">
              <w:rPr>
                <w:rFonts w:ascii="Arial" w:hAnsi="Arial" w:cs="Arial"/>
                <w:b/>
                <w:bCs/>
              </w:rPr>
              <w:t>__________________________</w:t>
            </w:r>
          </w:p>
          <w:p w14:paraId="2C6A1895" w14:textId="77777777" w:rsidR="00F15BB8" w:rsidRPr="00F15BB8" w:rsidRDefault="00F15BB8" w:rsidP="00F15BB8">
            <w:pPr>
              <w:spacing w:after="160" w:line="259" w:lineRule="auto"/>
              <w:jc w:val="center"/>
              <w:rPr>
                <w:rFonts w:ascii="Arial" w:hAnsi="Arial" w:cs="Arial"/>
                <w:b/>
                <w:bCs/>
              </w:rPr>
            </w:pPr>
            <w:r w:rsidRPr="00F15BB8">
              <w:rPr>
                <w:rFonts w:ascii="Arial" w:hAnsi="Arial" w:cs="Arial"/>
                <w:b/>
                <w:bCs/>
              </w:rPr>
              <w:t>DIP.  CLARA PAOLA ROSALES MONTIEL</w:t>
            </w:r>
          </w:p>
          <w:p w14:paraId="7D3DDE52" w14:textId="2FB83372" w:rsidR="00F15BB8" w:rsidRPr="00F15BB8" w:rsidRDefault="00F15BB8" w:rsidP="00F15BB8">
            <w:pPr>
              <w:spacing w:after="160" w:line="259" w:lineRule="auto"/>
              <w:jc w:val="center"/>
              <w:rPr>
                <w:rFonts w:ascii="Arial" w:hAnsi="Arial" w:cs="Arial"/>
                <w:b/>
                <w:bCs/>
              </w:rPr>
            </w:pPr>
            <w:r w:rsidRPr="00F15BB8">
              <w:rPr>
                <w:rFonts w:ascii="Arial" w:hAnsi="Arial" w:cs="Arial"/>
                <w:b/>
                <w:bCs/>
              </w:rPr>
              <w:t>INTEGRANTE DE LA FRACCIÓN LEGISLATIVA DE MORENA</w:t>
            </w:r>
          </w:p>
        </w:tc>
        <w:tc>
          <w:tcPr>
            <w:tcW w:w="4414" w:type="dxa"/>
          </w:tcPr>
          <w:p w14:paraId="4986F9F5" w14:textId="77777777" w:rsidR="00F15BB8" w:rsidRPr="00F15BB8" w:rsidRDefault="00F15BB8" w:rsidP="00F15BB8">
            <w:pPr>
              <w:spacing w:after="160" w:line="259" w:lineRule="auto"/>
              <w:jc w:val="center"/>
              <w:rPr>
                <w:rFonts w:ascii="Arial" w:hAnsi="Arial" w:cs="Arial"/>
                <w:b/>
                <w:bCs/>
              </w:rPr>
            </w:pPr>
          </w:p>
          <w:p w14:paraId="5A3003BE" w14:textId="77777777" w:rsidR="00F15BB8" w:rsidRPr="00F15BB8" w:rsidRDefault="00F15BB8" w:rsidP="00F15BB8">
            <w:pPr>
              <w:spacing w:after="160" w:line="259" w:lineRule="auto"/>
              <w:jc w:val="center"/>
              <w:rPr>
                <w:rFonts w:ascii="Arial" w:hAnsi="Arial" w:cs="Arial"/>
                <w:b/>
                <w:bCs/>
              </w:rPr>
            </w:pPr>
          </w:p>
          <w:p w14:paraId="7F0C84C2" w14:textId="77777777" w:rsidR="00F15BB8" w:rsidRPr="00F15BB8" w:rsidRDefault="00F15BB8" w:rsidP="00F15BB8">
            <w:pPr>
              <w:spacing w:after="160" w:line="259" w:lineRule="auto"/>
              <w:jc w:val="center"/>
              <w:rPr>
                <w:rFonts w:ascii="Arial" w:hAnsi="Arial" w:cs="Arial"/>
                <w:b/>
                <w:bCs/>
              </w:rPr>
            </w:pPr>
          </w:p>
          <w:p w14:paraId="1E4E0688" w14:textId="77777777" w:rsidR="00F15BB8" w:rsidRPr="00F15BB8" w:rsidRDefault="00F15BB8" w:rsidP="00F15BB8">
            <w:pPr>
              <w:spacing w:after="160" w:line="259" w:lineRule="auto"/>
              <w:jc w:val="center"/>
              <w:rPr>
                <w:rFonts w:ascii="Arial" w:hAnsi="Arial" w:cs="Arial"/>
                <w:b/>
                <w:bCs/>
              </w:rPr>
            </w:pPr>
          </w:p>
          <w:p w14:paraId="325D5338" w14:textId="77777777" w:rsidR="00F15BB8" w:rsidRPr="00F15BB8" w:rsidRDefault="00F15BB8" w:rsidP="00F15BB8">
            <w:pPr>
              <w:spacing w:after="160" w:line="259" w:lineRule="auto"/>
              <w:jc w:val="center"/>
              <w:rPr>
                <w:rFonts w:ascii="Arial" w:hAnsi="Arial" w:cs="Arial"/>
                <w:b/>
                <w:bCs/>
              </w:rPr>
            </w:pPr>
          </w:p>
          <w:p w14:paraId="414E4D95" w14:textId="77777777" w:rsidR="00F15BB8" w:rsidRPr="00F15BB8" w:rsidRDefault="00F15BB8" w:rsidP="00F15BB8">
            <w:pPr>
              <w:spacing w:after="160" w:line="259" w:lineRule="auto"/>
              <w:jc w:val="center"/>
              <w:rPr>
                <w:rFonts w:ascii="Arial" w:hAnsi="Arial" w:cs="Arial"/>
                <w:b/>
                <w:bCs/>
              </w:rPr>
            </w:pPr>
          </w:p>
          <w:p w14:paraId="7403167B" w14:textId="77777777" w:rsidR="00F15BB8" w:rsidRPr="00F15BB8" w:rsidRDefault="00F15BB8" w:rsidP="00F15BB8">
            <w:pPr>
              <w:spacing w:after="160" w:line="259" w:lineRule="auto"/>
              <w:jc w:val="center"/>
              <w:rPr>
                <w:rFonts w:ascii="Arial" w:hAnsi="Arial" w:cs="Arial"/>
                <w:b/>
                <w:bCs/>
              </w:rPr>
            </w:pPr>
          </w:p>
          <w:p w14:paraId="35826638" w14:textId="77777777" w:rsidR="00F15BB8" w:rsidRPr="00F15BB8" w:rsidRDefault="00F15BB8" w:rsidP="00F15BB8">
            <w:pPr>
              <w:spacing w:after="160" w:line="259" w:lineRule="auto"/>
              <w:jc w:val="center"/>
              <w:rPr>
                <w:rFonts w:ascii="Arial" w:hAnsi="Arial" w:cs="Arial"/>
                <w:b/>
                <w:bCs/>
              </w:rPr>
            </w:pPr>
            <w:r w:rsidRPr="00F15BB8">
              <w:rPr>
                <w:rFonts w:ascii="Arial" w:hAnsi="Arial" w:cs="Arial"/>
                <w:b/>
                <w:bCs/>
              </w:rPr>
              <w:t>__________________________</w:t>
            </w:r>
          </w:p>
          <w:p w14:paraId="66983DCB" w14:textId="77777777" w:rsidR="00F15BB8" w:rsidRPr="00F15BB8" w:rsidRDefault="00F15BB8" w:rsidP="00F15BB8">
            <w:pPr>
              <w:spacing w:after="160" w:line="259" w:lineRule="auto"/>
              <w:jc w:val="center"/>
              <w:rPr>
                <w:rFonts w:ascii="Arial" w:hAnsi="Arial" w:cs="Arial"/>
                <w:b/>
                <w:bCs/>
              </w:rPr>
            </w:pPr>
            <w:r w:rsidRPr="00F15BB8">
              <w:rPr>
                <w:rFonts w:ascii="Arial" w:hAnsi="Arial" w:cs="Arial"/>
                <w:b/>
                <w:bCs/>
              </w:rPr>
              <w:t>DIP.  JOSÉ JULIÁN BUSTILLOS MEDINA</w:t>
            </w:r>
          </w:p>
          <w:p w14:paraId="79879193" w14:textId="489A5642" w:rsidR="00F15BB8" w:rsidRPr="00F15BB8" w:rsidRDefault="00F15BB8" w:rsidP="00F15BB8">
            <w:pPr>
              <w:spacing w:after="160" w:line="259" w:lineRule="auto"/>
              <w:jc w:val="center"/>
              <w:rPr>
                <w:rFonts w:ascii="Arial" w:hAnsi="Arial" w:cs="Arial"/>
                <w:b/>
                <w:bCs/>
              </w:rPr>
            </w:pPr>
            <w:r w:rsidRPr="00F15BB8">
              <w:rPr>
                <w:rFonts w:ascii="Arial" w:hAnsi="Arial" w:cs="Arial"/>
                <w:b/>
                <w:bCs/>
              </w:rPr>
              <w:t>INTEGRANTE DE LA FRACCIÓN LEGISLATIVA DE MORENA</w:t>
            </w:r>
          </w:p>
        </w:tc>
      </w:tr>
      <w:tr w:rsidR="00F15BB8" w:rsidRPr="00F15BB8" w14:paraId="39264CF9" w14:textId="77777777">
        <w:tc>
          <w:tcPr>
            <w:tcW w:w="4414" w:type="dxa"/>
          </w:tcPr>
          <w:p w14:paraId="582C49A9" w14:textId="77777777" w:rsidR="00F15BB8" w:rsidRPr="00F15BB8" w:rsidRDefault="00F15BB8" w:rsidP="00F15BB8">
            <w:pPr>
              <w:spacing w:after="160" w:line="259" w:lineRule="auto"/>
              <w:jc w:val="center"/>
              <w:rPr>
                <w:rFonts w:ascii="Arial" w:hAnsi="Arial" w:cs="Arial"/>
                <w:b/>
                <w:bCs/>
              </w:rPr>
            </w:pPr>
          </w:p>
          <w:p w14:paraId="3612C318" w14:textId="77777777" w:rsidR="00F15BB8" w:rsidRPr="00F15BB8" w:rsidRDefault="00F15BB8" w:rsidP="00F15BB8">
            <w:pPr>
              <w:spacing w:after="160" w:line="259" w:lineRule="auto"/>
              <w:jc w:val="center"/>
              <w:rPr>
                <w:rFonts w:ascii="Arial" w:hAnsi="Arial" w:cs="Arial"/>
                <w:b/>
                <w:bCs/>
              </w:rPr>
            </w:pPr>
          </w:p>
          <w:p w14:paraId="2A37D481" w14:textId="77777777" w:rsidR="00F15BB8" w:rsidRPr="00F15BB8" w:rsidRDefault="00F15BB8" w:rsidP="00F15BB8">
            <w:pPr>
              <w:spacing w:after="160" w:line="259" w:lineRule="auto"/>
              <w:jc w:val="center"/>
              <w:rPr>
                <w:rFonts w:ascii="Arial" w:hAnsi="Arial" w:cs="Arial"/>
                <w:b/>
                <w:bCs/>
              </w:rPr>
            </w:pPr>
          </w:p>
          <w:p w14:paraId="3AE012DC" w14:textId="77777777" w:rsidR="00F15BB8" w:rsidRPr="00F15BB8" w:rsidRDefault="00F15BB8" w:rsidP="00F15BB8">
            <w:pPr>
              <w:spacing w:after="160" w:line="259" w:lineRule="auto"/>
              <w:jc w:val="center"/>
              <w:rPr>
                <w:rFonts w:ascii="Arial" w:hAnsi="Arial" w:cs="Arial"/>
                <w:b/>
                <w:bCs/>
              </w:rPr>
            </w:pPr>
          </w:p>
          <w:p w14:paraId="41404C07" w14:textId="77777777" w:rsidR="00F15BB8" w:rsidRPr="00F15BB8" w:rsidRDefault="00F15BB8" w:rsidP="00F15BB8">
            <w:pPr>
              <w:spacing w:after="160" w:line="259" w:lineRule="auto"/>
              <w:jc w:val="center"/>
              <w:rPr>
                <w:rFonts w:ascii="Arial" w:hAnsi="Arial" w:cs="Arial"/>
                <w:b/>
                <w:bCs/>
              </w:rPr>
            </w:pPr>
          </w:p>
          <w:p w14:paraId="5AB174AB" w14:textId="77777777" w:rsidR="00F15BB8" w:rsidRPr="00F15BB8" w:rsidRDefault="00F15BB8" w:rsidP="00F15BB8">
            <w:pPr>
              <w:spacing w:after="160" w:line="259" w:lineRule="auto"/>
              <w:jc w:val="center"/>
              <w:rPr>
                <w:rFonts w:ascii="Arial" w:hAnsi="Arial" w:cs="Arial"/>
                <w:b/>
                <w:bCs/>
              </w:rPr>
            </w:pPr>
          </w:p>
          <w:p w14:paraId="64D5B2F0" w14:textId="77777777" w:rsidR="00F15BB8" w:rsidRPr="00F15BB8" w:rsidRDefault="00F15BB8" w:rsidP="00F15BB8">
            <w:pPr>
              <w:spacing w:after="160" w:line="259" w:lineRule="auto"/>
              <w:jc w:val="center"/>
              <w:rPr>
                <w:rFonts w:ascii="Arial" w:hAnsi="Arial" w:cs="Arial"/>
                <w:b/>
                <w:bCs/>
              </w:rPr>
            </w:pPr>
            <w:r w:rsidRPr="00F15BB8">
              <w:rPr>
                <w:rFonts w:ascii="Arial" w:hAnsi="Arial" w:cs="Arial"/>
                <w:b/>
                <w:bCs/>
              </w:rPr>
              <w:t>__________________________</w:t>
            </w:r>
          </w:p>
          <w:p w14:paraId="753E93D3" w14:textId="77777777" w:rsidR="00F15BB8" w:rsidRPr="00F15BB8" w:rsidRDefault="00F15BB8" w:rsidP="00F15BB8">
            <w:pPr>
              <w:spacing w:after="160" w:line="259" w:lineRule="auto"/>
              <w:jc w:val="center"/>
              <w:rPr>
                <w:rFonts w:ascii="Arial" w:hAnsi="Arial" w:cs="Arial"/>
                <w:b/>
                <w:bCs/>
              </w:rPr>
            </w:pPr>
            <w:r w:rsidRPr="00F15BB8">
              <w:rPr>
                <w:rFonts w:ascii="Arial" w:hAnsi="Arial" w:cs="Arial"/>
                <w:b/>
                <w:bCs/>
              </w:rPr>
              <w:t>DIP.  BAYARDO OJEDA MARRUFO</w:t>
            </w:r>
          </w:p>
          <w:p w14:paraId="7CBA0268" w14:textId="77777777" w:rsidR="00F15BB8" w:rsidRPr="00F15BB8" w:rsidRDefault="00F15BB8" w:rsidP="00F15BB8">
            <w:pPr>
              <w:spacing w:after="160" w:line="259" w:lineRule="auto"/>
              <w:jc w:val="center"/>
              <w:rPr>
                <w:rFonts w:ascii="Arial" w:hAnsi="Arial" w:cs="Arial"/>
                <w:b/>
                <w:bCs/>
              </w:rPr>
            </w:pPr>
            <w:r w:rsidRPr="00F15BB8">
              <w:rPr>
                <w:rFonts w:ascii="Arial" w:hAnsi="Arial" w:cs="Arial"/>
                <w:b/>
                <w:bCs/>
              </w:rPr>
              <w:t>INTEGRANTE DE LA FRACCIÓN LEGISLATIVA DE MORENA</w:t>
            </w:r>
          </w:p>
        </w:tc>
        <w:tc>
          <w:tcPr>
            <w:tcW w:w="4414" w:type="dxa"/>
          </w:tcPr>
          <w:p w14:paraId="06FB3A42" w14:textId="77777777" w:rsidR="00F15BB8" w:rsidRPr="00F15BB8" w:rsidRDefault="00F15BB8" w:rsidP="00F15BB8">
            <w:pPr>
              <w:spacing w:after="160" w:line="259" w:lineRule="auto"/>
              <w:jc w:val="center"/>
              <w:rPr>
                <w:rFonts w:ascii="Arial" w:hAnsi="Arial" w:cs="Arial"/>
                <w:b/>
                <w:bCs/>
              </w:rPr>
            </w:pPr>
          </w:p>
          <w:p w14:paraId="3ED31DCE" w14:textId="77777777" w:rsidR="00F15BB8" w:rsidRPr="00F15BB8" w:rsidRDefault="00F15BB8" w:rsidP="00F15BB8">
            <w:pPr>
              <w:spacing w:after="160" w:line="259" w:lineRule="auto"/>
              <w:jc w:val="center"/>
              <w:rPr>
                <w:rFonts w:ascii="Arial" w:hAnsi="Arial" w:cs="Arial"/>
                <w:b/>
                <w:bCs/>
              </w:rPr>
            </w:pPr>
          </w:p>
          <w:p w14:paraId="442B2DF8" w14:textId="77777777" w:rsidR="00F15BB8" w:rsidRPr="00F15BB8" w:rsidRDefault="00F15BB8" w:rsidP="00F15BB8">
            <w:pPr>
              <w:spacing w:after="160" w:line="259" w:lineRule="auto"/>
              <w:jc w:val="center"/>
              <w:rPr>
                <w:rFonts w:ascii="Arial" w:hAnsi="Arial" w:cs="Arial"/>
                <w:b/>
                <w:bCs/>
              </w:rPr>
            </w:pPr>
          </w:p>
          <w:p w14:paraId="478F5D88" w14:textId="77777777" w:rsidR="00F15BB8" w:rsidRPr="00F15BB8" w:rsidRDefault="00F15BB8" w:rsidP="00F15BB8">
            <w:pPr>
              <w:spacing w:after="160" w:line="259" w:lineRule="auto"/>
              <w:jc w:val="center"/>
              <w:rPr>
                <w:rFonts w:ascii="Arial" w:hAnsi="Arial" w:cs="Arial"/>
                <w:b/>
                <w:bCs/>
              </w:rPr>
            </w:pPr>
          </w:p>
          <w:p w14:paraId="62040D76" w14:textId="77777777" w:rsidR="00F15BB8" w:rsidRPr="00F15BB8" w:rsidRDefault="00F15BB8" w:rsidP="00F15BB8">
            <w:pPr>
              <w:spacing w:after="160" w:line="259" w:lineRule="auto"/>
              <w:jc w:val="center"/>
              <w:rPr>
                <w:rFonts w:ascii="Arial" w:hAnsi="Arial" w:cs="Arial"/>
                <w:b/>
                <w:bCs/>
              </w:rPr>
            </w:pPr>
          </w:p>
          <w:p w14:paraId="508546A7" w14:textId="77777777" w:rsidR="00F15BB8" w:rsidRPr="00F15BB8" w:rsidRDefault="00F15BB8" w:rsidP="00F15BB8">
            <w:pPr>
              <w:spacing w:after="160" w:line="259" w:lineRule="auto"/>
              <w:jc w:val="center"/>
              <w:rPr>
                <w:rFonts w:ascii="Arial" w:hAnsi="Arial" w:cs="Arial"/>
                <w:b/>
                <w:bCs/>
              </w:rPr>
            </w:pPr>
          </w:p>
          <w:p w14:paraId="23F445E4" w14:textId="77777777" w:rsidR="00F15BB8" w:rsidRPr="00F15BB8" w:rsidRDefault="00F15BB8" w:rsidP="00F15BB8">
            <w:pPr>
              <w:spacing w:after="160" w:line="259" w:lineRule="auto"/>
              <w:jc w:val="center"/>
              <w:rPr>
                <w:rFonts w:ascii="Arial" w:hAnsi="Arial" w:cs="Arial"/>
                <w:b/>
                <w:bCs/>
              </w:rPr>
            </w:pPr>
            <w:r w:rsidRPr="00F15BB8">
              <w:rPr>
                <w:rFonts w:ascii="Arial" w:hAnsi="Arial" w:cs="Arial"/>
                <w:b/>
                <w:bCs/>
              </w:rPr>
              <w:t>__________________________</w:t>
            </w:r>
          </w:p>
          <w:p w14:paraId="6D2A11C5" w14:textId="77777777" w:rsidR="00F15BB8" w:rsidRPr="00F15BB8" w:rsidRDefault="00F15BB8" w:rsidP="00F15BB8">
            <w:pPr>
              <w:spacing w:after="160" w:line="259" w:lineRule="auto"/>
              <w:jc w:val="center"/>
              <w:rPr>
                <w:rFonts w:ascii="Arial" w:hAnsi="Arial" w:cs="Arial"/>
                <w:b/>
                <w:bCs/>
              </w:rPr>
            </w:pPr>
            <w:r w:rsidRPr="00F15BB8">
              <w:rPr>
                <w:rFonts w:ascii="Arial" w:hAnsi="Arial" w:cs="Arial"/>
                <w:b/>
                <w:bCs/>
              </w:rPr>
              <w:t>DIP.  SAMUEL DE JESÚS LIZAMA GASCA</w:t>
            </w:r>
          </w:p>
          <w:p w14:paraId="01F89986" w14:textId="63EC0481" w:rsidR="00F15BB8" w:rsidRPr="00F15BB8" w:rsidRDefault="00F15BB8" w:rsidP="00F15BB8">
            <w:pPr>
              <w:spacing w:after="160" w:line="259" w:lineRule="auto"/>
              <w:jc w:val="center"/>
              <w:rPr>
                <w:rFonts w:ascii="Arial" w:hAnsi="Arial" w:cs="Arial"/>
                <w:b/>
                <w:bCs/>
              </w:rPr>
            </w:pPr>
            <w:r w:rsidRPr="00F15BB8">
              <w:rPr>
                <w:rFonts w:ascii="Arial" w:hAnsi="Arial" w:cs="Arial"/>
                <w:b/>
                <w:bCs/>
              </w:rPr>
              <w:t>INTEGRANTE DE LA FRACCIÓN LEGISLATIVA DE MORENA</w:t>
            </w:r>
          </w:p>
        </w:tc>
      </w:tr>
      <w:tr w:rsidR="00F15BB8" w:rsidRPr="00F15BB8" w14:paraId="3C14AA8A" w14:textId="77777777">
        <w:tc>
          <w:tcPr>
            <w:tcW w:w="4414" w:type="dxa"/>
          </w:tcPr>
          <w:p w14:paraId="0D63B525" w14:textId="77777777" w:rsidR="00F15BB8" w:rsidRPr="00F15BB8" w:rsidRDefault="00F15BB8" w:rsidP="00F15BB8">
            <w:pPr>
              <w:spacing w:after="160" w:line="259" w:lineRule="auto"/>
              <w:jc w:val="center"/>
              <w:rPr>
                <w:rFonts w:ascii="Arial" w:hAnsi="Arial" w:cs="Arial"/>
                <w:b/>
                <w:bCs/>
              </w:rPr>
            </w:pPr>
          </w:p>
          <w:p w14:paraId="4528F7E6" w14:textId="77777777" w:rsidR="00F15BB8" w:rsidRPr="00F15BB8" w:rsidRDefault="00F15BB8" w:rsidP="00F15BB8">
            <w:pPr>
              <w:spacing w:after="160" w:line="259" w:lineRule="auto"/>
              <w:jc w:val="center"/>
              <w:rPr>
                <w:rFonts w:ascii="Arial" w:hAnsi="Arial" w:cs="Arial"/>
                <w:b/>
                <w:bCs/>
              </w:rPr>
            </w:pPr>
          </w:p>
          <w:p w14:paraId="4B6AC612" w14:textId="77777777" w:rsidR="00F15BB8" w:rsidRPr="00F15BB8" w:rsidRDefault="00F15BB8" w:rsidP="00F15BB8">
            <w:pPr>
              <w:spacing w:after="160" w:line="259" w:lineRule="auto"/>
              <w:jc w:val="center"/>
              <w:rPr>
                <w:rFonts w:ascii="Arial" w:hAnsi="Arial" w:cs="Arial"/>
                <w:b/>
                <w:bCs/>
              </w:rPr>
            </w:pPr>
          </w:p>
          <w:p w14:paraId="5A3D7E93" w14:textId="77777777" w:rsidR="00F15BB8" w:rsidRPr="00F15BB8" w:rsidRDefault="00F15BB8" w:rsidP="00F15BB8">
            <w:pPr>
              <w:spacing w:after="160" w:line="259" w:lineRule="auto"/>
              <w:jc w:val="center"/>
              <w:rPr>
                <w:rFonts w:ascii="Arial" w:hAnsi="Arial" w:cs="Arial"/>
                <w:b/>
                <w:bCs/>
              </w:rPr>
            </w:pPr>
          </w:p>
          <w:p w14:paraId="042DA5AC" w14:textId="77777777" w:rsidR="00F15BB8" w:rsidRPr="00F15BB8" w:rsidRDefault="00F15BB8" w:rsidP="00F15BB8">
            <w:pPr>
              <w:spacing w:after="160" w:line="259" w:lineRule="auto"/>
              <w:jc w:val="center"/>
              <w:rPr>
                <w:rFonts w:ascii="Arial" w:hAnsi="Arial" w:cs="Arial"/>
                <w:b/>
                <w:bCs/>
              </w:rPr>
            </w:pPr>
          </w:p>
          <w:p w14:paraId="663969E9" w14:textId="77777777" w:rsidR="00F15BB8" w:rsidRPr="00F15BB8" w:rsidRDefault="00F15BB8" w:rsidP="00F15BB8">
            <w:pPr>
              <w:spacing w:after="160" w:line="259" w:lineRule="auto"/>
              <w:jc w:val="center"/>
              <w:rPr>
                <w:rFonts w:ascii="Arial" w:hAnsi="Arial" w:cs="Arial"/>
                <w:b/>
                <w:bCs/>
              </w:rPr>
            </w:pPr>
            <w:r w:rsidRPr="00F15BB8">
              <w:rPr>
                <w:rFonts w:ascii="Arial" w:hAnsi="Arial" w:cs="Arial"/>
                <w:b/>
                <w:bCs/>
              </w:rPr>
              <w:t>__________________________</w:t>
            </w:r>
          </w:p>
          <w:p w14:paraId="43A0F2DA" w14:textId="77777777" w:rsidR="00F15BB8" w:rsidRPr="00F15BB8" w:rsidRDefault="00F15BB8" w:rsidP="00F15BB8">
            <w:pPr>
              <w:spacing w:after="160" w:line="259" w:lineRule="auto"/>
              <w:jc w:val="center"/>
              <w:rPr>
                <w:rFonts w:ascii="Arial" w:hAnsi="Arial" w:cs="Arial"/>
                <w:b/>
                <w:bCs/>
              </w:rPr>
            </w:pPr>
            <w:r w:rsidRPr="00F15BB8">
              <w:rPr>
                <w:rFonts w:ascii="Arial" w:hAnsi="Arial" w:cs="Arial"/>
                <w:b/>
                <w:bCs/>
              </w:rPr>
              <w:t>DIP.  ALBA CRISTINA COB CORTÉS Integrante de la Fracción Legislativa de MORENA</w:t>
            </w:r>
          </w:p>
          <w:p w14:paraId="10915B8E" w14:textId="77777777" w:rsidR="00F15BB8" w:rsidRPr="00F15BB8" w:rsidRDefault="00F15BB8" w:rsidP="00F15BB8">
            <w:pPr>
              <w:spacing w:after="160" w:line="259" w:lineRule="auto"/>
              <w:jc w:val="center"/>
              <w:rPr>
                <w:rFonts w:ascii="Arial" w:hAnsi="Arial" w:cs="Arial"/>
                <w:b/>
                <w:bCs/>
              </w:rPr>
            </w:pPr>
          </w:p>
        </w:tc>
        <w:tc>
          <w:tcPr>
            <w:tcW w:w="4414" w:type="dxa"/>
          </w:tcPr>
          <w:p w14:paraId="33721F91" w14:textId="77777777" w:rsidR="00F15BB8" w:rsidRPr="00F15BB8" w:rsidRDefault="00F15BB8" w:rsidP="00F15BB8">
            <w:pPr>
              <w:spacing w:after="160" w:line="259" w:lineRule="auto"/>
              <w:jc w:val="center"/>
              <w:rPr>
                <w:rFonts w:ascii="Arial" w:hAnsi="Arial" w:cs="Arial"/>
                <w:b/>
                <w:bCs/>
              </w:rPr>
            </w:pPr>
          </w:p>
          <w:p w14:paraId="3C31D45E" w14:textId="77777777" w:rsidR="00F15BB8" w:rsidRPr="00F15BB8" w:rsidRDefault="00F15BB8" w:rsidP="00F15BB8">
            <w:pPr>
              <w:spacing w:after="160" w:line="259" w:lineRule="auto"/>
              <w:jc w:val="center"/>
              <w:rPr>
                <w:rFonts w:ascii="Arial" w:hAnsi="Arial" w:cs="Arial"/>
                <w:b/>
                <w:bCs/>
              </w:rPr>
            </w:pPr>
          </w:p>
          <w:p w14:paraId="50B67023" w14:textId="77777777" w:rsidR="00F15BB8" w:rsidRDefault="00F15BB8" w:rsidP="00F15BB8">
            <w:pPr>
              <w:spacing w:after="160" w:line="259" w:lineRule="auto"/>
              <w:jc w:val="center"/>
              <w:rPr>
                <w:rFonts w:ascii="Arial" w:hAnsi="Arial" w:cs="Arial"/>
                <w:b/>
                <w:bCs/>
              </w:rPr>
            </w:pPr>
          </w:p>
          <w:p w14:paraId="21D27214" w14:textId="77777777" w:rsidR="00F15BB8" w:rsidRPr="00F15BB8" w:rsidRDefault="00F15BB8" w:rsidP="00F15BB8">
            <w:pPr>
              <w:spacing w:after="160" w:line="259" w:lineRule="auto"/>
              <w:jc w:val="center"/>
              <w:rPr>
                <w:rFonts w:ascii="Arial" w:hAnsi="Arial" w:cs="Arial"/>
                <w:b/>
                <w:bCs/>
              </w:rPr>
            </w:pPr>
          </w:p>
          <w:p w14:paraId="01F8CDA7" w14:textId="77777777" w:rsidR="00F15BB8" w:rsidRPr="00F15BB8" w:rsidRDefault="00F15BB8" w:rsidP="00F15BB8">
            <w:pPr>
              <w:spacing w:after="160" w:line="259" w:lineRule="auto"/>
              <w:jc w:val="center"/>
              <w:rPr>
                <w:rFonts w:ascii="Arial" w:hAnsi="Arial" w:cs="Arial"/>
                <w:b/>
                <w:bCs/>
              </w:rPr>
            </w:pPr>
          </w:p>
          <w:p w14:paraId="40F63877" w14:textId="77777777" w:rsidR="00F15BB8" w:rsidRPr="00F15BB8" w:rsidRDefault="00F15BB8" w:rsidP="00F15BB8">
            <w:pPr>
              <w:spacing w:after="160" w:line="259" w:lineRule="auto"/>
              <w:jc w:val="center"/>
              <w:rPr>
                <w:rFonts w:ascii="Arial" w:hAnsi="Arial" w:cs="Arial"/>
                <w:b/>
                <w:bCs/>
              </w:rPr>
            </w:pPr>
            <w:r w:rsidRPr="00F15BB8">
              <w:rPr>
                <w:rFonts w:ascii="Arial" w:hAnsi="Arial" w:cs="Arial"/>
                <w:b/>
                <w:bCs/>
              </w:rPr>
              <w:t>___________________________</w:t>
            </w:r>
          </w:p>
          <w:p w14:paraId="40E0FAEF" w14:textId="7075C398" w:rsidR="00F15BB8" w:rsidRPr="00F15BB8" w:rsidRDefault="00F15BB8" w:rsidP="00F15BB8">
            <w:pPr>
              <w:spacing w:after="160" w:line="259" w:lineRule="auto"/>
              <w:jc w:val="center"/>
              <w:rPr>
                <w:rFonts w:ascii="Arial" w:hAnsi="Arial" w:cs="Arial"/>
                <w:b/>
                <w:bCs/>
              </w:rPr>
            </w:pPr>
            <w:r w:rsidRPr="00F15BB8">
              <w:rPr>
                <w:rFonts w:ascii="Arial" w:hAnsi="Arial" w:cs="Arial"/>
                <w:b/>
                <w:bCs/>
              </w:rPr>
              <w:t>DIP.  MARIO ALEJANDRO CUEVAS MENA</w:t>
            </w:r>
          </w:p>
          <w:p w14:paraId="12077B2B" w14:textId="77777777" w:rsidR="00F15BB8" w:rsidRPr="00F15BB8" w:rsidRDefault="00F15BB8" w:rsidP="00F15BB8">
            <w:pPr>
              <w:spacing w:after="160" w:line="259" w:lineRule="auto"/>
              <w:jc w:val="center"/>
              <w:rPr>
                <w:rFonts w:ascii="Arial" w:hAnsi="Arial" w:cs="Arial"/>
                <w:b/>
                <w:bCs/>
              </w:rPr>
            </w:pPr>
            <w:r w:rsidRPr="00F15BB8">
              <w:rPr>
                <w:rFonts w:ascii="Arial" w:hAnsi="Arial" w:cs="Arial"/>
                <w:b/>
                <w:bCs/>
              </w:rPr>
              <w:t>Integrante de la Fracción Legislativa de MORENA</w:t>
            </w:r>
          </w:p>
          <w:p w14:paraId="440CDA04" w14:textId="77777777" w:rsidR="00F15BB8" w:rsidRPr="00F15BB8" w:rsidRDefault="00F15BB8" w:rsidP="00F15BB8">
            <w:pPr>
              <w:spacing w:after="160" w:line="259" w:lineRule="auto"/>
              <w:jc w:val="center"/>
              <w:rPr>
                <w:rFonts w:ascii="Arial" w:hAnsi="Arial" w:cs="Arial"/>
                <w:b/>
                <w:bCs/>
              </w:rPr>
            </w:pPr>
          </w:p>
        </w:tc>
      </w:tr>
      <w:tr w:rsidR="00F15BB8" w:rsidRPr="00F15BB8" w14:paraId="14572304" w14:textId="77777777">
        <w:tc>
          <w:tcPr>
            <w:tcW w:w="4414" w:type="dxa"/>
          </w:tcPr>
          <w:p w14:paraId="7FDF36DD" w14:textId="77777777" w:rsidR="00F15BB8" w:rsidRPr="00F15BB8" w:rsidRDefault="00F15BB8" w:rsidP="00F15BB8">
            <w:pPr>
              <w:spacing w:after="160" w:line="259" w:lineRule="auto"/>
              <w:jc w:val="center"/>
              <w:rPr>
                <w:rFonts w:ascii="Arial" w:hAnsi="Arial" w:cs="Arial"/>
                <w:b/>
                <w:bCs/>
              </w:rPr>
            </w:pPr>
          </w:p>
          <w:p w14:paraId="3148A81C" w14:textId="77777777" w:rsidR="00F15BB8" w:rsidRPr="00F15BB8" w:rsidRDefault="00F15BB8" w:rsidP="00F15BB8">
            <w:pPr>
              <w:spacing w:after="160" w:line="259" w:lineRule="auto"/>
              <w:jc w:val="center"/>
              <w:rPr>
                <w:rFonts w:ascii="Arial" w:hAnsi="Arial" w:cs="Arial"/>
                <w:b/>
                <w:bCs/>
              </w:rPr>
            </w:pPr>
          </w:p>
          <w:p w14:paraId="4B65FC55" w14:textId="77777777" w:rsidR="00F15BB8" w:rsidRPr="00F15BB8" w:rsidRDefault="00F15BB8" w:rsidP="00F15BB8">
            <w:pPr>
              <w:spacing w:after="160" w:line="259" w:lineRule="auto"/>
              <w:jc w:val="center"/>
              <w:rPr>
                <w:rFonts w:ascii="Arial" w:hAnsi="Arial" w:cs="Arial"/>
                <w:b/>
                <w:bCs/>
              </w:rPr>
            </w:pPr>
          </w:p>
          <w:p w14:paraId="228E31A1" w14:textId="77777777" w:rsidR="00F15BB8" w:rsidRPr="00F15BB8" w:rsidRDefault="00F15BB8" w:rsidP="00F15BB8">
            <w:pPr>
              <w:spacing w:after="160" w:line="259" w:lineRule="auto"/>
              <w:jc w:val="center"/>
              <w:rPr>
                <w:rFonts w:ascii="Arial" w:hAnsi="Arial" w:cs="Arial"/>
                <w:b/>
                <w:bCs/>
              </w:rPr>
            </w:pPr>
          </w:p>
          <w:p w14:paraId="205E1959" w14:textId="77777777" w:rsidR="00F15BB8" w:rsidRPr="00F15BB8" w:rsidRDefault="00F15BB8" w:rsidP="00F15BB8">
            <w:pPr>
              <w:spacing w:after="160" w:line="259" w:lineRule="auto"/>
              <w:jc w:val="center"/>
              <w:rPr>
                <w:rFonts w:ascii="Arial" w:hAnsi="Arial" w:cs="Arial"/>
                <w:b/>
                <w:bCs/>
              </w:rPr>
            </w:pPr>
          </w:p>
          <w:p w14:paraId="54FF3BBB" w14:textId="77777777" w:rsidR="00F15BB8" w:rsidRPr="00F15BB8" w:rsidRDefault="00F15BB8" w:rsidP="00F15BB8">
            <w:pPr>
              <w:spacing w:after="160" w:line="259" w:lineRule="auto"/>
              <w:jc w:val="center"/>
              <w:rPr>
                <w:rFonts w:ascii="Arial" w:hAnsi="Arial" w:cs="Arial"/>
                <w:b/>
                <w:bCs/>
              </w:rPr>
            </w:pPr>
          </w:p>
          <w:p w14:paraId="5EA34AF3" w14:textId="77777777" w:rsidR="00F15BB8" w:rsidRPr="00F15BB8" w:rsidRDefault="00F15BB8" w:rsidP="00F15BB8">
            <w:pPr>
              <w:spacing w:after="160" w:line="259" w:lineRule="auto"/>
              <w:jc w:val="center"/>
              <w:rPr>
                <w:rFonts w:ascii="Arial" w:hAnsi="Arial" w:cs="Arial"/>
                <w:b/>
                <w:bCs/>
              </w:rPr>
            </w:pPr>
            <w:r w:rsidRPr="00F15BB8">
              <w:rPr>
                <w:rFonts w:ascii="Arial" w:hAnsi="Arial" w:cs="Arial"/>
                <w:b/>
                <w:bCs/>
              </w:rPr>
              <w:t>__________________________</w:t>
            </w:r>
          </w:p>
          <w:p w14:paraId="397F3A33" w14:textId="77777777" w:rsidR="00F15BB8" w:rsidRPr="00F15BB8" w:rsidRDefault="00F15BB8" w:rsidP="00F15BB8">
            <w:pPr>
              <w:spacing w:after="160" w:line="259" w:lineRule="auto"/>
              <w:jc w:val="center"/>
              <w:rPr>
                <w:rFonts w:ascii="Arial" w:hAnsi="Arial" w:cs="Arial"/>
                <w:b/>
                <w:bCs/>
              </w:rPr>
            </w:pPr>
            <w:r w:rsidRPr="00F15BB8">
              <w:rPr>
                <w:rFonts w:ascii="Arial" w:hAnsi="Arial" w:cs="Arial"/>
                <w:b/>
                <w:bCs/>
              </w:rPr>
              <w:t>DIP.  RAFAEL GERMÁN QUINTAL MEDINA</w:t>
            </w:r>
          </w:p>
          <w:p w14:paraId="60E87BE9" w14:textId="77777777" w:rsidR="00F15BB8" w:rsidRPr="00F15BB8" w:rsidRDefault="00F15BB8" w:rsidP="00F15BB8">
            <w:pPr>
              <w:spacing w:after="160" w:line="259" w:lineRule="auto"/>
              <w:jc w:val="center"/>
              <w:rPr>
                <w:rFonts w:ascii="Arial" w:hAnsi="Arial" w:cs="Arial"/>
                <w:b/>
                <w:bCs/>
              </w:rPr>
            </w:pPr>
            <w:r w:rsidRPr="00F15BB8">
              <w:rPr>
                <w:rFonts w:ascii="Arial" w:hAnsi="Arial" w:cs="Arial"/>
                <w:b/>
                <w:bCs/>
              </w:rPr>
              <w:t>INTEGRANTE DE LA FRACCIÓN LEGISLATIVA DE MORENA</w:t>
            </w:r>
          </w:p>
          <w:p w14:paraId="51E67B20" w14:textId="77777777" w:rsidR="00F15BB8" w:rsidRPr="00F15BB8" w:rsidRDefault="00F15BB8" w:rsidP="00F15BB8">
            <w:pPr>
              <w:spacing w:after="160" w:line="259" w:lineRule="auto"/>
              <w:jc w:val="center"/>
              <w:rPr>
                <w:rFonts w:ascii="Arial" w:hAnsi="Arial" w:cs="Arial"/>
                <w:b/>
                <w:bCs/>
              </w:rPr>
            </w:pPr>
          </w:p>
          <w:p w14:paraId="408994CA" w14:textId="77777777" w:rsidR="00F15BB8" w:rsidRPr="00F15BB8" w:rsidRDefault="00F15BB8" w:rsidP="00F15BB8">
            <w:pPr>
              <w:spacing w:after="160" w:line="259" w:lineRule="auto"/>
              <w:jc w:val="center"/>
              <w:rPr>
                <w:rFonts w:ascii="Arial" w:hAnsi="Arial" w:cs="Arial"/>
                <w:b/>
                <w:bCs/>
              </w:rPr>
            </w:pPr>
          </w:p>
        </w:tc>
        <w:tc>
          <w:tcPr>
            <w:tcW w:w="4414" w:type="dxa"/>
          </w:tcPr>
          <w:p w14:paraId="791DD0B6" w14:textId="77777777" w:rsidR="00F15BB8" w:rsidRPr="00F15BB8" w:rsidRDefault="00F15BB8" w:rsidP="00F15BB8">
            <w:pPr>
              <w:spacing w:after="160" w:line="259" w:lineRule="auto"/>
              <w:jc w:val="center"/>
              <w:rPr>
                <w:rFonts w:ascii="Arial" w:hAnsi="Arial" w:cs="Arial"/>
                <w:b/>
                <w:bCs/>
              </w:rPr>
            </w:pPr>
          </w:p>
          <w:p w14:paraId="07DCD353" w14:textId="77777777" w:rsidR="00F15BB8" w:rsidRPr="00F15BB8" w:rsidRDefault="00F15BB8" w:rsidP="00F15BB8">
            <w:pPr>
              <w:spacing w:after="160" w:line="259" w:lineRule="auto"/>
              <w:jc w:val="center"/>
              <w:rPr>
                <w:rFonts w:ascii="Arial" w:hAnsi="Arial" w:cs="Arial"/>
                <w:b/>
                <w:bCs/>
              </w:rPr>
            </w:pPr>
          </w:p>
          <w:p w14:paraId="3DA3DEB6" w14:textId="77777777" w:rsidR="00F15BB8" w:rsidRPr="00F15BB8" w:rsidRDefault="00F15BB8" w:rsidP="00F15BB8">
            <w:pPr>
              <w:spacing w:after="160" w:line="259" w:lineRule="auto"/>
              <w:jc w:val="center"/>
              <w:rPr>
                <w:rFonts w:ascii="Arial" w:hAnsi="Arial" w:cs="Arial"/>
                <w:b/>
                <w:bCs/>
              </w:rPr>
            </w:pPr>
          </w:p>
          <w:p w14:paraId="0694FA09" w14:textId="77777777" w:rsidR="00F15BB8" w:rsidRPr="00F15BB8" w:rsidRDefault="00F15BB8" w:rsidP="00F15BB8">
            <w:pPr>
              <w:spacing w:after="160" w:line="259" w:lineRule="auto"/>
              <w:jc w:val="center"/>
              <w:rPr>
                <w:rFonts w:ascii="Arial" w:hAnsi="Arial" w:cs="Arial"/>
                <w:b/>
                <w:bCs/>
              </w:rPr>
            </w:pPr>
          </w:p>
          <w:p w14:paraId="1C48D2FD" w14:textId="77777777" w:rsidR="00F15BB8" w:rsidRPr="00F15BB8" w:rsidRDefault="00F15BB8" w:rsidP="00F15BB8">
            <w:pPr>
              <w:spacing w:after="160" w:line="259" w:lineRule="auto"/>
              <w:jc w:val="center"/>
              <w:rPr>
                <w:rFonts w:ascii="Arial" w:hAnsi="Arial" w:cs="Arial"/>
                <w:b/>
                <w:bCs/>
              </w:rPr>
            </w:pPr>
          </w:p>
          <w:p w14:paraId="30D2E25C" w14:textId="77777777" w:rsidR="00F15BB8" w:rsidRPr="00F15BB8" w:rsidRDefault="00F15BB8" w:rsidP="00F15BB8">
            <w:pPr>
              <w:spacing w:after="160" w:line="259" w:lineRule="auto"/>
              <w:jc w:val="center"/>
              <w:rPr>
                <w:rFonts w:ascii="Arial" w:hAnsi="Arial" w:cs="Arial"/>
                <w:b/>
                <w:bCs/>
              </w:rPr>
            </w:pPr>
          </w:p>
          <w:p w14:paraId="25429F54" w14:textId="77777777" w:rsidR="00F15BB8" w:rsidRPr="00F15BB8" w:rsidRDefault="00F15BB8" w:rsidP="00F15BB8">
            <w:pPr>
              <w:spacing w:after="160" w:line="259" w:lineRule="auto"/>
              <w:jc w:val="center"/>
              <w:rPr>
                <w:rFonts w:ascii="Arial" w:hAnsi="Arial" w:cs="Arial"/>
                <w:b/>
                <w:bCs/>
              </w:rPr>
            </w:pPr>
            <w:r w:rsidRPr="00F15BB8">
              <w:rPr>
                <w:rFonts w:ascii="Arial" w:hAnsi="Arial" w:cs="Arial"/>
                <w:b/>
                <w:bCs/>
              </w:rPr>
              <w:t>___________________________</w:t>
            </w:r>
          </w:p>
          <w:p w14:paraId="07E728AE" w14:textId="70DD8C49" w:rsidR="00F15BB8" w:rsidRPr="00F15BB8" w:rsidRDefault="00F15BB8" w:rsidP="00F15BB8">
            <w:pPr>
              <w:spacing w:after="160" w:line="259" w:lineRule="auto"/>
              <w:jc w:val="center"/>
              <w:rPr>
                <w:rFonts w:ascii="Arial" w:hAnsi="Arial" w:cs="Arial"/>
                <w:b/>
                <w:bCs/>
              </w:rPr>
            </w:pPr>
            <w:r w:rsidRPr="00F15BB8">
              <w:rPr>
                <w:rFonts w:ascii="Arial" w:hAnsi="Arial" w:cs="Arial"/>
                <w:b/>
                <w:bCs/>
              </w:rPr>
              <w:t>DIP.  MARÍA ESTHER MAGADÁN ALONZO</w:t>
            </w:r>
          </w:p>
          <w:p w14:paraId="4A105E29" w14:textId="77777777" w:rsidR="00F15BB8" w:rsidRPr="00F15BB8" w:rsidRDefault="00F15BB8" w:rsidP="00F15BB8">
            <w:pPr>
              <w:spacing w:after="160" w:line="259" w:lineRule="auto"/>
              <w:jc w:val="center"/>
              <w:rPr>
                <w:rFonts w:ascii="Arial" w:hAnsi="Arial" w:cs="Arial"/>
                <w:b/>
                <w:bCs/>
              </w:rPr>
            </w:pPr>
            <w:r w:rsidRPr="00F15BB8">
              <w:rPr>
                <w:rFonts w:ascii="Arial" w:hAnsi="Arial" w:cs="Arial"/>
                <w:b/>
                <w:bCs/>
              </w:rPr>
              <w:t>INTEGRANTE DE LA FRACCIÓN LEGISLATIVA DE MORENA</w:t>
            </w:r>
          </w:p>
          <w:p w14:paraId="70F91CE7" w14:textId="77777777" w:rsidR="00F15BB8" w:rsidRPr="00F15BB8" w:rsidRDefault="00F15BB8" w:rsidP="00F15BB8">
            <w:pPr>
              <w:spacing w:after="160" w:line="259" w:lineRule="auto"/>
              <w:jc w:val="center"/>
              <w:rPr>
                <w:rFonts w:ascii="Arial" w:hAnsi="Arial" w:cs="Arial"/>
                <w:b/>
                <w:bCs/>
              </w:rPr>
            </w:pPr>
          </w:p>
          <w:p w14:paraId="3C012E39" w14:textId="77777777" w:rsidR="00F15BB8" w:rsidRPr="00F15BB8" w:rsidRDefault="00F15BB8" w:rsidP="00F15BB8">
            <w:pPr>
              <w:spacing w:after="160" w:line="259" w:lineRule="auto"/>
              <w:jc w:val="center"/>
              <w:rPr>
                <w:rFonts w:ascii="Arial" w:hAnsi="Arial" w:cs="Arial"/>
                <w:b/>
                <w:bCs/>
              </w:rPr>
            </w:pPr>
          </w:p>
        </w:tc>
      </w:tr>
      <w:tr w:rsidR="00F15BB8" w:rsidRPr="00F15BB8" w14:paraId="29A680F1" w14:textId="77777777">
        <w:tc>
          <w:tcPr>
            <w:tcW w:w="4414" w:type="dxa"/>
          </w:tcPr>
          <w:p w14:paraId="6DE70FEA" w14:textId="77777777" w:rsidR="00F15BB8" w:rsidRPr="00F15BB8" w:rsidRDefault="00F15BB8" w:rsidP="00F15BB8">
            <w:pPr>
              <w:spacing w:after="160" w:line="259" w:lineRule="auto"/>
              <w:jc w:val="center"/>
              <w:rPr>
                <w:rFonts w:ascii="Arial" w:hAnsi="Arial" w:cs="Arial"/>
                <w:b/>
                <w:bCs/>
              </w:rPr>
            </w:pPr>
          </w:p>
          <w:p w14:paraId="545A7E71" w14:textId="77777777" w:rsidR="00F15BB8" w:rsidRPr="00F15BB8" w:rsidRDefault="00F15BB8" w:rsidP="00F15BB8">
            <w:pPr>
              <w:spacing w:after="160" w:line="259" w:lineRule="auto"/>
              <w:jc w:val="center"/>
              <w:rPr>
                <w:rFonts w:ascii="Arial" w:hAnsi="Arial" w:cs="Arial"/>
                <w:b/>
                <w:bCs/>
              </w:rPr>
            </w:pPr>
            <w:r w:rsidRPr="00F15BB8">
              <w:rPr>
                <w:rFonts w:ascii="Arial" w:hAnsi="Arial" w:cs="Arial"/>
                <w:b/>
                <w:bCs/>
              </w:rPr>
              <w:t>__________________________</w:t>
            </w:r>
          </w:p>
          <w:p w14:paraId="2EB18766" w14:textId="77777777" w:rsidR="00F15BB8" w:rsidRPr="00F15BB8" w:rsidRDefault="00F15BB8" w:rsidP="00F15BB8">
            <w:pPr>
              <w:spacing w:after="160" w:line="259" w:lineRule="auto"/>
              <w:jc w:val="center"/>
              <w:rPr>
                <w:rFonts w:ascii="Arial" w:hAnsi="Arial" w:cs="Arial"/>
                <w:b/>
                <w:bCs/>
              </w:rPr>
            </w:pPr>
            <w:r w:rsidRPr="00F15BB8">
              <w:rPr>
                <w:rFonts w:ascii="Arial" w:hAnsi="Arial" w:cs="Arial"/>
                <w:b/>
                <w:bCs/>
              </w:rPr>
              <w:t>DIP.  ERIC EDGARDO QUIJANO GONZÁLEZ</w:t>
            </w:r>
          </w:p>
          <w:p w14:paraId="6BA41F6E" w14:textId="77777777" w:rsidR="00F15BB8" w:rsidRPr="00F15BB8" w:rsidRDefault="00F15BB8" w:rsidP="00F15BB8">
            <w:pPr>
              <w:spacing w:after="160" w:line="259" w:lineRule="auto"/>
              <w:jc w:val="center"/>
              <w:rPr>
                <w:rFonts w:ascii="Arial" w:hAnsi="Arial" w:cs="Arial"/>
                <w:b/>
                <w:bCs/>
              </w:rPr>
            </w:pPr>
            <w:r w:rsidRPr="00F15BB8">
              <w:rPr>
                <w:rFonts w:ascii="Arial" w:hAnsi="Arial" w:cs="Arial"/>
                <w:b/>
                <w:bCs/>
              </w:rPr>
              <w:t>INTEGRANTE DE LA FRACCIÓN LEGISLATIVA DE MORENA</w:t>
            </w:r>
          </w:p>
          <w:p w14:paraId="1256B4D4" w14:textId="77777777" w:rsidR="00F15BB8" w:rsidRPr="00F15BB8" w:rsidRDefault="00F15BB8" w:rsidP="00F15BB8">
            <w:pPr>
              <w:spacing w:after="160" w:line="259" w:lineRule="auto"/>
              <w:jc w:val="center"/>
              <w:rPr>
                <w:rFonts w:ascii="Arial" w:hAnsi="Arial" w:cs="Arial"/>
                <w:b/>
                <w:bCs/>
              </w:rPr>
            </w:pPr>
          </w:p>
        </w:tc>
        <w:tc>
          <w:tcPr>
            <w:tcW w:w="4414" w:type="dxa"/>
          </w:tcPr>
          <w:p w14:paraId="2363D1DB" w14:textId="77777777" w:rsidR="00F15BB8" w:rsidRPr="00F15BB8" w:rsidRDefault="00F15BB8" w:rsidP="00F15BB8">
            <w:pPr>
              <w:spacing w:after="160" w:line="259" w:lineRule="auto"/>
              <w:jc w:val="center"/>
              <w:rPr>
                <w:rFonts w:ascii="Arial" w:hAnsi="Arial" w:cs="Arial"/>
                <w:b/>
                <w:bCs/>
              </w:rPr>
            </w:pPr>
          </w:p>
          <w:p w14:paraId="477671CF" w14:textId="77777777" w:rsidR="00F15BB8" w:rsidRPr="00F15BB8" w:rsidRDefault="00F15BB8" w:rsidP="00F15BB8">
            <w:pPr>
              <w:spacing w:after="160" w:line="259" w:lineRule="auto"/>
              <w:jc w:val="center"/>
              <w:rPr>
                <w:rFonts w:ascii="Arial" w:hAnsi="Arial" w:cs="Arial"/>
                <w:b/>
                <w:bCs/>
              </w:rPr>
            </w:pPr>
            <w:r w:rsidRPr="00F15BB8">
              <w:rPr>
                <w:rFonts w:ascii="Arial" w:hAnsi="Arial" w:cs="Arial"/>
                <w:b/>
                <w:bCs/>
              </w:rPr>
              <w:t>___________________________</w:t>
            </w:r>
          </w:p>
          <w:p w14:paraId="25F8F555" w14:textId="77777777" w:rsidR="00F15BB8" w:rsidRPr="00F15BB8" w:rsidRDefault="00F15BB8" w:rsidP="00F15BB8">
            <w:pPr>
              <w:spacing w:after="160" w:line="259" w:lineRule="auto"/>
              <w:jc w:val="center"/>
              <w:rPr>
                <w:rFonts w:ascii="Arial" w:hAnsi="Arial" w:cs="Arial"/>
                <w:b/>
                <w:bCs/>
              </w:rPr>
            </w:pPr>
            <w:r w:rsidRPr="00F15BB8">
              <w:rPr>
                <w:rFonts w:ascii="Arial" w:hAnsi="Arial" w:cs="Arial"/>
                <w:b/>
                <w:bCs/>
              </w:rPr>
              <w:t>DIP.  MARIBEL DEL ROSARIO CHUC AYALA</w:t>
            </w:r>
          </w:p>
          <w:p w14:paraId="5AE87D44" w14:textId="77777777" w:rsidR="00F15BB8" w:rsidRPr="00F15BB8" w:rsidRDefault="00F15BB8" w:rsidP="00F15BB8">
            <w:pPr>
              <w:spacing w:after="160" w:line="259" w:lineRule="auto"/>
              <w:jc w:val="center"/>
              <w:rPr>
                <w:rFonts w:ascii="Arial" w:hAnsi="Arial" w:cs="Arial"/>
                <w:b/>
                <w:bCs/>
              </w:rPr>
            </w:pPr>
            <w:r w:rsidRPr="00F15BB8">
              <w:rPr>
                <w:rFonts w:ascii="Arial" w:hAnsi="Arial" w:cs="Arial"/>
                <w:b/>
                <w:bCs/>
              </w:rPr>
              <w:t>INTEGRANTE DE LA FRACCIÓN LEGISLATIVA DE MORENA</w:t>
            </w:r>
          </w:p>
          <w:p w14:paraId="241A8D2B" w14:textId="77777777" w:rsidR="00F15BB8" w:rsidRPr="00F15BB8" w:rsidRDefault="00F15BB8" w:rsidP="00F15BB8">
            <w:pPr>
              <w:spacing w:after="160" w:line="259" w:lineRule="auto"/>
              <w:jc w:val="center"/>
              <w:rPr>
                <w:rFonts w:ascii="Arial" w:hAnsi="Arial" w:cs="Arial"/>
                <w:b/>
                <w:bCs/>
              </w:rPr>
            </w:pPr>
          </w:p>
        </w:tc>
      </w:tr>
      <w:tr w:rsidR="00F15BB8" w:rsidRPr="00F15BB8" w14:paraId="7FC037CE" w14:textId="77777777">
        <w:tc>
          <w:tcPr>
            <w:tcW w:w="4414" w:type="dxa"/>
          </w:tcPr>
          <w:p w14:paraId="4FCD30EA" w14:textId="77777777" w:rsidR="00F15BB8" w:rsidRPr="00F15BB8" w:rsidRDefault="00F15BB8" w:rsidP="00F15BB8">
            <w:pPr>
              <w:spacing w:after="160" w:line="259" w:lineRule="auto"/>
              <w:jc w:val="center"/>
              <w:rPr>
                <w:rFonts w:ascii="Arial" w:hAnsi="Arial" w:cs="Arial"/>
                <w:b/>
                <w:bCs/>
              </w:rPr>
            </w:pPr>
          </w:p>
          <w:p w14:paraId="0DDA6471" w14:textId="77777777" w:rsidR="00F15BB8" w:rsidRPr="00F15BB8" w:rsidRDefault="00F15BB8" w:rsidP="00F15BB8">
            <w:pPr>
              <w:spacing w:after="160" w:line="259" w:lineRule="auto"/>
              <w:jc w:val="center"/>
              <w:rPr>
                <w:rFonts w:ascii="Arial" w:hAnsi="Arial" w:cs="Arial"/>
                <w:b/>
                <w:bCs/>
              </w:rPr>
            </w:pPr>
          </w:p>
          <w:p w14:paraId="0E4BF7F4" w14:textId="77777777" w:rsidR="00F15BB8" w:rsidRPr="00F15BB8" w:rsidRDefault="00F15BB8" w:rsidP="00F15BB8">
            <w:pPr>
              <w:spacing w:after="160" w:line="259" w:lineRule="auto"/>
              <w:jc w:val="center"/>
              <w:rPr>
                <w:rFonts w:ascii="Arial" w:hAnsi="Arial" w:cs="Arial"/>
                <w:b/>
                <w:bCs/>
              </w:rPr>
            </w:pPr>
          </w:p>
          <w:p w14:paraId="13740843" w14:textId="77777777" w:rsidR="00F15BB8" w:rsidRPr="00F15BB8" w:rsidRDefault="00F15BB8" w:rsidP="00F15BB8">
            <w:pPr>
              <w:spacing w:after="160" w:line="259" w:lineRule="auto"/>
              <w:jc w:val="center"/>
              <w:rPr>
                <w:rFonts w:ascii="Arial" w:hAnsi="Arial" w:cs="Arial"/>
                <w:b/>
                <w:bCs/>
              </w:rPr>
            </w:pPr>
            <w:r w:rsidRPr="00F15BB8">
              <w:rPr>
                <w:rFonts w:ascii="Arial" w:hAnsi="Arial" w:cs="Arial"/>
                <w:b/>
                <w:bCs/>
              </w:rPr>
              <w:t>__________________________</w:t>
            </w:r>
          </w:p>
          <w:p w14:paraId="656DA3CA" w14:textId="77777777" w:rsidR="00F15BB8" w:rsidRPr="00F15BB8" w:rsidRDefault="00F15BB8" w:rsidP="00F15BB8">
            <w:pPr>
              <w:spacing w:after="160" w:line="259" w:lineRule="auto"/>
              <w:jc w:val="center"/>
              <w:rPr>
                <w:rFonts w:ascii="Arial" w:hAnsi="Arial" w:cs="Arial"/>
                <w:b/>
                <w:bCs/>
              </w:rPr>
            </w:pPr>
            <w:r w:rsidRPr="00F15BB8">
              <w:rPr>
                <w:rFonts w:ascii="Arial" w:hAnsi="Arial" w:cs="Arial"/>
                <w:b/>
                <w:bCs/>
              </w:rPr>
              <w:t>DIP. WILBER DZUL CANUL</w:t>
            </w:r>
          </w:p>
          <w:p w14:paraId="3A317817" w14:textId="77777777" w:rsidR="00F15BB8" w:rsidRPr="00F15BB8" w:rsidRDefault="00F15BB8" w:rsidP="00F15BB8">
            <w:pPr>
              <w:spacing w:after="160" w:line="259" w:lineRule="auto"/>
              <w:jc w:val="center"/>
              <w:rPr>
                <w:rFonts w:ascii="Arial" w:hAnsi="Arial" w:cs="Arial"/>
                <w:b/>
                <w:bCs/>
              </w:rPr>
            </w:pPr>
            <w:r w:rsidRPr="00F15BB8">
              <w:rPr>
                <w:rFonts w:ascii="Arial" w:hAnsi="Arial" w:cs="Arial"/>
                <w:b/>
                <w:bCs/>
              </w:rPr>
              <w:t>INTEGRANTE DE LA FRACCIÓN LEGISLATIVA DE MORENA</w:t>
            </w:r>
          </w:p>
          <w:p w14:paraId="16D8DFED" w14:textId="77777777" w:rsidR="00F15BB8" w:rsidRPr="00F15BB8" w:rsidRDefault="00F15BB8" w:rsidP="00F15BB8">
            <w:pPr>
              <w:spacing w:after="160" w:line="259" w:lineRule="auto"/>
              <w:jc w:val="center"/>
              <w:rPr>
                <w:rFonts w:ascii="Arial" w:hAnsi="Arial" w:cs="Arial"/>
                <w:b/>
                <w:bCs/>
              </w:rPr>
            </w:pPr>
          </w:p>
          <w:p w14:paraId="19134B36" w14:textId="77777777" w:rsidR="00F15BB8" w:rsidRPr="00F15BB8" w:rsidRDefault="00F15BB8" w:rsidP="00F15BB8">
            <w:pPr>
              <w:spacing w:after="160" w:line="259" w:lineRule="auto"/>
              <w:jc w:val="center"/>
              <w:rPr>
                <w:rFonts w:ascii="Arial" w:hAnsi="Arial" w:cs="Arial"/>
                <w:b/>
                <w:bCs/>
              </w:rPr>
            </w:pPr>
          </w:p>
        </w:tc>
        <w:tc>
          <w:tcPr>
            <w:tcW w:w="4414" w:type="dxa"/>
          </w:tcPr>
          <w:p w14:paraId="6935A6D2" w14:textId="77777777" w:rsidR="00F15BB8" w:rsidRPr="00F15BB8" w:rsidRDefault="00F15BB8" w:rsidP="00F15BB8">
            <w:pPr>
              <w:spacing w:after="160" w:line="259" w:lineRule="auto"/>
              <w:jc w:val="center"/>
              <w:rPr>
                <w:rFonts w:ascii="Arial" w:hAnsi="Arial" w:cs="Arial"/>
                <w:b/>
                <w:bCs/>
              </w:rPr>
            </w:pPr>
          </w:p>
          <w:p w14:paraId="4A4DAD8A" w14:textId="77777777" w:rsidR="00F15BB8" w:rsidRPr="00F15BB8" w:rsidRDefault="00F15BB8" w:rsidP="00F15BB8">
            <w:pPr>
              <w:spacing w:after="160" w:line="259" w:lineRule="auto"/>
              <w:jc w:val="center"/>
              <w:rPr>
                <w:rFonts w:ascii="Arial" w:hAnsi="Arial" w:cs="Arial"/>
                <w:b/>
                <w:bCs/>
              </w:rPr>
            </w:pPr>
          </w:p>
          <w:p w14:paraId="21076C83" w14:textId="77777777" w:rsidR="00F15BB8" w:rsidRPr="00F15BB8" w:rsidRDefault="00F15BB8" w:rsidP="00F15BB8">
            <w:pPr>
              <w:spacing w:after="160" w:line="259" w:lineRule="auto"/>
              <w:jc w:val="center"/>
              <w:rPr>
                <w:rFonts w:ascii="Arial" w:hAnsi="Arial" w:cs="Arial"/>
                <w:b/>
                <w:bCs/>
              </w:rPr>
            </w:pPr>
          </w:p>
          <w:p w14:paraId="34DAAE37" w14:textId="77777777" w:rsidR="00F15BB8" w:rsidRPr="00F15BB8" w:rsidRDefault="00F15BB8" w:rsidP="00F15BB8">
            <w:pPr>
              <w:spacing w:after="160" w:line="259" w:lineRule="auto"/>
              <w:jc w:val="center"/>
              <w:rPr>
                <w:rFonts w:ascii="Arial" w:hAnsi="Arial" w:cs="Arial"/>
                <w:b/>
                <w:bCs/>
              </w:rPr>
            </w:pPr>
            <w:r w:rsidRPr="00F15BB8">
              <w:rPr>
                <w:rFonts w:ascii="Arial" w:hAnsi="Arial" w:cs="Arial"/>
                <w:b/>
                <w:bCs/>
              </w:rPr>
              <w:t>___________________________</w:t>
            </w:r>
          </w:p>
          <w:p w14:paraId="445A388A" w14:textId="77777777" w:rsidR="00F15BB8" w:rsidRPr="00F15BB8" w:rsidRDefault="00F15BB8" w:rsidP="00F15BB8">
            <w:pPr>
              <w:spacing w:after="160" w:line="259" w:lineRule="auto"/>
              <w:jc w:val="center"/>
              <w:rPr>
                <w:rFonts w:ascii="Arial" w:hAnsi="Arial" w:cs="Arial"/>
                <w:b/>
                <w:bCs/>
              </w:rPr>
            </w:pPr>
            <w:r w:rsidRPr="00F15BB8">
              <w:rPr>
                <w:rFonts w:ascii="Arial" w:hAnsi="Arial" w:cs="Arial"/>
                <w:b/>
                <w:bCs/>
              </w:rPr>
              <w:t>DIP. AYDÉ VERÓNICA INTERIÁN ARGUELLO, INTEGRANTE DE LA FRACCIÓN LEGISLATIVA DE MORENA</w:t>
            </w:r>
          </w:p>
          <w:p w14:paraId="5437E7B0" w14:textId="77777777" w:rsidR="00F15BB8" w:rsidRPr="00F15BB8" w:rsidRDefault="00F15BB8" w:rsidP="00F15BB8">
            <w:pPr>
              <w:spacing w:after="160" w:line="259" w:lineRule="auto"/>
              <w:jc w:val="center"/>
              <w:rPr>
                <w:rFonts w:ascii="Arial" w:hAnsi="Arial" w:cs="Arial"/>
                <w:b/>
                <w:bCs/>
              </w:rPr>
            </w:pPr>
          </w:p>
        </w:tc>
      </w:tr>
    </w:tbl>
    <w:p w14:paraId="77DDEBE2" w14:textId="17AF4194" w:rsidR="00E267C3" w:rsidRPr="00E267C3" w:rsidRDefault="00E267C3" w:rsidP="006D30D9">
      <w:pPr>
        <w:jc w:val="both"/>
        <w:rPr>
          <w:rFonts w:ascii="Arial" w:hAnsi="Arial" w:cs="Arial"/>
        </w:rPr>
      </w:pPr>
    </w:p>
    <w:p w14:paraId="397383A3" w14:textId="77777777" w:rsidR="00E267C3" w:rsidRPr="006D30D9" w:rsidRDefault="00E267C3" w:rsidP="006D30D9">
      <w:pPr>
        <w:jc w:val="both"/>
        <w:rPr>
          <w:rFonts w:ascii="Arial" w:hAnsi="Arial" w:cs="Arial"/>
        </w:rPr>
      </w:pPr>
    </w:p>
    <w:sectPr w:rsidR="00E267C3" w:rsidRPr="006D30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F1080" w14:textId="77777777" w:rsidR="00D102BB" w:rsidRDefault="00D102BB" w:rsidP="00DF6A09">
      <w:pPr>
        <w:spacing w:after="0" w:line="240" w:lineRule="auto"/>
      </w:pPr>
      <w:r>
        <w:separator/>
      </w:r>
    </w:p>
  </w:endnote>
  <w:endnote w:type="continuationSeparator" w:id="0">
    <w:p w14:paraId="058C4F25" w14:textId="77777777" w:rsidR="00D102BB" w:rsidRDefault="00D102BB" w:rsidP="00DF6A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PMingLiU-ExtB">
    <w:panose1 w:val="02020500000000000000"/>
    <w:charset w:val="88"/>
    <w:family w:val="roman"/>
    <w:pitch w:val="variable"/>
    <w:sig w:usb0="8000002F" w:usb1="0A080008" w:usb2="00000010" w:usb3="00000000" w:csb0="00100001" w:csb1="00000000"/>
  </w:font>
  <w:font w:name="Posterama">
    <w:charset w:val="00"/>
    <w:family w:val="swiss"/>
    <w:pitch w:val="variable"/>
    <w:sig w:usb0="A11526FF" w:usb1="D000204B" w:usb2="0001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9671953"/>
      <w:docPartObj>
        <w:docPartGallery w:val="Page Numbers (Bottom of Page)"/>
        <w:docPartUnique/>
      </w:docPartObj>
    </w:sdtPr>
    <w:sdtContent>
      <w:p w14:paraId="39D0F36E" w14:textId="41B9BABE" w:rsidR="00FA455B" w:rsidRDefault="00FA455B">
        <w:pPr>
          <w:pStyle w:val="Piedepgina"/>
          <w:jc w:val="right"/>
        </w:pPr>
        <w:r>
          <w:fldChar w:fldCharType="begin"/>
        </w:r>
        <w:r>
          <w:instrText>PAGE   \* MERGEFORMAT</w:instrText>
        </w:r>
        <w:r>
          <w:fldChar w:fldCharType="separate"/>
        </w:r>
        <w:r>
          <w:rPr>
            <w:lang w:val="es-ES"/>
          </w:rPr>
          <w:t>2</w:t>
        </w:r>
        <w:r>
          <w:fldChar w:fldCharType="end"/>
        </w:r>
      </w:p>
    </w:sdtContent>
  </w:sdt>
  <w:p w14:paraId="0F24BC7F" w14:textId="77777777" w:rsidR="00FA455B" w:rsidRDefault="00FA455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F7BF7" w14:textId="77777777" w:rsidR="00D102BB" w:rsidRDefault="00D102BB" w:rsidP="00DF6A09">
      <w:pPr>
        <w:spacing w:after="0" w:line="240" w:lineRule="auto"/>
      </w:pPr>
      <w:r>
        <w:separator/>
      </w:r>
    </w:p>
  </w:footnote>
  <w:footnote w:type="continuationSeparator" w:id="0">
    <w:p w14:paraId="5F347E87" w14:textId="77777777" w:rsidR="00D102BB" w:rsidRDefault="00D102BB" w:rsidP="00DF6A09">
      <w:pPr>
        <w:spacing w:after="0" w:line="240" w:lineRule="auto"/>
      </w:pPr>
      <w:r>
        <w:continuationSeparator/>
      </w:r>
    </w:p>
  </w:footnote>
  <w:footnote w:id="1">
    <w:p w14:paraId="2B9B3A7C" w14:textId="525502C7" w:rsidR="00FA455B" w:rsidRPr="009A7CB9" w:rsidRDefault="00FA455B" w:rsidP="009A7CB9">
      <w:pPr>
        <w:spacing w:after="0" w:line="240" w:lineRule="auto"/>
        <w:jc w:val="both"/>
        <w:rPr>
          <w:sz w:val="20"/>
          <w:szCs w:val="20"/>
        </w:rPr>
      </w:pPr>
      <w:r>
        <w:rPr>
          <w:rStyle w:val="Refdenotaalpie"/>
        </w:rPr>
        <w:footnoteRef/>
      </w:r>
      <w:r>
        <w:t xml:space="preserve"> </w:t>
      </w:r>
      <w:r w:rsidRPr="009A7CB9">
        <w:rPr>
          <w:sz w:val="20"/>
          <w:szCs w:val="20"/>
        </w:rPr>
        <w:t>La reelección presidencial indefinida es contraria a la Convención y Declaración Americana.</w:t>
      </w:r>
      <w:r>
        <w:rPr>
          <w:sz w:val="20"/>
          <w:szCs w:val="20"/>
        </w:rPr>
        <w:t xml:space="preserve"> </w:t>
      </w:r>
      <w:r w:rsidRPr="009A7CB9">
        <w:rPr>
          <w:sz w:val="20"/>
          <w:szCs w:val="20"/>
        </w:rPr>
        <w:t>Comunicado Corte lnteramericana de Derechos Humanos. Costa Rica, 13 de agosto de 2021</w:t>
      </w:r>
      <w:r>
        <w:rPr>
          <w:sz w:val="20"/>
          <w:szCs w:val="20"/>
        </w:rPr>
        <w:t xml:space="preserve"> </w:t>
      </w:r>
      <w:r w:rsidRPr="009A7CB9">
        <w:rPr>
          <w:sz w:val="20"/>
          <w:szCs w:val="20"/>
        </w:rPr>
        <w:t>https://www.corteidh.or.cr/docs/comunicados/cp 53 2021.pdf</w:t>
      </w:r>
    </w:p>
  </w:footnote>
  <w:footnote w:id="2">
    <w:p w14:paraId="1A4A2F40" w14:textId="5E7BC98F" w:rsidR="00FA455B" w:rsidRDefault="00FA455B">
      <w:pPr>
        <w:pStyle w:val="Textonotapie"/>
      </w:pPr>
      <w:r>
        <w:rPr>
          <w:rStyle w:val="Refdenotaalpie"/>
        </w:rPr>
        <w:footnoteRef/>
      </w:r>
      <w:r>
        <w:t xml:space="preserve"> </w:t>
      </w:r>
      <w:r w:rsidRPr="00972A01">
        <w:t>https://dof.gob.mx/nota_detalle.php?codigo=5753798&amp;fecha=01/04/2025#gsc.tab=0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40A88"/>
    <w:multiLevelType w:val="hybridMultilevel"/>
    <w:tmpl w:val="39EED550"/>
    <w:lvl w:ilvl="0" w:tplc="B5C0243A">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 w15:restartNumberingAfterBreak="0">
    <w:nsid w:val="12091895"/>
    <w:multiLevelType w:val="hybridMultilevel"/>
    <w:tmpl w:val="39EED550"/>
    <w:lvl w:ilvl="0" w:tplc="B5C0243A">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 w15:restartNumberingAfterBreak="0">
    <w:nsid w:val="208E14EA"/>
    <w:multiLevelType w:val="hybridMultilevel"/>
    <w:tmpl w:val="324037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44D03486"/>
    <w:multiLevelType w:val="hybridMultilevel"/>
    <w:tmpl w:val="5AE465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D2C2409"/>
    <w:multiLevelType w:val="hybridMultilevel"/>
    <w:tmpl w:val="2CC62D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667637822">
    <w:abstractNumId w:val="1"/>
  </w:num>
  <w:num w:numId="2" w16cid:durableId="1486510779">
    <w:abstractNumId w:val="0"/>
  </w:num>
  <w:num w:numId="3" w16cid:durableId="1753308826">
    <w:abstractNumId w:val="2"/>
  </w:num>
  <w:num w:numId="4" w16cid:durableId="711266546">
    <w:abstractNumId w:val="4"/>
  </w:num>
  <w:num w:numId="5" w16cid:durableId="4379872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685"/>
    <w:rsid w:val="00002100"/>
    <w:rsid w:val="00017EAC"/>
    <w:rsid w:val="00041F07"/>
    <w:rsid w:val="00054FE7"/>
    <w:rsid w:val="000770AF"/>
    <w:rsid w:val="000D4C7D"/>
    <w:rsid w:val="000F3E6B"/>
    <w:rsid w:val="00107CBF"/>
    <w:rsid w:val="00154210"/>
    <w:rsid w:val="001D1121"/>
    <w:rsid w:val="001D751A"/>
    <w:rsid w:val="001F00FE"/>
    <w:rsid w:val="00206FA5"/>
    <w:rsid w:val="00213F89"/>
    <w:rsid w:val="00242131"/>
    <w:rsid w:val="00244325"/>
    <w:rsid w:val="002B4862"/>
    <w:rsid w:val="002D7C6F"/>
    <w:rsid w:val="002F2F6E"/>
    <w:rsid w:val="0030260D"/>
    <w:rsid w:val="003041D7"/>
    <w:rsid w:val="003300BC"/>
    <w:rsid w:val="0033676E"/>
    <w:rsid w:val="00360BDD"/>
    <w:rsid w:val="004317A4"/>
    <w:rsid w:val="004425CA"/>
    <w:rsid w:val="004823B5"/>
    <w:rsid w:val="00486F49"/>
    <w:rsid w:val="004A21E9"/>
    <w:rsid w:val="004B141D"/>
    <w:rsid w:val="004B6A46"/>
    <w:rsid w:val="004C0C77"/>
    <w:rsid w:val="00505F00"/>
    <w:rsid w:val="00525E52"/>
    <w:rsid w:val="00536ACA"/>
    <w:rsid w:val="00595C53"/>
    <w:rsid w:val="005A025F"/>
    <w:rsid w:val="005E2830"/>
    <w:rsid w:val="005F7A59"/>
    <w:rsid w:val="00644655"/>
    <w:rsid w:val="006937CC"/>
    <w:rsid w:val="006B69B6"/>
    <w:rsid w:val="006D30D9"/>
    <w:rsid w:val="006D5F2E"/>
    <w:rsid w:val="006E79A7"/>
    <w:rsid w:val="006F0AF4"/>
    <w:rsid w:val="00702403"/>
    <w:rsid w:val="00736AAF"/>
    <w:rsid w:val="00746B2C"/>
    <w:rsid w:val="00805CB3"/>
    <w:rsid w:val="0081296F"/>
    <w:rsid w:val="0085767B"/>
    <w:rsid w:val="00886AB1"/>
    <w:rsid w:val="00887998"/>
    <w:rsid w:val="008E6062"/>
    <w:rsid w:val="008E6685"/>
    <w:rsid w:val="008F2186"/>
    <w:rsid w:val="00900493"/>
    <w:rsid w:val="00901025"/>
    <w:rsid w:val="00972A01"/>
    <w:rsid w:val="00985713"/>
    <w:rsid w:val="009A7CB9"/>
    <w:rsid w:val="009C167E"/>
    <w:rsid w:val="009C7B8B"/>
    <w:rsid w:val="009E4273"/>
    <w:rsid w:val="00A01E1F"/>
    <w:rsid w:val="00A203A9"/>
    <w:rsid w:val="00A45BDD"/>
    <w:rsid w:val="00A53648"/>
    <w:rsid w:val="00A61734"/>
    <w:rsid w:val="00AA0D87"/>
    <w:rsid w:val="00AA1B50"/>
    <w:rsid w:val="00AB5E37"/>
    <w:rsid w:val="00AC229D"/>
    <w:rsid w:val="00B27E5A"/>
    <w:rsid w:val="00C103C5"/>
    <w:rsid w:val="00C341E3"/>
    <w:rsid w:val="00C7157A"/>
    <w:rsid w:val="00C81B5F"/>
    <w:rsid w:val="00C86736"/>
    <w:rsid w:val="00CA61D1"/>
    <w:rsid w:val="00CB02B8"/>
    <w:rsid w:val="00CC0BB0"/>
    <w:rsid w:val="00D0782B"/>
    <w:rsid w:val="00D102BB"/>
    <w:rsid w:val="00D173AF"/>
    <w:rsid w:val="00D20F88"/>
    <w:rsid w:val="00D248AB"/>
    <w:rsid w:val="00DA1A37"/>
    <w:rsid w:val="00DB5AF3"/>
    <w:rsid w:val="00DD502E"/>
    <w:rsid w:val="00DF341C"/>
    <w:rsid w:val="00DF6A09"/>
    <w:rsid w:val="00E20AC3"/>
    <w:rsid w:val="00E267C3"/>
    <w:rsid w:val="00E46FFC"/>
    <w:rsid w:val="00E816C9"/>
    <w:rsid w:val="00EB376D"/>
    <w:rsid w:val="00EC736B"/>
    <w:rsid w:val="00EC7A2F"/>
    <w:rsid w:val="00ED0F86"/>
    <w:rsid w:val="00ED573D"/>
    <w:rsid w:val="00EF2382"/>
    <w:rsid w:val="00EF6850"/>
    <w:rsid w:val="00F15BB8"/>
    <w:rsid w:val="00F212CF"/>
    <w:rsid w:val="00F4348E"/>
    <w:rsid w:val="00F447D8"/>
    <w:rsid w:val="00F9128E"/>
    <w:rsid w:val="00FA455B"/>
    <w:rsid w:val="00FC732A"/>
    <w:rsid w:val="00FC7920"/>
    <w:rsid w:val="00FD10DE"/>
    <w:rsid w:val="00FD48B7"/>
    <w:rsid w:val="00FF17F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6FB2FEB0"/>
  <w15:chartTrackingRefBased/>
  <w15:docId w15:val="{8576D020-D31C-4A58-9772-7B33F5A31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F6A0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F6A09"/>
  </w:style>
  <w:style w:type="paragraph" w:styleId="Piedepgina">
    <w:name w:val="footer"/>
    <w:basedOn w:val="Normal"/>
    <w:link w:val="PiedepginaCar"/>
    <w:uiPriority w:val="99"/>
    <w:unhideWhenUsed/>
    <w:rsid w:val="00DF6A0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F6A09"/>
  </w:style>
  <w:style w:type="paragraph" w:styleId="NormalWeb">
    <w:name w:val="Normal (Web)"/>
    <w:aliases w:val="Normal (Web)1 Car,Normal (Web)1 Car Car,Normal (Web)1 Car Car Car Car Car Car Car Car Car Car Car Car Car Car Car Car Car Car Car Car Car Car Car Car Car Car Car Car Car"/>
    <w:basedOn w:val="Normal"/>
    <w:link w:val="NormalWebCar"/>
    <w:uiPriority w:val="99"/>
    <w:unhideWhenUsed/>
    <w:qFormat/>
    <w:rsid w:val="00EF2382"/>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Prrafodelista">
    <w:name w:val="List Paragraph"/>
    <w:basedOn w:val="Normal"/>
    <w:uiPriority w:val="34"/>
    <w:qFormat/>
    <w:rsid w:val="006937CC"/>
    <w:pPr>
      <w:ind w:left="720"/>
      <w:contextualSpacing/>
    </w:pPr>
  </w:style>
  <w:style w:type="paragraph" w:styleId="Textonotapie">
    <w:name w:val="footnote text"/>
    <w:basedOn w:val="Normal"/>
    <w:link w:val="TextonotapieCar"/>
    <w:uiPriority w:val="99"/>
    <w:semiHidden/>
    <w:unhideWhenUsed/>
    <w:rsid w:val="009A7CB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A7CB9"/>
    <w:rPr>
      <w:sz w:val="20"/>
      <w:szCs w:val="20"/>
    </w:rPr>
  </w:style>
  <w:style w:type="character" w:styleId="Refdenotaalpie">
    <w:name w:val="footnote reference"/>
    <w:basedOn w:val="Fuentedeprrafopredeter"/>
    <w:uiPriority w:val="99"/>
    <w:semiHidden/>
    <w:unhideWhenUsed/>
    <w:rsid w:val="009A7CB9"/>
    <w:rPr>
      <w:vertAlign w:val="superscript"/>
    </w:rPr>
  </w:style>
  <w:style w:type="table" w:styleId="Tablaconcuadrcula">
    <w:name w:val="Table Grid"/>
    <w:basedOn w:val="Tablanormal"/>
    <w:uiPriority w:val="39"/>
    <w:rsid w:val="000021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0D4C7D"/>
    <w:pPr>
      <w:spacing w:after="0" w:line="240" w:lineRule="auto"/>
    </w:pPr>
    <w:rPr>
      <w:rFonts w:ascii="Calibri" w:eastAsia="Times New Roman" w:hAnsi="Calibri" w:cs="Times New Roman"/>
      <w:lang w:val="es-ES"/>
    </w:rPr>
  </w:style>
  <w:style w:type="character" w:customStyle="1" w:styleId="SinespaciadoCar">
    <w:name w:val="Sin espaciado Car"/>
    <w:link w:val="Sinespaciado"/>
    <w:uiPriority w:val="1"/>
    <w:rsid w:val="000D4C7D"/>
    <w:rPr>
      <w:rFonts w:ascii="Calibri" w:eastAsia="Times New Roman" w:hAnsi="Calibri" w:cs="Times New Roman"/>
      <w:lang w:val="es-ES"/>
    </w:rPr>
  </w:style>
  <w:style w:type="paragraph" w:styleId="Textosinformato">
    <w:name w:val="Plain Text"/>
    <w:basedOn w:val="Normal"/>
    <w:link w:val="TextosinformatoCar"/>
    <w:rsid w:val="00EF6850"/>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EF6850"/>
    <w:rPr>
      <w:rFonts w:ascii="Courier New" w:eastAsia="Times New Roman" w:hAnsi="Courier New" w:cs="Courier New"/>
      <w:sz w:val="20"/>
      <w:szCs w:val="20"/>
      <w:lang w:val="es-ES" w:eastAsia="es-ES"/>
    </w:rPr>
  </w:style>
  <w:style w:type="paragraph" w:styleId="Textoindependiente">
    <w:name w:val="Body Text"/>
    <w:basedOn w:val="Normal"/>
    <w:link w:val="TextoindependienteCar"/>
    <w:rsid w:val="002D7C6F"/>
    <w:pPr>
      <w:spacing w:after="0" w:line="360" w:lineRule="auto"/>
      <w:jc w:val="both"/>
    </w:pPr>
    <w:rPr>
      <w:rFonts w:ascii="Arial" w:eastAsia="Times New Roman" w:hAnsi="Arial" w:cs="Times New Roman"/>
      <w:b/>
      <w:bCs/>
      <w:sz w:val="28"/>
      <w:szCs w:val="20"/>
      <w:lang w:val="es-ES" w:eastAsia="es-ES"/>
    </w:rPr>
  </w:style>
  <w:style w:type="character" w:customStyle="1" w:styleId="TextoindependienteCar">
    <w:name w:val="Texto independiente Car"/>
    <w:basedOn w:val="Fuentedeprrafopredeter"/>
    <w:link w:val="Textoindependiente"/>
    <w:rsid w:val="002D7C6F"/>
    <w:rPr>
      <w:rFonts w:ascii="Arial" w:eastAsia="Times New Roman" w:hAnsi="Arial" w:cs="Times New Roman"/>
      <w:b/>
      <w:bCs/>
      <w:sz w:val="28"/>
      <w:szCs w:val="20"/>
      <w:lang w:val="es-ES" w:eastAsia="es-ES"/>
    </w:rPr>
  </w:style>
  <w:style w:type="paragraph" w:customStyle="1" w:styleId="Estilo">
    <w:name w:val="Estilo"/>
    <w:basedOn w:val="Sinespaciado"/>
    <w:link w:val="EstiloCar"/>
    <w:qFormat/>
    <w:rsid w:val="002D7C6F"/>
    <w:pPr>
      <w:jc w:val="both"/>
    </w:pPr>
    <w:rPr>
      <w:rFonts w:ascii="Arial" w:eastAsia="Calibri" w:hAnsi="Arial"/>
      <w:sz w:val="24"/>
      <w:lang w:val="es-MX"/>
    </w:rPr>
  </w:style>
  <w:style w:type="character" w:customStyle="1" w:styleId="EstiloCar">
    <w:name w:val="Estilo Car"/>
    <w:link w:val="Estilo"/>
    <w:rsid w:val="002D7C6F"/>
    <w:rPr>
      <w:rFonts w:ascii="Arial" w:eastAsia="Calibri" w:hAnsi="Arial" w:cs="Times New Roman"/>
      <w:sz w:val="24"/>
    </w:rPr>
  </w:style>
  <w:style w:type="character" w:customStyle="1" w:styleId="NormalWebCar">
    <w:name w:val="Normal (Web) Car"/>
    <w:aliases w:val="Normal (Web)1 Car Car1,Normal (Web)1 Car Car Car,Normal (Web)1 Car Car Car Car Car Car Car Car Car Car Car Car Car Car Car Car Car Car Car Car Car Car Car Car Car Car Car Car Car Car"/>
    <w:link w:val="NormalWeb"/>
    <w:uiPriority w:val="99"/>
    <w:locked/>
    <w:rsid w:val="00901025"/>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4850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4A6956-6059-4405-A523-7A681730B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381</TotalTime>
  <Pages>1</Pages>
  <Words>19470</Words>
  <Characters>103387</Characters>
  <Application>Microsoft Office Word</Application>
  <DocSecurity>0</DocSecurity>
  <Lines>3446</Lines>
  <Paragraphs>787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Humberto Iván</dc:creator>
  <cp:keywords/>
  <dc:description/>
  <cp:lastModifiedBy>Jurídico Office</cp:lastModifiedBy>
  <cp:revision>99</cp:revision>
  <dcterms:created xsi:type="dcterms:W3CDTF">2025-09-18T01:46:00Z</dcterms:created>
  <dcterms:modified xsi:type="dcterms:W3CDTF">2025-10-03T20:41:00Z</dcterms:modified>
</cp:coreProperties>
</file>